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113" w:type="dxa"/>
          <w:right w:w="0" w:type="dxa"/>
        </w:tblCellMar>
        <w:tblLook w:val="01E0" w:firstRow="1" w:lastRow="1" w:firstColumn="1" w:lastColumn="1" w:noHBand="0" w:noVBand="0"/>
      </w:tblPr>
      <w:tblGrid>
        <w:gridCol w:w="6067"/>
        <w:gridCol w:w="3856"/>
      </w:tblGrid>
      <w:tr w:rsidR="00A74554" w:rsidRPr="00562A44" w14:paraId="69383E2C" w14:textId="77777777" w:rsidTr="07975707">
        <w:trPr>
          <w:cantSplit/>
          <w:trHeight w:hRule="exact" w:val="1077"/>
        </w:trPr>
        <w:tc>
          <w:tcPr>
            <w:tcW w:w="6067" w:type="dxa"/>
            <w:vAlign w:val="center"/>
          </w:tcPr>
          <w:p w14:paraId="69383E26" w14:textId="77777777" w:rsidR="00A74554" w:rsidRPr="00FE24A6" w:rsidRDefault="00A74554" w:rsidP="00E8294C">
            <w:pPr>
              <w:pStyle w:val="AdresseAdres"/>
              <w:spacing w:before="300"/>
              <w:jc w:val="both"/>
            </w:pPr>
            <w:bookmarkStart w:id="0" w:name="_GoBack"/>
            <w:bookmarkEnd w:id="0"/>
            <w:r w:rsidRPr="00FE24A6">
              <w:t>boulevard de Berlaimont 14 – BE-1000 Bruxelles</w:t>
            </w:r>
          </w:p>
          <w:p w14:paraId="69383E27" w14:textId="1E1E1BB0" w:rsidR="00A74554" w:rsidRPr="00FE24A6" w:rsidRDefault="00A74554" w:rsidP="00E8294C">
            <w:pPr>
              <w:pStyle w:val="AdresseAdres"/>
              <w:jc w:val="both"/>
            </w:pPr>
            <w:r>
              <w:t xml:space="preserve">tél. +32 2 221 37 40 </w:t>
            </w:r>
          </w:p>
          <w:p w14:paraId="69383E28" w14:textId="77777777" w:rsidR="00A74554" w:rsidRPr="00FE24A6" w:rsidRDefault="00A74554" w:rsidP="00E8294C">
            <w:pPr>
              <w:pStyle w:val="AdresseAdres"/>
              <w:jc w:val="both"/>
            </w:pPr>
            <w:r w:rsidRPr="00FE24A6">
              <w:t>numéro d’entreprise: 0203.201.340</w:t>
            </w:r>
          </w:p>
          <w:p w14:paraId="69383E29" w14:textId="77777777" w:rsidR="00A74554" w:rsidRPr="00FE24A6" w:rsidRDefault="00A74554" w:rsidP="00E8294C">
            <w:pPr>
              <w:pStyle w:val="AdresseAdres"/>
              <w:jc w:val="both"/>
            </w:pPr>
            <w:r w:rsidRPr="00FE24A6">
              <w:t>RPM Bruxelles</w:t>
            </w:r>
          </w:p>
          <w:p w14:paraId="69383E2A" w14:textId="77777777" w:rsidR="00A74554" w:rsidRPr="00562A44" w:rsidRDefault="00A74554" w:rsidP="00E8294C">
            <w:pPr>
              <w:pStyle w:val="AdresseAdres"/>
              <w:jc w:val="both"/>
              <w:rPr>
                <w:lang w:val="fr-BE"/>
              </w:rPr>
            </w:pPr>
            <w:r w:rsidRPr="00FE24A6">
              <w:t>www.bnb.be</w:t>
            </w:r>
          </w:p>
        </w:tc>
        <w:tc>
          <w:tcPr>
            <w:tcW w:w="3856" w:type="dxa"/>
            <w:shd w:val="clear" w:color="auto" w:fill="auto"/>
            <w:vAlign w:val="center"/>
          </w:tcPr>
          <w:p w14:paraId="69383E2B" w14:textId="77777777" w:rsidR="00A74554" w:rsidRPr="00562A44" w:rsidRDefault="00A74554" w:rsidP="00E8294C">
            <w:pPr>
              <w:spacing w:line="260" w:lineRule="atLeast"/>
              <w:jc w:val="both"/>
              <w:rPr>
                <w:sz w:val="16"/>
                <w:szCs w:val="16"/>
                <w:lang w:val="fr-BE"/>
              </w:rPr>
            </w:pPr>
            <w:r w:rsidRPr="00DD0AAC">
              <w:rPr>
                <w:noProof/>
                <w:sz w:val="16"/>
                <w:szCs w:val="16"/>
                <w:lang w:val="nl-BE" w:eastAsia="nl-BE"/>
              </w:rPr>
              <w:drawing>
                <wp:inline distT="0" distB="0" distL="0" distR="0" wp14:anchorId="69384999" wp14:editId="6938499A">
                  <wp:extent cx="2343150" cy="581025"/>
                  <wp:effectExtent l="19050" t="0" r="0" b="0"/>
                  <wp:docPr id="15"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1"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A74554" w:rsidRPr="00562A44" w14:paraId="69383E2F" w14:textId="77777777" w:rsidTr="07975707">
        <w:trPr>
          <w:cantSplit/>
          <w:trHeight w:hRule="exact" w:val="850"/>
        </w:trPr>
        <w:tc>
          <w:tcPr>
            <w:tcW w:w="6067" w:type="dxa"/>
            <w:shd w:val="clear" w:color="auto" w:fill="auto"/>
          </w:tcPr>
          <w:p w14:paraId="69383E2D" w14:textId="77777777" w:rsidR="00A74554" w:rsidRPr="000A56E5" w:rsidRDefault="00A74554" w:rsidP="00E8294C">
            <w:pPr>
              <w:pStyle w:val="AdresseAdres"/>
              <w:tabs>
                <w:tab w:val="center" w:pos="4678"/>
                <w:tab w:val="right" w:pos="9356"/>
              </w:tabs>
              <w:spacing w:line="260" w:lineRule="atLeast"/>
              <w:jc w:val="both"/>
              <w:rPr>
                <w:sz w:val="16"/>
              </w:rPr>
            </w:pPr>
          </w:p>
        </w:tc>
        <w:tc>
          <w:tcPr>
            <w:tcW w:w="3856" w:type="dxa"/>
            <w:shd w:val="clear" w:color="auto" w:fill="auto"/>
            <w:vAlign w:val="bottom"/>
          </w:tcPr>
          <w:p w14:paraId="69383E2E" w14:textId="77777777" w:rsidR="00A74554" w:rsidRPr="004911A8" w:rsidRDefault="00A74554" w:rsidP="00E8294C">
            <w:pPr>
              <w:pStyle w:val="TitreTitel"/>
              <w:keepLines/>
              <w:tabs>
                <w:tab w:val="left" w:pos="284"/>
                <w:tab w:val="right" w:leader="dot" w:pos="9639"/>
              </w:tabs>
              <w:spacing w:after="170"/>
              <w:ind w:left="397" w:right="567" w:hanging="397"/>
              <w:jc w:val="both"/>
            </w:pPr>
          </w:p>
        </w:tc>
      </w:tr>
      <w:tr w:rsidR="00A74554" w:rsidRPr="00812A3E" w14:paraId="69383E32" w14:textId="77777777" w:rsidTr="07975707">
        <w:trPr>
          <w:cantSplit/>
          <w:trHeight w:hRule="exact" w:val="794"/>
        </w:trPr>
        <w:tc>
          <w:tcPr>
            <w:tcW w:w="6067" w:type="dxa"/>
            <w:shd w:val="clear" w:color="auto" w:fill="auto"/>
          </w:tcPr>
          <w:p w14:paraId="69383E30" w14:textId="77777777" w:rsidR="00A74554" w:rsidRPr="00562A44" w:rsidRDefault="00A74554" w:rsidP="00E8294C">
            <w:pPr>
              <w:pStyle w:val="AdresseAdres"/>
              <w:jc w:val="both"/>
              <w:rPr>
                <w:lang w:val="fr-BE"/>
              </w:rPr>
            </w:pPr>
          </w:p>
        </w:tc>
        <w:tc>
          <w:tcPr>
            <w:tcW w:w="3856" w:type="dxa"/>
          </w:tcPr>
          <w:p w14:paraId="69383E31" w14:textId="56161524" w:rsidR="00A74554" w:rsidRPr="00562A44" w:rsidRDefault="00A74554" w:rsidP="00E8294C">
            <w:pPr>
              <w:spacing w:line="260" w:lineRule="atLeast"/>
              <w:jc w:val="both"/>
              <w:rPr>
                <w:lang w:val="fr-BE"/>
              </w:rPr>
            </w:pPr>
            <w:r w:rsidRPr="7A204679">
              <w:rPr>
                <w:lang w:val="fr-BE"/>
              </w:rPr>
              <w:t xml:space="preserve">Bruxelles, </w:t>
            </w:r>
            <w:r w:rsidR="00C15FD8">
              <w:rPr>
                <w:lang w:val="fr-BE"/>
              </w:rPr>
              <w:t>2 mars</w:t>
            </w:r>
            <w:r w:rsidRPr="7A204679">
              <w:rPr>
                <w:lang w:val="fr-BE"/>
              </w:rPr>
              <w:t xml:space="preserve"> 20</w:t>
            </w:r>
            <w:r w:rsidR="1676FDA0" w:rsidRPr="7A204679">
              <w:rPr>
                <w:lang w:val="fr-BE"/>
              </w:rPr>
              <w:t>20</w:t>
            </w:r>
          </w:p>
        </w:tc>
      </w:tr>
      <w:tr w:rsidR="00A74554" w:rsidRPr="00812A3E" w14:paraId="69383E34" w14:textId="77777777" w:rsidTr="07975707">
        <w:trPr>
          <w:cantSplit/>
          <w:trHeight w:hRule="exact" w:val="340"/>
        </w:trPr>
        <w:tc>
          <w:tcPr>
            <w:tcW w:w="9923" w:type="dxa"/>
            <w:gridSpan w:val="2"/>
            <w:shd w:val="clear" w:color="auto" w:fill="auto"/>
            <w:vAlign w:val="center"/>
          </w:tcPr>
          <w:p w14:paraId="69383E33" w14:textId="3E1A5EDF" w:rsidR="00A74554" w:rsidRPr="00562A44" w:rsidRDefault="00A74554" w:rsidP="00E8294C">
            <w:pPr>
              <w:pStyle w:val="AnnexeBijlage"/>
              <w:jc w:val="both"/>
            </w:pPr>
            <w:r>
              <w:t>Annexe 4 à la circulaire NBB_20</w:t>
            </w:r>
            <w:r w:rsidR="45CF645F">
              <w:t>20</w:t>
            </w:r>
            <w:r w:rsidR="00C15FD8">
              <w:t>_006</w:t>
            </w:r>
          </w:p>
        </w:tc>
      </w:tr>
      <w:tr w:rsidR="00A74554" w:rsidRPr="00562A44" w14:paraId="69383E36" w14:textId="77777777" w:rsidTr="07975707">
        <w:trPr>
          <w:cantSplit/>
          <w:trHeight w:hRule="exact" w:val="1304"/>
        </w:trPr>
        <w:tc>
          <w:tcPr>
            <w:tcW w:w="9923" w:type="dxa"/>
            <w:gridSpan w:val="2"/>
            <w:tcMar>
              <w:top w:w="240" w:type="dxa"/>
            </w:tcMar>
            <w:vAlign w:val="bottom"/>
          </w:tcPr>
          <w:p w14:paraId="69383E35" w14:textId="77777777" w:rsidR="00A74554" w:rsidRPr="00CC728F" w:rsidRDefault="00A74554" w:rsidP="00E8294C">
            <w:pPr>
              <w:pStyle w:val="SujetOnderwerp"/>
              <w:jc w:val="both"/>
            </w:pPr>
            <w:r>
              <w:t>Questionnaire périodique relatif à la prévention du blanchiment de capitaux et du financement du terrorisme</w:t>
            </w:r>
          </w:p>
        </w:tc>
      </w:tr>
      <w:tr w:rsidR="00A74554" w:rsidRPr="00562A44" w14:paraId="69383E38" w14:textId="77777777" w:rsidTr="07975707">
        <w:trPr>
          <w:cantSplit/>
          <w:trHeight w:hRule="exact" w:val="397"/>
        </w:trPr>
        <w:tc>
          <w:tcPr>
            <w:tcW w:w="9923" w:type="dxa"/>
            <w:gridSpan w:val="2"/>
          </w:tcPr>
          <w:p w14:paraId="69383E37" w14:textId="77777777" w:rsidR="00A74554" w:rsidRPr="00562A44" w:rsidRDefault="00A74554" w:rsidP="00E8294C">
            <w:pPr>
              <w:spacing w:line="260" w:lineRule="atLeast"/>
              <w:jc w:val="both"/>
              <w:rPr>
                <w:lang w:val="fr-BE"/>
              </w:rPr>
            </w:pPr>
          </w:p>
        </w:tc>
      </w:tr>
    </w:tbl>
    <w:p w14:paraId="69383E39" w14:textId="77777777" w:rsidR="00A74554" w:rsidRPr="000A56E5" w:rsidRDefault="00A74554" w:rsidP="00E8294C">
      <w:pPr>
        <w:jc w:val="both"/>
      </w:pPr>
    </w:p>
    <w:p w14:paraId="69383E3A" w14:textId="77777777" w:rsidR="00A74554" w:rsidRPr="00F55A58" w:rsidRDefault="00A74554" w:rsidP="00E8294C">
      <w:pPr>
        <w:pStyle w:val="Sous-titreOndertitel"/>
        <w:jc w:val="both"/>
      </w:pPr>
      <w:r>
        <w:t xml:space="preserve">Champ </w:t>
      </w:r>
      <w:proofErr w:type="spellStart"/>
      <w:r>
        <w:t>d'application</w:t>
      </w:r>
      <w:proofErr w:type="spellEnd"/>
    </w:p>
    <w:p w14:paraId="69383E3B" w14:textId="77777777" w:rsidR="00A74554" w:rsidRPr="00A74554" w:rsidRDefault="00A74554" w:rsidP="00E8294C">
      <w:pPr>
        <w:ind w:left="284" w:hanging="284"/>
        <w:jc w:val="both"/>
        <w:rPr>
          <w:i/>
          <w:sz w:val="22"/>
          <w:lang w:val="fr-BE"/>
        </w:rPr>
      </w:pPr>
      <w:r w:rsidRPr="00A74554">
        <w:rPr>
          <w:i/>
          <w:sz w:val="22"/>
          <w:lang w:val="fr-BE" w:bidi="fr-FR"/>
        </w:rPr>
        <w:t>-</w:t>
      </w:r>
      <w:r w:rsidRPr="00A74554">
        <w:rPr>
          <w:i/>
          <w:sz w:val="22"/>
          <w:lang w:val="fr-BE" w:bidi="fr-FR"/>
        </w:rPr>
        <w:tab/>
        <w:t>tous les établissements de paiement et les établissements de monnaie électronique, y compris les succursales UE et non UE ;</w:t>
      </w:r>
    </w:p>
    <w:p w14:paraId="69383E3C" w14:textId="77777777" w:rsidR="00A74554" w:rsidRPr="00A74554" w:rsidRDefault="00A74554" w:rsidP="00E8294C">
      <w:pPr>
        <w:ind w:left="284" w:hanging="284"/>
        <w:jc w:val="both"/>
        <w:rPr>
          <w:i/>
          <w:sz w:val="22"/>
          <w:lang w:val="fr-BE"/>
        </w:rPr>
      </w:pPr>
      <w:r w:rsidRPr="00A74554">
        <w:rPr>
          <w:i/>
          <w:sz w:val="22"/>
          <w:lang w:val="fr-BE" w:bidi="fr-FR"/>
        </w:rPr>
        <w:t>-</w:t>
      </w:r>
      <w:r w:rsidRPr="00A74554">
        <w:rPr>
          <w:i/>
          <w:sz w:val="22"/>
          <w:lang w:val="fr-BE" w:bidi="fr-FR"/>
        </w:rPr>
        <w:tab/>
        <w:t xml:space="preserve">tous les établissements de paiement et les établissements de monnaie électronique agréés dans d’autres États membres de l’Espace économique européen et établis en Belgique (par le biais d’un ou plusieurs agent(s) et/ou distributeur(s) ; </w:t>
      </w:r>
    </w:p>
    <w:p w14:paraId="69383E3D" w14:textId="77777777" w:rsidR="00B614D1" w:rsidRDefault="00B614D1" w:rsidP="00E8294C">
      <w:pPr>
        <w:tabs>
          <w:tab w:val="clear" w:pos="284"/>
        </w:tabs>
        <w:spacing w:line="240" w:lineRule="auto"/>
        <w:jc w:val="both"/>
        <w:rPr>
          <w:lang w:val="nl-BE"/>
        </w:rPr>
      </w:pPr>
    </w:p>
    <w:p w14:paraId="69383E3E" w14:textId="77777777" w:rsidR="00A74554" w:rsidRDefault="00A74554" w:rsidP="00E8294C">
      <w:pPr>
        <w:tabs>
          <w:tab w:val="clear" w:pos="284"/>
        </w:tabs>
        <w:spacing w:line="240" w:lineRule="auto"/>
        <w:jc w:val="both"/>
        <w:rPr>
          <w:lang w:val="nl-BE"/>
        </w:rPr>
        <w:sectPr w:rsidR="00A74554" w:rsidSect="00D850C8">
          <w:headerReference w:type="even" r:id="rId12"/>
          <w:headerReference w:type="default" r:id="rId13"/>
          <w:footerReference w:type="even" r:id="rId14"/>
          <w:footerReference w:type="default" r:id="rId15"/>
          <w:footnotePr>
            <w:numRestart w:val="eachSect"/>
          </w:footnotePr>
          <w:pgSz w:w="11907" w:h="16840" w:code="9"/>
          <w:pgMar w:top="510" w:right="1134" w:bottom="1361" w:left="1418" w:header="397" w:footer="1191" w:gutter="0"/>
          <w:pgNumType w:start="1"/>
          <w:cols w:space="708"/>
          <w:titlePg/>
        </w:sectPr>
      </w:pPr>
    </w:p>
    <w:p w14:paraId="69383E3F" w14:textId="77777777" w:rsidR="00A74554" w:rsidRPr="00A74554" w:rsidRDefault="00A74554" w:rsidP="00E8294C">
      <w:pPr>
        <w:tabs>
          <w:tab w:val="clear" w:pos="284"/>
        </w:tabs>
        <w:spacing w:after="200" w:line="276" w:lineRule="auto"/>
        <w:jc w:val="both"/>
        <w:rPr>
          <w:rFonts w:ascii="Calibri" w:eastAsia="Calibri" w:hAnsi="Calibri"/>
          <w:b/>
          <w:sz w:val="24"/>
          <w:szCs w:val="28"/>
          <w:u w:val="single"/>
          <w:lang w:val="fr-FR"/>
        </w:rPr>
      </w:pPr>
      <w:r w:rsidRPr="00A74554">
        <w:rPr>
          <w:rFonts w:ascii="Calibri" w:eastAsia="Calibri" w:hAnsi="Calibri"/>
          <w:b/>
          <w:sz w:val="24"/>
          <w:szCs w:val="28"/>
          <w:u w:val="single"/>
          <w:lang w:val="fr-FR"/>
        </w:rPr>
        <w:lastRenderedPageBreak/>
        <w:t>PARTIE 1 : À REMPLIR PAR TOUS LES ÉTABLISSEMENTS DE PAIEMENT ET TOUS LES ÉTABLISSEMENTS DE MONNAIE ÉLECTRONIQUE</w:t>
      </w:r>
    </w:p>
    <w:tbl>
      <w:tblPr>
        <w:tblStyle w:val="TableGrid1"/>
        <w:tblW w:w="5317" w:type="pct"/>
        <w:tblInd w:w="-743" w:type="dxa"/>
        <w:tblLayout w:type="fixed"/>
        <w:tblLook w:val="04A0" w:firstRow="1" w:lastRow="0" w:firstColumn="1" w:lastColumn="0" w:noHBand="0" w:noVBand="1"/>
      </w:tblPr>
      <w:tblGrid>
        <w:gridCol w:w="7403"/>
        <w:gridCol w:w="5386"/>
        <w:gridCol w:w="1276"/>
        <w:gridCol w:w="1842"/>
      </w:tblGrid>
      <w:tr w:rsidR="00A74554" w:rsidRPr="00A74554" w14:paraId="69383E41" w14:textId="77777777" w:rsidTr="00E8294C">
        <w:trPr>
          <w:trHeight w:val="311"/>
        </w:trPr>
        <w:tc>
          <w:tcPr>
            <w:tcW w:w="5000" w:type="pct"/>
            <w:gridSpan w:val="4"/>
            <w:shd w:val="clear" w:color="auto" w:fill="FFFF00"/>
          </w:tcPr>
          <w:p w14:paraId="69383E40"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Informations générales</w:t>
            </w:r>
          </w:p>
        </w:tc>
      </w:tr>
      <w:tr w:rsidR="00A74554" w:rsidRPr="00A74554" w14:paraId="69383E45" w14:textId="77777777" w:rsidTr="00E8294C">
        <w:trPr>
          <w:trHeight w:val="311"/>
        </w:trPr>
        <w:tc>
          <w:tcPr>
            <w:tcW w:w="4020" w:type="pct"/>
            <w:gridSpan w:val="2"/>
          </w:tcPr>
          <w:p w14:paraId="69383E42"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Nom de votre entreprise </w:t>
            </w:r>
          </w:p>
        </w:tc>
        <w:tc>
          <w:tcPr>
            <w:tcW w:w="401" w:type="pct"/>
            <w:shd w:val="clear" w:color="auto" w:fill="FFFFFF"/>
            <w:vAlign w:val="center"/>
          </w:tcPr>
          <w:p w14:paraId="69383E4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579" w:type="pct"/>
            <w:shd w:val="clear" w:color="auto" w:fill="C6D9F1"/>
            <w:vAlign w:val="center"/>
          </w:tcPr>
          <w:p w14:paraId="69383E44"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[TEXTE LIBRE]</w:t>
            </w:r>
          </w:p>
        </w:tc>
      </w:tr>
      <w:tr w:rsidR="00A74554" w:rsidRPr="00A74554" w14:paraId="69383E49" w14:textId="77777777" w:rsidTr="00E8294C">
        <w:trPr>
          <w:trHeight w:val="622"/>
        </w:trPr>
        <w:tc>
          <w:tcPr>
            <w:tcW w:w="4020" w:type="pct"/>
            <w:gridSpan w:val="2"/>
          </w:tcPr>
          <w:p w14:paraId="69383E46" w14:textId="77777777" w:rsidR="00A74554" w:rsidRPr="00A74554" w:rsidRDefault="00A74554" w:rsidP="00E8294C">
            <w:pPr>
              <w:tabs>
                <w:tab w:val="clear" w:pos="284"/>
              </w:tabs>
              <w:spacing w:before="60" w:line="240" w:lineRule="auto"/>
              <w:jc w:val="both"/>
              <w:rPr>
                <w:rFonts w:cs="Arial"/>
                <w:lang w:val="fr-FR"/>
              </w:rPr>
            </w:pPr>
            <w:r w:rsidRPr="00A74554">
              <w:rPr>
                <w:lang w:val="fr-FR"/>
              </w:rPr>
              <w:t>Adresse du siège social (ou de la succursale)</w:t>
            </w:r>
          </w:p>
        </w:tc>
        <w:tc>
          <w:tcPr>
            <w:tcW w:w="401" w:type="pct"/>
            <w:shd w:val="clear" w:color="auto" w:fill="FFFFFF"/>
            <w:vAlign w:val="center"/>
          </w:tcPr>
          <w:p w14:paraId="69383E47"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579" w:type="pct"/>
            <w:shd w:val="clear" w:color="auto" w:fill="C6D9F1"/>
            <w:vAlign w:val="center"/>
          </w:tcPr>
          <w:p w14:paraId="69383E48"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[TEXTE LIBRE]</w:t>
            </w:r>
          </w:p>
        </w:tc>
      </w:tr>
      <w:tr w:rsidR="00A74554" w:rsidRPr="00A74554" w14:paraId="69383E4D" w14:textId="77777777" w:rsidTr="00E8294C">
        <w:trPr>
          <w:trHeight w:val="311"/>
        </w:trPr>
        <w:tc>
          <w:tcPr>
            <w:tcW w:w="4020" w:type="pct"/>
            <w:gridSpan w:val="2"/>
          </w:tcPr>
          <w:p w14:paraId="69383E4A" w14:textId="77777777" w:rsidR="00A74554" w:rsidRPr="00A74554" w:rsidRDefault="00A74554" w:rsidP="00E8294C">
            <w:pPr>
              <w:tabs>
                <w:tab w:val="clear" w:pos="284"/>
              </w:tabs>
              <w:spacing w:before="60" w:line="240" w:lineRule="auto"/>
              <w:jc w:val="both"/>
              <w:rPr>
                <w:rFonts w:cs="Arial"/>
                <w:lang w:val="fr-FR"/>
              </w:rPr>
            </w:pPr>
            <w:r w:rsidRPr="00A74554">
              <w:rPr>
                <w:lang w:val="fr-FR"/>
              </w:rPr>
              <w:t>Numéro BCE</w:t>
            </w:r>
          </w:p>
        </w:tc>
        <w:tc>
          <w:tcPr>
            <w:tcW w:w="401" w:type="pct"/>
            <w:shd w:val="clear" w:color="auto" w:fill="FFFFFF"/>
            <w:vAlign w:val="center"/>
          </w:tcPr>
          <w:p w14:paraId="69383E4B"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579" w:type="pct"/>
            <w:shd w:val="clear" w:color="auto" w:fill="C6D9F1"/>
            <w:vAlign w:val="center"/>
          </w:tcPr>
          <w:p w14:paraId="69383E4C"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[TEXTE LIBRE]</w:t>
            </w:r>
          </w:p>
        </w:tc>
      </w:tr>
      <w:tr w:rsidR="00A74554" w:rsidRPr="00A74554" w14:paraId="69383E52" w14:textId="77777777" w:rsidTr="00E8294C">
        <w:trPr>
          <w:trHeight w:val="311"/>
        </w:trPr>
        <w:tc>
          <w:tcPr>
            <w:tcW w:w="2327" w:type="pct"/>
            <w:vMerge w:val="restart"/>
          </w:tcPr>
          <w:p w14:paraId="69383E4E" w14:textId="77777777" w:rsidR="00A74554" w:rsidRPr="00A74554" w:rsidRDefault="00A74554" w:rsidP="00E8294C">
            <w:pPr>
              <w:tabs>
                <w:tab w:val="clear" w:pos="284"/>
              </w:tabs>
              <w:spacing w:before="60" w:line="240" w:lineRule="auto"/>
              <w:jc w:val="both"/>
              <w:rPr>
                <w:rFonts w:cs="Arial"/>
                <w:lang w:val="fr-FR"/>
              </w:rPr>
            </w:pPr>
            <w:r w:rsidRPr="00A74554">
              <w:rPr>
                <w:lang w:val="fr-FR"/>
              </w:rPr>
              <w:t>Membre de l’organe légal d’administration (ou, le cas échéant, du comité de direction) responsable au plus haut niveau du respect de la réglementation LBC/FT belge :</w:t>
            </w:r>
          </w:p>
        </w:tc>
        <w:tc>
          <w:tcPr>
            <w:tcW w:w="1693" w:type="pct"/>
            <w:shd w:val="clear" w:color="auto" w:fill="FFFFFF"/>
          </w:tcPr>
          <w:p w14:paraId="69383E4F"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w:t>
            </w:r>
          </w:p>
        </w:tc>
        <w:tc>
          <w:tcPr>
            <w:tcW w:w="401" w:type="pct"/>
            <w:shd w:val="clear" w:color="auto" w:fill="FFFFFF"/>
            <w:vAlign w:val="center"/>
          </w:tcPr>
          <w:p w14:paraId="69383E5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579" w:type="pct"/>
            <w:shd w:val="clear" w:color="auto" w:fill="C6D9F1"/>
            <w:vAlign w:val="center"/>
          </w:tcPr>
          <w:p w14:paraId="69383E5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[TEXTE LIBRE]</w:t>
            </w:r>
          </w:p>
        </w:tc>
      </w:tr>
      <w:tr w:rsidR="00A74554" w:rsidRPr="00A74554" w14:paraId="69383E57" w14:textId="77777777" w:rsidTr="00E8294C">
        <w:trPr>
          <w:trHeight w:val="311"/>
        </w:trPr>
        <w:tc>
          <w:tcPr>
            <w:tcW w:w="2327" w:type="pct"/>
            <w:vMerge/>
          </w:tcPr>
          <w:p w14:paraId="69383E53" w14:textId="77777777" w:rsidR="00A74554" w:rsidRPr="00A74554" w:rsidRDefault="00A74554" w:rsidP="00E8294C">
            <w:pPr>
              <w:tabs>
                <w:tab w:val="clear" w:pos="284"/>
              </w:tabs>
              <w:spacing w:before="60" w:line="240" w:lineRule="auto"/>
              <w:jc w:val="both"/>
              <w:rPr>
                <w:rFonts w:cs="Arial"/>
                <w:lang w:val="nl-BE"/>
              </w:rPr>
            </w:pPr>
          </w:p>
        </w:tc>
        <w:tc>
          <w:tcPr>
            <w:tcW w:w="1693" w:type="pct"/>
            <w:shd w:val="clear" w:color="auto" w:fill="FFFFFF"/>
          </w:tcPr>
          <w:p w14:paraId="69383E54" w14:textId="77777777" w:rsidR="00A74554" w:rsidRPr="00A74554" w:rsidRDefault="00A74554" w:rsidP="00E8294C">
            <w:pPr>
              <w:tabs>
                <w:tab w:val="clear" w:pos="284"/>
              </w:tabs>
              <w:spacing w:before="60" w:line="240" w:lineRule="auto"/>
              <w:jc w:val="both"/>
              <w:rPr>
                <w:rFonts w:cs="Arial"/>
                <w:lang w:val="fr-FR"/>
              </w:rPr>
            </w:pPr>
            <w:r w:rsidRPr="00A74554">
              <w:rPr>
                <w:lang w:val="fr-FR"/>
              </w:rPr>
              <w:t>Fonction:</w:t>
            </w:r>
          </w:p>
        </w:tc>
        <w:tc>
          <w:tcPr>
            <w:tcW w:w="401" w:type="pct"/>
            <w:shd w:val="clear" w:color="auto" w:fill="FFFFFF"/>
            <w:vAlign w:val="center"/>
          </w:tcPr>
          <w:p w14:paraId="69383E5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579" w:type="pct"/>
            <w:shd w:val="clear" w:color="auto" w:fill="C6D9F1"/>
            <w:vAlign w:val="center"/>
          </w:tcPr>
          <w:p w14:paraId="69383E56"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[TEXTE LIBRE]</w:t>
            </w:r>
          </w:p>
        </w:tc>
      </w:tr>
      <w:tr w:rsidR="00A74554" w:rsidRPr="00A74554" w14:paraId="69383E5C" w14:textId="77777777" w:rsidTr="00E8294C">
        <w:trPr>
          <w:trHeight w:val="311"/>
        </w:trPr>
        <w:tc>
          <w:tcPr>
            <w:tcW w:w="2327" w:type="pct"/>
            <w:vMerge/>
          </w:tcPr>
          <w:p w14:paraId="69383E58" w14:textId="77777777" w:rsidR="00A74554" w:rsidRPr="00A74554" w:rsidRDefault="00A74554" w:rsidP="00E8294C">
            <w:pPr>
              <w:tabs>
                <w:tab w:val="clear" w:pos="284"/>
              </w:tabs>
              <w:spacing w:before="60" w:line="240" w:lineRule="auto"/>
              <w:jc w:val="both"/>
              <w:rPr>
                <w:rFonts w:cs="Arial"/>
                <w:lang w:val="nl-BE"/>
              </w:rPr>
            </w:pPr>
          </w:p>
        </w:tc>
        <w:tc>
          <w:tcPr>
            <w:tcW w:w="1693" w:type="pct"/>
            <w:shd w:val="clear" w:color="auto" w:fill="FFFFFF"/>
          </w:tcPr>
          <w:p w14:paraId="69383E59" w14:textId="77777777" w:rsidR="00A74554" w:rsidRPr="00A74554" w:rsidRDefault="00A74554" w:rsidP="00E8294C">
            <w:pPr>
              <w:tabs>
                <w:tab w:val="clear" w:pos="284"/>
              </w:tabs>
              <w:spacing w:before="60" w:line="240" w:lineRule="auto"/>
              <w:jc w:val="both"/>
              <w:rPr>
                <w:rFonts w:cs="Arial"/>
                <w:lang w:val="fr-FR"/>
              </w:rPr>
            </w:pPr>
            <w:r w:rsidRPr="00A74554">
              <w:rPr>
                <w:lang w:val="fr-FR"/>
              </w:rPr>
              <w:t>Numéro de téléphone :</w:t>
            </w:r>
          </w:p>
        </w:tc>
        <w:tc>
          <w:tcPr>
            <w:tcW w:w="401" w:type="pct"/>
            <w:shd w:val="clear" w:color="auto" w:fill="FFFFFF"/>
            <w:vAlign w:val="center"/>
          </w:tcPr>
          <w:p w14:paraId="69383E5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579" w:type="pct"/>
            <w:shd w:val="clear" w:color="auto" w:fill="C6D9F1"/>
            <w:vAlign w:val="center"/>
          </w:tcPr>
          <w:p w14:paraId="69383E5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[TEXTE LIBRE]</w:t>
            </w:r>
          </w:p>
        </w:tc>
      </w:tr>
      <w:tr w:rsidR="00A74554" w:rsidRPr="00A74554" w14:paraId="69383E61" w14:textId="77777777" w:rsidTr="00E8294C">
        <w:trPr>
          <w:trHeight w:val="311"/>
        </w:trPr>
        <w:tc>
          <w:tcPr>
            <w:tcW w:w="2327" w:type="pct"/>
            <w:vMerge/>
          </w:tcPr>
          <w:p w14:paraId="69383E5D" w14:textId="77777777" w:rsidR="00A74554" w:rsidRPr="00A74554" w:rsidRDefault="00A74554" w:rsidP="00E8294C">
            <w:pPr>
              <w:tabs>
                <w:tab w:val="clear" w:pos="284"/>
              </w:tabs>
              <w:spacing w:before="60" w:line="240" w:lineRule="auto"/>
              <w:jc w:val="both"/>
              <w:rPr>
                <w:rFonts w:cs="Arial"/>
                <w:lang w:val="nl-BE"/>
              </w:rPr>
            </w:pPr>
          </w:p>
        </w:tc>
        <w:tc>
          <w:tcPr>
            <w:tcW w:w="1693" w:type="pct"/>
            <w:shd w:val="clear" w:color="auto" w:fill="FFFFFF"/>
          </w:tcPr>
          <w:p w14:paraId="69383E5E" w14:textId="77777777" w:rsidR="00A74554" w:rsidRPr="00A74554" w:rsidRDefault="00A74554" w:rsidP="00E8294C">
            <w:pPr>
              <w:tabs>
                <w:tab w:val="clear" w:pos="284"/>
              </w:tabs>
              <w:spacing w:before="60" w:line="240" w:lineRule="auto"/>
              <w:jc w:val="both"/>
              <w:rPr>
                <w:rFonts w:cs="Arial"/>
                <w:lang w:val="fr-FR"/>
              </w:rPr>
            </w:pPr>
            <w:r w:rsidRPr="00A74554">
              <w:rPr>
                <w:lang w:val="fr-FR"/>
              </w:rPr>
              <w:t>Adresse électronique :</w:t>
            </w:r>
          </w:p>
        </w:tc>
        <w:tc>
          <w:tcPr>
            <w:tcW w:w="401" w:type="pct"/>
            <w:shd w:val="clear" w:color="auto" w:fill="FFFFFF"/>
            <w:vAlign w:val="center"/>
          </w:tcPr>
          <w:p w14:paraId="69383E5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579" w:type="pct"/>
            <w:shd w:val="clear" w:color="auto" w:fill="C6D9F1"/>
            <w:vAlign w:val="center"/>
          </w:tcPr>
          <w:p w14:paraId="69383E60"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[TEXTE LIBRE]</w:t>
            </w:r>
          </w:p>
        </w:tc>
      </w:tr>
      <w:tr w:rsidR="00A74554" w:rsidRPr="00A74554" w14:paraId="69383E66" w14:textId="77777777" w:rsidTr="00E8294C">
        <w:trPr>
          <w:trHeight w:val="311"/>
        </w:trPr>
        <w:tc>
          <w:tcPr>
            <w:tcW w:w="2327" w:type="pct"/>
            <w:vMerge w:val="restart"/>
          </w:tcPr>
          <w:p w14:paraId="69383E62"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Compliance </w:t>
            </w:r>
            <w:proofErr w:type="spellStart"/>
            <w:r w:rsidRPr="00A74554">
              <w:rPr>
                <w:lang w:val="fr-FR"/>
              </w:rPr>
              <w:t>Officer</w:t>
            </w:r>
            <w:proofErr w:type="spellEnd"/>
            <w:r w:rsidRPr="00A74554">
              <w:rPr>
                <w:lang w:val="fr-FR"/>
              </w:rPr>
              <w:t xml:space="preserve"> : </w:t>
            </w:r>
          </w:p>
        </w:tc>
        <w:tc>
          <w:tcPr>
            <w:tcW w:w="1693" w:type="pct"/>
            <w:shd w:val="clear" w:color="auto" w:fill="FFFFFF"/>
          </w:tcPr>
          <w:p w14:paraId="69383E63"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w:t>
            </w:r>
          </w:p>
        </w:tc>
        <w:tc>
          <w:tcPr>
            <w:tcW w:w="401" w:type="pct"/>
            <w:shd w:val="clear" w:color="auto" w:fill="FFFFFF"/>
            <w:vAlign w:val="center"/>
          </w:tcPr>
          <w:p w14:paraId="69383E64"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579" w:type="pct"/>
            <w:shd w:val="clear" w:color="auto" w:fill="C6D9F1"/>
            <w:vAlign w:val="center"/>
          </w:tcPr>
          <w:p w14:paraId="69383E6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[TEXTE LIBRE]</w:t>
            </w:r>
          </w:p>
        </w:tc>
      </w:tr>
      <w:tr w:rsidR="00A74554" w:rsidRPr="00A74554" w14:paraId="69383E6B" w14:textId="77777777" w:rsidTr="00E8294C">
        <w:trPr>
          <w:trHeight w:val="311"/>
        </w:trPr>
        <w:tc>
          <w:tcPr>
            <w:tcW w:w="2327" w:type="pct"/>
            <w:vMerge/>
          </w:tcPr>
          <w:p w14:paraId="69383E67" w14:textId="77777777" w:rsidR="00A74554" w:rsidRPr="00A74554" w:rsidRDefault="00A74554" w:rsidP="00E8294C">
            <w:pPr>
              <w:tabs>
                <w:tab w:val="clear" w:pos="284"/>
              </w:tabs>
              <w:spacing w:before="60" w:line="240" w:lineRule="auto"/>
              <w:jc w:val="both"/>
              <w:rPr>
                <w:rFonts w:cs="Arial"/>
                <w:lang w:val="nl-BE"/>
              </w:rPr>
            </w:pPr>
          </w:p>
        </w:tc>
        <w:tc>
          <w:tcPr>
            <w:tcW w:w="1693" w:type="pct"/>
            <w:shd w:val="clear" w:color="auto" w:fill="FFFFFF"/>
          </w:tcPr>
          <w:p w14:paraId="69383E68"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Numéro de téléphone : </w:t>
            </w:r>
          </w:p>
        </w:tc>
        <w:tc>
          <w:tcPr>
            <w:tcW w:w="401" w:type="pct"/>
            <w:shd w:val="clear" w:color="auto" w:fill="FFFFFF"/>
            <w:vAlign w:val="center"/>
          </w:tcPr>
          <w:p w14:paraId="69383E6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579" w:type="pct"/>
            <w:shd w:val="clear" w:color="auto" w:fill="C6D9F1"/>
            <w:vAlign w:val="center"/>
          </w:tcPr>
          <w:p w14:paraId="69383E6A"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[TEXTE LIBRE]</w:t>
            </w:r>
          </w:p>
        </w:tc>
      </w:tr>
      <w:tr w:rsidR="00A74554" w:rsidRPr="00A74554" w14:paraId="69383E70" w14:textId="77777777" w:rsidTr="00E8294C">
        <w:trPr>
          <w:trHeight w:val="311"/>
        </w:trPr>
        <w:tc>
          <w:tcPr>
            <w:tcW w:w="2327" w:type="pct"/>
            <w:vMerge/>
          </w:tcPr>
          <w:p w14:paraId="69383E6C" w14:textId="77777777" w:rsidR="00A74554" w:rsidRPr="00A74554" w:rsidRDefault="00A74554" w:rsidP="00E8294C">
            <w:pPr>
              <w:tabs>
                <w:tab w:val="clear" w:pos="284"/>
              </w:tabs>
              <w:spacing w:before="60" w:line="240" w:lineRule="auto"/>
              <w:jc w:val="both"/>
              <w:rPr>
                <w:rFonts w:cs="Arial"/>
                <w:lang w:val="nl-BE"/>
              </w:rPr>
            </w:pPr>
          </w:p>
        </w:tc>
        <w:tc>
          <w:tcPr>
            <w:tcW w:w="1693" w:type="pct"/>
            <w:shd w:val="clear" w:color="auto" w:fill="FFFFFF"/>
          </w:tcPr>
          <w:p w14:paraId="69383E6D" w14:textId="77777777" w:rsidR="00A74554" w:rsidRPr="00A74554" w:rsidRDefault="00A74554" w:rsidP="00E8294C">
            <w:pPr>
              <w:tabs>
                <w:tab w:val="clear" w:pos="284"/>
              </w:tabs>
              <w:spacing w:before="60" w:line="240" w:lineRule="auto"/>
              <w:jc w:val="both"/>
              <w:rPr>
                <w:rFonts w:cs="Arial"/>
                <w:lang w:val="fr-FR"/>
              </w:rPr>
            </w:pPr>
            <w:r w:rsidRPr="00A74554">
              <w:rPr>
                <w:lang w:val="fr-FR"/>
              </w:rPr>
              <w:t>Adresse électronique :</w:t>
            </w:r>
          </w:p>
        </w:tc>
        <w:tc>
          <w:tcPr>
            <w:tcW w:w="401" w:type="pct"/>
            <w:shd w:val="clear" w:color="auto" w:fill="FFFFFF"/>
            <w:vAlign w:val="center"/>
          </w:tcPr>
          <w:p w14:paraId="69383E6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579" w:type="pct"/>
            <w:shd w:val="clear" w:color="auto" w:fill="C6D9F1"/>
            <w:vAlign w:val="center"/>
          </w:tcPr>
          <w:p w14:paraId="69383E6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[TEXTE LIBRE]</w:t>
            </w:r>
          </w:p>
        </w:tc>
      </w:tr>
      <w:tr w:rsidR="00A74554" w:rsidRPr="00A74554" w14:paraId="69383E75" w14:textId="77777777" w:rsidTr="00E8294C">
        <w:trPr>
          <w:trHeight w:val="311"/>
        </w:trPr>
        <w:tc>
          <w:tcPr>
            <w:tcW w:w="2327" w:type="pct"/>
            <w:vMerge w:val="restart"/>
          </w:tcPr>
          <w:p w14:paraId="69383E71" w14:textId="77777777" w:rsidR="00A74554" w:rsidRPr="00A74554" w:rsidRDefault="00A74554" w:rsidP="00E8294C">
            <w:pPr>
              <w:tabs>
                <w:tab w:val="clear" w:pos="284"/>
              </w:tabs>
              <w:spacing w:before="60" w:line="240" w:lineRule="auto"/>
              <w:jc w:val="both"/>
              <w:rPr>
                <w:rFonts w:cs="Arial"/>
                <w:lang w:val="fr-FR"/>
              </w:rPr>
            </w:pPr>
            <w:r w:rsidRPr="00A74554">
              <w:rPr>
                <w:lang w:val="fr-FR"/>
              </w:rPr>
              <w:t>Responsable ou point de contact central LBC/FT :</w:t>
            </w:r>
          </w:p>
        </w:tc>
        <w:tc>
          <w:tcPr>
            <w:tcW w:w="1693" w:type="pct"/>
            <w:shd w:val="clear" w:color="auto" w:fill="FFFFFF"/>
          </w:tcPr>
          <w:p w14:paraId="69383E72"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 :</w:t>
            </w:r>
          </w:p>
        </w:tc>
        <w:tc>
          <w:tcPr>
            <w:tcW w:w="401" w:type="pct"/>
            <w:shd w:val="clear" w:color="auto" w:fill="FFFFFF"/>
            <w:vAlign w:val="center"/>
          </w:tcPr>
          <w:p w14:paraId="69383E7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579" w:type="pct"/>
            <w:shd w:val="clear" w:color="auto" w:fill="C6D9F1"/>
            <w:vAlign w:val="center"/>
          </w:tcPr>
          <w:p w14:paraId="69383E74"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[TEXTE LIBRE]</w:t>
            </w:r>
          </w:p>
        </w:tc>
      </w:tr>
      <w:tr w:rsidR="00A74554" w:rsidRPr="00A74554" w14:paraId="69383E7A" w14:textId="77777777" w:rsidTr="00E8294C">
        <w:trPr>
          <w:trHeight w:val="311"/>
        </w:trPr>
        <w:tc>
          <w:tcPr>
            <w:tcW w:w="2327" w:type="pct"/>
            <w:vMerge/>
          </w:tcPr>
          <w:p w14:paraId="69383E76" w14:textId="77777777" w:rsidR="00A74554" w:rsidRPr="00A74554" w:rsidRDefault="00A74554" w:rsidP="00E8294C">
            <w:pPr>
              <w:tabs>
                <w:tab w:val="clear" w:pos="284"/>
              </w:tabs>
              <w:spacing w:before="60" w:line="240" w:lineRule="auto"/>
              <w:jc w:val="both"/>
              <w:rPr>
                <w:rFonts w:cs="Arial"/>
                <w:lang w:val="nl-BE"/>
              </w:rPr>
            </w:pPr>
          </w:p>
        </w:tc>
        <w:tc>
          <w:tcPr>
            <w:tcW w:w="1693" w:type="pct"/>
            <w:shd w:val="clear" w:color="auto" w:fill="FFFFFF"/>
          </w:tcPr>
          <w:p w14:paraId="69383E77"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Numéro de téléphone : </w:t>
            </w:r>
          </w:p>
        </w:tc>
        <w:tc>
          <w:tcPr>
            <w:tcW w:w="401" w:type="pct"/>
            <w:shd w:val="clear" w:color="auto" w:fill="FFFFFF"/>
            <w:vAlign w:val="center"/>
          </w:tcPr>
          <w:p w14:paraId="69383E7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579" w:type="pct"/>
            <w:shd w:val="clear" w:color="auto" w:fill="C6D9F1"/>
            <w:vAlign w:val="center"/>
          </w:tcPr>
          <w:p w14:paraId="69383E7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[TEXTE LIBRE]</w:t>
            </w:r>
          </w:p>
        </w:tc>
      </w:tr>
      <w:tr w:rsidR="00A74554" w:rsidRPr="00A74554" w14:paraId="69383E7F" w14:textId="77777777" w:rsidTr="00E8294C">
        <w:trPr>
          <w:trHeight w:val="311"/>
        </w:trPr>
        <w:tc>
          <w:tcPr>
            <w:tcW w:w="2327" w:type="pct"/>
            <w:vMerge/>
          </w:tcPr>
          <w:p w14:paraId="69383E7B" w14:textId="77777777" w:rsidR="00A74554" w:rsidRPr="00A74554" w:rsidRDefault="00A74554" w:rsidP="00E8294C">
            <w:pPr>
              <w:tabs>
                <w:tab w:val="clear" w:pos="284"/>
              </w:tabs>
              <w:spacing w:before="60" w:line="240" w:lineRule="auto"/>
              <w:jc w:val="both"/>
              <w:rPr>
                <w:rFonts w:cs="Arial"/>
                <w:lang w:val="nl-BE"/>
              </w:rPr>
            </w:pPr>
          </w:p>
        </w:tc>
        <w:tc>
          <w:tcPr>
            <w:tcW w:w="1693" w:type="pct"/>
            <w:shd w:val="clear" w:color="auto" w:fill="FFFFFF"/>
          </w:tcPr>
          <w:p w14:paraId="69383E7C" w14:textId="77777777" w:rsidR="00A74554" w:rsidRPr="00A74554" w:rsidRDefault="00A74554" w:rsidP="00E8294C">
            <w:pPr>
              <w:tabs>
                <w:tab w:val="clear" w:pos="284"/>
              </w:tabs>
              <w:spacing w:before="60" w:line="240" w:lineRule="auto"/>
              <w:jc w:val="both"/>
              <w:rPr>
                <w:rFonts w:cs="Arial"/>
                <w:lang w:val="fr-FR"/>
              </w:rPr>
            </w:pPr>
            <w:r w:rsidRPr="00A74554">
              <w:rPr>
                <w:lang w:val="fr-FR"/>
              </w:rPr>
              <w:t>Adresse électronique :</w:t>
            </w:r>
          </w:p>
        </w:tc>
        <w:tc>
          <w:tcPr>
            <w:tcW w:w="401" w:type="pct"/>
            <w:shd w:val="clear" w:color="auto" w:fill="FFFFFF"/>
            <w:vAlign w:val="center"/>
          </w:tcPr>
          <w:p w14:paraId="69383E7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579" w:type="pct"/>
            <w:shd w:val="clear" w:color="auto" w:fill="C6D9F1"/>
            <w:vAlign w:val="center"/>
          </w:tcPr>
          <w:p w14:paraId="69383E7E"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[TEXTE LIBRE]</w:t>
            </w:r>
          </w:p>
        </w:tc>
      </w:tr>
    </w:tbl>
    <w:p w14:paraId="69383E80" w14:textId="77777777" w:rsidR="00A74554" w:rsidRPr="00A74554" w:rsidRDefault="00A74554" w:rsidP="00E8294C">
      <w:pPr>
        <w:tabs>
          <w:tab w:val="clear" w:pos="284"/>
        </w:tabs>
        <w:spacing w:after="200" w:line="276" w:lineRule="auto"/>
        <w:jc w:val="both"/>
        <w:rPr>
          <w:rFonts w:eastAsia="Calibri" w:cs="Arial"/>
          <w:lang w:val="fr-FR"/>
        </w:rPr>
      </w:pPr>
    </w:p>
    <w:tbl>
      <w:tblPr>
        <w:tblStyle w:val="TableGrid1"/>
        <w:tblW w:w="5317" w:type="pct"/>
        <w:tblInd w:w="-743" w:type="dxa"/>
        <w:tblLayout w:type="fixed"/>
        <w:tblLook w:val="04A0" w:firstRow="1" w:lastRow="0" w:firstColumn="1" w:lastColumn="0" w:noHBand="0" w:noVBand="1"/>
      </w:tblPr>
      <w:tblGrid>
        <w:gridCol w:w="5797"/>
        <w:gridCol w:w="805"/>
        <w:gridCol w:w="5618"/>
        <w:gridCol w:w="569"/>
        <w:gridCol w:w="3118"/>
      </w:tblGrid>
      <w:tr w:rsidR="00A74554" w:rsidRPr="00A74554" w14:paraId="69383E82" w14:textId="77777777" w:rsidTr="00E8294C">
        <w:trPr>
          <w:trHeight w:val="311"/>
        </w:trPr>
        <w:tc>
          <w:tcPr>
            <w:tcW w:w="5000" w:type="pct"/>
            <w:gridSpan w:val="5"/>
            <w:shd w:val="clear" w:color="auto" w:fill="FFFF00"/>
          </w:tcPr>
          <w:p w14:paraId="69383E81"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Organisation de votre établissement en ce qui concerne les activités menées en Belgique</w:t>
            </w:r>
          </w:p>
        </w:tc>
      </w:tr>
      <w:tr w:rsidR="00E8294C" w:rsidRPr="00A74554" w14:paraId="69383E86" w14:textId="77777777" w:rsidTr="00E8294C">
        <w:trPr>
          <w:trHeight w:val="311"/>
        </w:trPr>
        <w:tc>
          <w:tcPr>
            <w:tcW w:w="3841" w:type="pct"/>
            <w:gridSpan w:val="3"/>
          </w:tcPr>
          <w:p w14:paraId="69383E83"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total de collaborateurs, exprimé en ETP qui sont employés par votre établissement (uniquement pour les activités menées en Belgique) :</w:t>
            </w:r>
          </w:p>
        </w:tc>
        <w:tc>
          <w:tcPr>
            <w:tcW w:w="179" w:type="pct"/>
            <w:shd w:val="clear" w:color="auto" w:fill="FFFFFF"/>
            <w:vAlign w:val="center"/>
          </w:tcPr>
          <w:p w14:paraId="69383E8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980" w:type="pct"/>
            <w:shd w:val="clear" w:color="auto" w:fill="C6D9F1"/>
            <w:vAlign w:val="center"/>
          </w:tcPr>
          <w:p w14:paraId="69383E8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E8294C" w:rsidRPr="00A74554" w14:paraId="69383E8A" w14:textId="77777777" w:rsidTr="00E8294C">
        <w:trPr>
          <w:trHeight w:val="311"/>
        </w:trPr>
        <w:tc>
          <w:tcPr>
            <w:tcW w:w="3841" w:type="pct"/>
            <w:gridSpan w:val="3"/>
          </w:tcPr>
          <w:p w14:paraId="69383E87"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de collaborateurs, exprimé en ETP, qui sont employés par la fonction de compliance de votre établissement et qui sont responsables des activités menées en Belgique (si les tâches de la fonction de compliance sont (en partie) sous-traitées, il y a lieu d’inclure les ETP auprès du ou des fournisseur(s) de services interne(s) et/ou externes(s)) :</w:t>
            </w:r>
          </w:p>
        </w:tc>
        <w:tc>
          <w:tcPr>
            <w:tcW w:w="179" w:type="pct"/>
            <w:shd w:val="clear" w:color="auto" w:fill="FFFFFF"/>
            <w:vAlign w:val="center"/>
          </w:tcPr>
          <w:p w14:paraId="69383E88"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980" w:type="pct"/>
            <w:shd w:val="clear" w:color="auto" w:fill="C6D9F1"/>
            <w:vAlign w:val="center"/>
          </w:tcPr>
          <w:p w14:paraId="69383E8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E8294C" w:rsidRPr="00A74554" w14:paraId="69383E8E" w14:textId="77777777" w:rsidTr="00E8294C">
        <w:trPr>
          <w:trHeight w:val="311"/>
        </w:trPr>
        <w:tc>
          <w:tcPr>
            <w:tcW w:w="3841" w:type="pct"/>
            <w:gridSpan w:val="3"/>
          </w:tcPr>
          <w:p w14:paraId="69383E8B"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d’ETP visés à la question précédente qui sont responsables au sein de la fonction de compliance de la LBC/FT (uniquement pour les activités menées en Belgique) :</w:t>
            </w:r>
          </w:p>
        </w:tc>
        <w:tc>
          <w:tcPr>
            <w:tcW w:w="179" w:type="pct"/>
            <w:shd w:val="clear" w:color="auto" w:fill="FFFFFF"/>
            <w:vAlign w:val="center"/>
          </w:tcPr>
          <w:p w14:paraId="69383E8C"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980" w:type="pct"/>
            <w:shd w:val="clear" w:color="auto" w:fill="C6D9F1"/>
            <w:vAlign w:val="center"/>
          </w:tcPr>
          <w:p w14:paraId="69383E8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E8294C" w:rsidRPr="00A74554" w14:paraId="69383E92" w14:textId="77777777" w:rsidTr="00E8294C">
        <w:trPr>
          <w:trHeight w:val="311"/>
        </w:trPr>
        <w:tc>
          <w:tcPr>
            <w:tcW w:w="3841" w:type="pct"/>
            <w:gridSpan w:val="3"/>
          </w:tcPr>
          <w:p w14:paraId="69383E8F"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de collaborateurs qui sont employés par la fonction d’audit interne (si les tâches de la fonction d’audit interne sont (en partie) sous-traitées, il y a lieu d’inclure les ETP auprès du ou des fournisseur(s) de services interne(s) et/ou externes(s)) :</w:t>
            </w:r>
          </w:p>
        </w:tc>
        <w:tc>
          <w:tcPr>
            <w:tcW w:w="179" w:type="pct"/>
            <w:shd w:val="clear" w:color="auto" w:fill="FFFFFF"/>
            <w:vAlign w:val="center"/>
          </w:tcPr>
          <w:p w14:paraId="69383E9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980" w:type="pct"/>
            <w:shd w:val="clear" w:color="auto" w:fill="C6D9F1"/>
            <w:vAlign w:val="center"/>
          </w:tcPr>
          <w:p w14:paraId="69383E9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E94" w14:textId="77777777" w:rsidTr="00E8294C">
        <w:trPr>
          <w:trHeight w:val="311"/>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69383E93" w14:textId="0EF2E23D"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lastRenderedPageBreak/>
              <w:t>Remarques d’ordre général sur les réponses fournies par les établissements</w:t>
            </w:r>
          </w:p>
        </w:tc>
      </w:tr>
      <w:tr w:rsidR="00A74554" w:rsidRPr="00A74554" w14:paraId="69383E96" w14:textId="77777777" w:rsidTr="00E8294C">
        <w:trPr>
          <w:trHeight w:val="311"/>
        </w:trPr>
        <w:tc>
          <w:tcPr>
            <w:tcW w:w="5000" w:type="pct"/>
            <w:gridSpan w:val="5"/>
            <w:tcBorders>
              <w:top w:val="single" w:sz="4" w:space="0" w:color="auto"/>
              <w:left w:val="single" w:sz="4" w:space="0" w:color="auto"/>
              <w:bottom w:val="single" w:sz="4" w:space="0" w:color="auto"/>
              <w:right w:val="single" w:sz="4" w:space="0" w:color="auto"/>
            </w:tcBorders>
            <w:hideMark/>
          </w:tcPr>
          <w:p w14:paraId="69383E95" w14:textId="77777777" w:rsidR="00A74554" w:rsidRPr="00A74554" w:rsidRDefault="00A74554" w:rsidP="00E8294C">
            <w:pPr>
              <w:tabs>
                <w:tab w:val="clear" w:pos="284"/>
              </w:tabs>
              <w:spacing w:before="60" w:line="240" w:lineRule="auto"/>
              <w:jc w:val="both"/>
              <w:rPr>
                <w:rFonts w:cs="Arial"/>
                <w:lang w:val="fr-FR"/>
              </w:rPr>
            </w:pPr>
            <w:r w:rsidRPr="00A74554">
              <w:rPr>
                <w:lang w:val="fr-FR"/>
              </w:rPr>
              <w:t>Comme indiqué dans la méthodologie établie par la Banque pour les réponses à fournir à ce questionnaire (voir la circulaire), les établissements doivent sélectionner, pour chacune des réponses figurant dans ce questionnaire, l’option de réponse qui correspond le mieux à son organisation interne. La Banque a conscience que les options de réponse qu’elle a définies ne répondent pas toujours parfaitement à la situation réelle dans chaque établissement. Dans le choix des options de réponse mises à disposition, il importe dès lors que l'option choisie donne une image fidèle de la situation réelle dans votre établissement, et que l'option choisie puisse par la suite être justifiée. Vous avez la possibilité de formuler dans la zone de texte ci-dessous (limité à 2 000 caractères) des remarques d’ordre général concernant les réponses fournies par votre établissement. Gardez à l'esprit que ces remarques d’ordre général ne sont pas prises en compte dans le cadre de la première analyse (automatisée) des réponses de votre établissement.</w:t>
            </w:r>
          </w:p>
        </w:tc>
      </w:tr>
      <w:tr w:rsidR="00A74554" w:rsidRPr="00A74554" w14:paraId="69383E9A" w14:textId="77777777" w:rsidTr="00E8294C">
        <w:trPr>
          <w:trHeight w:val="250"/>
        </w:trPr>
        <w:tc>
          <w:tcPr>
            <w:tcW w:w="1822" w:type="pct"/>
            <w:tcBorders>
              <w:top w:val="single" w:sz="4" w:space="0" w:color="auto"/>
              <w:left w:val="single" w:sz="4" w:space="0" w:color="auto"/>
              <w:bottom w:val="single" w:sz="4" w:space="0" w:color="auto"/>
              <w:right w:val="single" w:sz="4" w:space="0" w:color="auto"/>
            </w:tcBorders>
            <w:shd w:val="clear" w:color="auto" w:fill="FFFFFF"/>
            <w:hideMark/>
          </w:tcPr>
          <w:p w14:paraId="69383E97" w14:textId="77777777" w:rsidR="00A74554" w:rsidRPr="00A74554" w:rsidRDefault="00A74554" w:rsidP="00E8294C">
            <w:pPr>
              <w:tabs>
                <w:tab w:val="clear" w:pos="284"/>
              </w:tabs>
              <w:spacing w:before="60" w:line="240" w:lineRule="auto"/>
              <w:jc w:val="both"/>
              <w:rPr>
                <w:rFonts w:cs="Arial"/>
                <w:lang w:val="fr-FR"/>
              </w:rPr>
            </w:pPr>
            <w:r w:rsidRPr="00A74554">
              <w:rPr>
                <w:lang w:val="fr-FR"/>
              </w:rPr>
              <w:t>Remarques d’ordre général (limité à 2 000 caractères)</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14:paraId="69383E98" w14:textId="77777777" w:rsidR="00A74554" w:rsidRPr="00A74554" w:rsidRDefault="00A74554" w:rsidP="00E8294C">
            <w:pPr>
              <w:numPr>
                <w:ilvl w:val="1"/>
                <w:numId w:val="23"/>
              </w:numPr>
              <w:tabs>
                <w:tab w:val="clear" w:pos="284"/>
              </w:tabs>
              <w:spacing w:before="60" w:line="240" w:lineRule="auto"/>
              <w:contextualSpacing/>
              <w:jc w:val="both"/>
              <w:rPr>
                <w:rFonts w:cs="Arial"/>
                <w:sz w:val="16"/>
                <w:lang w:val="fr-BE"/>
              </w:rPr>
            </w:pPr>
          </w:p>
        </w:tc>
        <w:tc>
          <w:tcPr>
            <w:tcW w:w="2925" w:type="pct"/>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69383E99" w14:textId="77777777" w:rsidR="00A74554" w:rsidRPr="00A74554" w:rsidRDefault="00A74554" w:rsidP="00E8294C">
            <w:pPr>
              <w:tabs>
                <w:tab w:val="clear" w:pos="284"/>
              </w:tabs>
              <w:spacing w:before="60" w:line="240" w:lineRule="auto"/>
              <w:jc w:val="both"/>
              <w:rPr>
                <w:rFonts w:cs="Arial"/>
                <w:sz w:val="16"/>
                <w:lang w:val="fr-FR"/>
              </w:rPr>
            </w:pPr>
            <w:r w:rsidRPr="00A74554">
              <w:rPr>
                <w:rFonts w:cs="Arial"/>
                <w:sz w:val="16"/>
                <w:lang w:val="fr-FR"/>
              </w:rPr>
              <w:t>[TEXTE LIBRE LIMITÉ À 2 000 CARACTÈRES]</w:t>
            </w:r>
          </w:p>
        </w:tc>
      </w:tr>
    </w:tbl>
    <w:p w14:paraId="69383E9B" w14:textId="77777777" w:rsidR="00A74554" w:rsidRPr="00A74554" w:rsidRDefault="00A74554" w:rsidP="00E8294C">
      <w:pPr>
        <w:tabs>
          <w:tab w:val="clear" w:pos="284"/>
        </w:tabs>
        <w:spacing w:after="200" w:line="276" w:lineRule="auto"/>
        <w:jc w:val="both"/>
        <w:rPr>
          <w:rFonts w:eastAsia="Calibri" w:cs="Arial"/>
          <w:lang w:val="fr-BE"/>
        </w:rPr>
      </w:pPr>
    </w:p>
    <w:tbl>
      <w:tblPr>
        <w:tblStyle w:val="TableGrid1"/>
        <w:tblW w:w="15906" w:type="dxa"/>
        <w:tblInd w:w="-743" w:type="dxa"/>
        <w:tblLayout w:type="fixed"/>
        <w:tblLook w:val="04A0" w:firstRow="1" w:lastRow="0" w:firstColumn="1" w:lastColumn="0" w:noHBand="0" w:noVBand="1"/>
      </w:tblPr>
      <w:tblGrid>
        <w:gridCol w:w="5104"/>
        <w:gridCol w:w="992"/>
        <w:gridCol w:w="6124"/>
        <w:gridCol w:w="567"/>
        <w:gridCol w:w="3119"/>
      </w:tblGrid>
      <w:tr w:rsidR="00A74554" w:rsidRPr="00A74554" w14:paraId="69383E9D" w14:textId="77777777" w:rsidTr="00E8294C">
        <w:trPr>
          <w:trHeight w:val="311"/>
        </w:trPr>
        <w:tc>
          <w:tcPr>
            <w:tcW w:w="15906" w:type="dxa"/>
            <w:gridSpan w:val="5"/>
            <w:shd w:val="clear" w:color="auto" w:fill="FFFF00"/>
          </w:tcPr>
          <w:p w14:paraId="69383E9C"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Présence géographique</w:t>
            </w:r>
          </w:p>
        </w:tc>
      </w:tr>
      <w:tr w:rsidR="00A74554" w:rsidRPr="00A74554" w14:paraId="69383EA2" w14:textId="77777777" w:rsidTr="00E8294C">
        <w:trPr>
          <w:trHeight w:val="246"/>
        </w:trPr>
        <w:tc>
          <w:tcPr>
            <w:tcW w:w="6096" w:type="dxa"/>
            <w:gridSpan w:val="2"/>
            <w:vMerge w:val="restart"/>
          </w:tcPr>
          <w:p w14:paraId="69383E9E"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de filiales de votre établissement sous statut d’établissement financier</w:t>
            </w:r>
            <w:r w:rsidRPr="00A74554">
              <w:rPr>
                <w:rFonts w:cs="Arial"/>
                <w:vertAlign w:val="superscript"/>
                <w:lang w:val="nl-BE"/>
              </w:rPr>
              <w:footnoteReference w:id="2"/>
            </w:r>
            <w:r w:rsidRPr="00A74554">
              <w:rPr>
                <w:lang w:val="fr-FR"/>
              </w:rPr>
              <w:t xml:space="preserve"> (les succursales d’établissements de paiement étrangers ou d’établissements de monnaie électronique étrangers doivent indiquer zéro (chiffre 0) comme réponse à ces questions) :</w:t>
            </w:r>
          </w:p>
        </w:tc>
        <w:tc>
          <w:tcPr>
            <w:tcW w:w="6124" w:type="dxa"/>
            <w:shd w:val="clear" w:color="auto" w:fill="auto"/>
          </w:tcPr>
          <w:p w14:paraId="69383E9F" w14:textId="77777777" w:rsidR="00A74554" w:rsidRPr="00A74554" w:rsidRDefault="00A74554" w:rsidP="00E8294C">
            <w:pPr>
              <w:tabs>
                <w:tab w:val="clear" w:pos="284"/>
              </w:tabs>
              <w:spacing w:before="60" w:line="240" w:lineRule="auto"/>
              <w:jc w:val="both"/>
              <w:rPr>
                <w:rFonts w:cs="Arial"/>
                <w:lang w:val="fr-FR"/>
              </w:rPr>
            </w:pPr>
            <w:r w:rsidRPr="00A74554">
              <w:rPr>
                <w:lang w:val="fr-FR"/>
              </w:rPr>
              <w:t>en Belgique :</w:t>
            </w:r>
          </w:p>
        </w:tc>
        <w:tc>
          <w:tcPr>
            <w:tcW w:w="567" w:type="dxa"/>
            <w:shd w:val="clear" w:color="auto" w:fill="FFFFFF" w:themeFill="background1"/>
            <w:vAlign w:val="center"/>
          </w:tcPr>
          <w:p w14:paraId="69383EA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themeFill="text2" w:themeFillTint="33"/>
            <w:vAlign w:val="center"/>
          </w:tcPr>
          <w:p w14:paraId="69383EA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EA7" w14:textId="77777777" w:rsidTr="00E8294C">
        <w:trPr>
          <w:trHeight w:val="243"/>
        </w:trPr>
        <w:tc>
          <w:tcPr>
            <w:tcW w:w="6096" w:type="dxa"/>
            <w:gridSpan w:val="2"/>
            <w:vMerge/>
          </w:tcPr>
          <w:p w14:paraId="69383EA3" w14:textId="77777777" w:rsidR="00A74554" w:rsidRPr="00A74554" w:rsidRDefault="00A74554" w:rsidP="00E8294C">
            <w:pPr>
              <w:tabs>
                <w:tab w:val="clear" w:pos="284"/>
              </w:tabs>
              <w:spacing w:before="60" w:line="240" w:lineRule="auto"/>
              <w:jc w:val="both"/>
              <w:rPr>
                <w:rFonts w:cs="Arial"/>
                <w:lang w:val="nl-BE"/>
              </w:rPr>
            </w:pPr>
          </w:p>
        </w:tc>
        <w:tc>
          <w:tcPr>
            <w:tcW w:w="6124" w:type="dxa"/>
            <w:shd w:val="clear" w:color="auto" w:fill="auto"/>
          </w:tcPr>
          <w:p w14:paraId="69383EA4" w14:textId="77777777" w:rsidR="00A74554" w:rsidRPr="00A74554" w:rsidRDefault="00A74554" w:rsidP="00E8294C">
            <w:pPr>
              <w:tabs>
                <w:tab w:val="clear" w:pos="284"/>
              </w:tabs>
              <w:spacing w:before="60" w:line="240" w:lineRule="auto"/>
              <w:jc w:val="both"/>
              <w:rPr>
                <w:rFonts w:cs="Arial"/>
                <w:lang w:val="fr-FR"/>
              </w:rPr>
            </w:pPr>
            <w:r w:rsidRPr="00A74554">
              <w:rPr>
                <w:lang w:val="fr-FR"/>
              </w:rPr>
              <w:t>au sein de l'UE (hors Belgique) :</w:t>
            </w:r>
          </w:p>
        </w:tc>
        <w:tc>
          <w:tcPr>
            <w:tcW w:w="567" w:type="dxa"/>
            <w:shd w:val="clear" w:color="auto" w:fill="FFFFFF" w:themeFill="background1"/>
            <w:vAlign w:val="center"/>
          </w:tcPr>
          <w:p w14:paraId="69383EA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themeFill="text2" w:themeFillTint="33"/>
            <w:vAlign w:val="center"/>
          </w:tcPr>
          <w:p w14:paraId="69383EA6"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EAC" w14:textId="77777777" w:rsidTr="00E8294C">
        <w:trPr>
          <w:trHeight w:val="243"/>
        </w:trPr>
        <w:tc>
          <w:tcPr>
            <w:tcW w:w="6096" w:type="dxa"/>
            <w:gridSpan w:val="2"/>
            <w:vMerge/>
          </w:tcPr>
          <w:p w14:paraId="69383EA8" w14:textId="77777777" w:rsidR="00A74554" w:rsidRPr="00A74554" w:rsidRDefault="00A74554" w:rsidP="00E8294C">
            <w:pPr>
              <w:tabs>
                <w:tab w:val="clear" w:pos="284"/>
              </w:tabs>
              <w:spacing w:before="60" w:line="240" w:lineRule="auto"/>
              <w:jc w:val="both"/>
              <w:rPr>
                <w:rFonts w:cs="Arial"/>
                <w:lang w:val="nl-BE"/>
              </w:rPr>
            </w:pPr>
          </w:p>
        </w:tc>
        <w:tc>
          <w:tcPr>
            <w:tcW w:w="6124" w:type="dxa"/>
            <w:shd w:val="clear" w:color="auto" w:fill="auto"/>
          </w:tcPr>
          <w:p w14:paraId="69383EA9" w14:textId="314E61A7" w:rsidR="00A74554" w:rsidRPr="00A74554" w:rsidRDefault="00A74554" w:rsidP="00E8294C">
            <w:pPr>
              <w:tabs>
                <w:tab w:val="clear" w:pos="284"/>
              </w:tabs>
              <w:spacing w:before="60" w:line="240" w:lineRule="auto"/>
              <w:jc w:val="both"/>
              <w:rPr>
                <w:rFonts w:cs="Arial"/>
                <w:lang w:val="fr-FR"/>
              </w:rPr>
            </w:pPr>
            <w:r w:rsidRPr="07975707">
              <w:rPr>
                <w:lang w:val="fr-FR"/>
              </w:rPr>
              <w:t xml:space="preserve">en dehors de l'UE (y compris les pays </w:t>
            </w:r>
            <w:r w:rsidR="77A2E61A" w:rsidRPr="07975707">
              <w:rPr>
                <w:lang w:val="fr-FR"/>
              </w:rPr>
              <w:t>re</w:t>
            </w:r>
            <w:r w:rsidR="4FC0BCE2" w:rsidRPr="07975707">
              <w:rPr>
                <w:lang w:val="fr-FR"/>
              </w:rPr>
              <w:t>pris</w:t>
            </w:r>
            <w:r w:rsidR="77A2E61A" w:rsidRPr="07975707">
              <w:rPr>
                <w:lang w:val="fr-FR"/>
              </w:rPr>
              <w:t xml:space="preserve"> à l’annexe 1</w:t>
            </w:r>
            <w:r w:rsidRPr="07975707">
              <w:rPr>
                <w:lang w:val="fr-FR"/>
              </w:rPr>
              <w:t>) :</w:t>
            </w:r>
          </w:p>
        </w:tc>
        <w:tc>
          <w:tcPr>
            <w:tcW w:w="567" w:type="dxa"/>
            <w:shd w:val="clear" w:color="auto" w:fill="FFFFFF" w:themeFill="background1"/>
            <w:vAlign w:val="center"/>
          </w:tcPr>
          <w:p w14:paraId="69383EAA"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themeFill="text2" w:themeFillTint="33"/>
            <w:vAlign w:val="center"/>
          </w:tcPr>
          <w:p w14:paraId="69383EA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EB1" w14:textId="77777777" w:rsidTr="00E8294C">
        <w:trPr>
          <w:trHeight w:val="243"/>
        </w:trPr>
        <w:tc>
          <w:tcPr>
            <w:tcW w:w="6096" w:type="dxa"/>
            <w:gridSpan w:val="2"/>
            <w:vMerge/>
          </w:tcPr>
          <w:p w14:paraId="69383EAD" w14:textId="77777777" w:rsidR="00A74554" w:rsidRPr="00A74554" w:rsidRDefault="00A74554" w:rsidP="00E8294C">
            <w:pPr>
              <w:tabs>
                <w:tab w:val="clear" w:pos="284"/>
              </w:tabs>
              <w:spacing w:before="60" w:line="240" w:lineRule="auto"/>
              <w:jc w:val="both"/>
              <w:rPr>
                <w:rFonts w:cs="Arial"/>
                <w:lang w:val="nl-BE"/>
              </w:rPr>
            </w:pPr>
          </w:p>
        </w:tc>
        <w:tc>
          <w:tcPr>
            <w:tcW w:w="6124" w:type="dxa"/>
            <w:shd w:val="clear" w:color="auto" w:fill="auto"/>
          </w:tcPr>
          <w:p w14:paraId="69383EAE" w14:textId="08C2E77E" w:rsidR="00A74554" w:rsidRPr="00A74554" w:rsidRDefault="00A74554" w:rsidP="00E8294C">
            <w:pPr>
              <w:tabs>
                <w:tab w:val="clear" w:pos="284"/>
              </w:tabs>
              <w:spacing w:before="60" w:line="240" w:lineRule="auto"/>
              <w:jc w:val="both"/>
              <w:rPr>
                <w:rFonts w:cs="Arial"/>
                <w:lang w:val="fr-FR"/>
              </w:rPr>
            </w:pPr>
            <w:r w:rsidRPr="07975707">
              <w:rPr>
                <w:lang w:val="fr-FR"/>
              </w:rPr>
              <w:t xml:space="preserve">dans un pays </w:t>
            </w:r>
            <w:r w:rsidR="69131786" w:rsidRPr="07975707">
              <w:rPr>
                <w:lang w:val="fr-FR"/>
              </w:rPr>
              <w:t>r</w:t>
            </w:r>
            <w:r w:rsidR="02F82B2A" w:rsidRPr="07975707">
              <w:rPr>
                <w:lang w:val="fr-FR"/>
              </w:rPr>
              <w:t>epris</w:t>
            </w:r>
            <w:r w:rsidR="69131786" w:rsidRPr="07975707">
              <w:rPr>
                <w:lang w:val="fr-FR"/>
              </w:rPr>
              <w:t xml:space="preserve"> </w:t>
            </w:r>
            <w:r w:rsidR="31F470A8" w:rsidRPr="07975707">
              <w:rPr>
                <w:lang w:val="fr-FR"/>
              </w:rPr>
              <w:t>à l’</w:t>
            </w:r>
            <w:r w:rsidRPr="07975707">
              <w:rPr>
                <w:lang w:val="fr-FR"/>
              </w:rPr>
              <w:t>annexe 1 :</w:t>
            </w:r>
          </w:p>
        </w:tc>
        <w:tc>
          <w:tcPr>
            <w:tcW w:w="567" w:type="dxa"/>
            <w:shd w:val="clear" w:color="auto" w:fill="FFFFFF" w:themeFill="background1"/>
            <w:vAlign w:val="center"/>
          </w:tcPr>
          <w:p w14:paraId="69383EAF"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themeFill="text2" w:themeFillTint="33"/>
            <w:vAlign w:val="center"/>
          </w:tcPr>
          <w:p w14:paraId="69383EB0"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EB6" w14:textId="77777777" w:rsidTr="00E8294C">
        <w:trPr>
          <w:trHeight w:val="311"/>
        </w:trPr>
        <w:tc>
          <w:tcPr>
            <w:tcW w:w="6096" w:type="dxa"/>
            <w:gridSpan w:val="2"/>
            <w:vMerge w:val="restart"/>
          </w:tcPr>
          <w:p w14:paraId="69383EB2"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de succursales de votre établissement (les succursales et établissements étrangers doivent indiquer zéro (chiffre 0) comme réponse à ces questions) :</w:t>
            </w:r>
          </w:p>
        </w:tc>
        <w:tc>
          <w:tcPr>
            <w:tcW w:w="6124" w:type="dxa"/>
            <w:shd w:val="clear" w:color="auto" w:fill="auto"/>
          </w:tcPr>
          <w:p w14:paraId="69383EB3" w14:textId="77777777" w:rsidR="00A74554" w:rsidRPr="00A74554" w:rsidRDefault="00A74554" w:rsidP="00E8294C">
            <w:pPr>
              <w:tabs>
                <w:tab w:val="clear" w:pos="284"/>
              </w:tabs>
              <w:spacing w:before="60" w:line="240" w:lineRule="auto"/>
              <w:jc w:val="both"/>
              <w:rPr>
                <w:rFonts w:cs="Arial"/>
                <w:lang w:val="fr-FR"/>
              </w:rPr>
            </w:pPr>
            <w:r w:rsidRPr="00A74554">
              <w:rPr>
                <w:lang w:val="fr-FR"/>
              </w:rPr>
              <w:t>au sein de l'UE (hors Belgique) :</w:t>
            </w:r>
          </w:p>
        </w:tc>
        <w:tc>
          <w:tcPr>
            <w:tcW w:w="567" w:type="dxa"/>
            <w:shd w:val="clear" w:color="auto" w:fill="FFFFFF" w:themeFill="background1"/>
            <w:vAlign w:val="center"/>
          </w:tcPr>
          <w:p w14:paraId="69383EB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themeFill="text2" w:themeFillTint="33"/>
            <w:vAlign w:val="center"/>
          </w:tcPr>
          <w:p w14:paraId="69383EB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EBB" w14:textId="77777777" w:rsidTr="00E8294C">
        <w:trPr>
          <w:trHeight w:val="311"/>
        </w:trPr>
        <w:tc>
          <w:tcPr>
            <w:tcW w:w="6096" w:type="dxa"/>
            <w:gridSpan w:val="2"/>
            <w:vMerge/>
          </w:tcPr>
          <w:p w14:paraId="69383EB7" w14:textId="77777777" w:rsidR="00A74554" w:rsidRPr="00A74554" w:rsidRDefault="00A74554" w:rsidP="00E8294C">
            <w:pPr>
              <w:tabs>
                <w:tab w:val="clear" w:pos="284"/>
              </w:tabs>
              <w:spacing w:before="60" w:line="240" w:lineRule="auto"/>
              <w:jc w:val="both"/>
              <w:rPr>
                <w:rFonts w:cs="Arial"/>
                <w:lang w:val="nl-BE"/>
              </w:rPr>
            </w:pPr>
          </w:p>
        </w:tc>
        <w:tc>
          <w:tcPr>
            <w:tcW w:w="6124" w:type="dxa"/>
            <w:shd w:val="clear" w:color="auto" w:fill="auto"/>
          </w:tcPr>
          <w:p w14:paraId="69383EB8" w14:textId="383770D1" w:rsidR="00A74554" w:rsidRPr="00A74554" w:rsidRDefault="00A74554" w:rsidP="00E8294C">
            <w:pPr>
              <w:tabs>
                <w:tab w:val="clear" w:pos="284"/>
              </w:tabs>
              <w:spacing w:before="60" w:line="240" w:lineRule="auto"/>
              <w:jc w:val="both"/>
              <w:rPr>
                <w:rFonts w:cs="Arial"/>
                <w:lang w:val="fr-FR"/>
              </w:rPr>
            </w:pPr>
            <w:r w:rsidRPr="07975707">
              <w:rPr>
                <w:lang w:val="fr-FR"/>
              </w:rPr>
              <w:t xml:space="preserve">en dehors de l'UE (y compris les pays </w:t>
            </w:r>
            <w:r w:rsidR="277F5EC7" w:rsidRPr="07975707">
              <w:rPr>
                <w:lang w:val="fr-FR"/>
              </w:rPr>
              <w:t>re</w:t>
            </w:r>
            <w:r w:rsidR="30D79FFD" w:rsidRPr="07975707">
              <w:rPr>
                <w:lang w:val="fr-FR"/>
              </w:rPr>
              <w:t>pris</w:t>
            </w:r>
            <w:r w:rsidR="277F5EC7" w:rsidRPr="07975707">
              <w:rPr>
                <w:lang w:val="fr-FR"/>
              </w:rPr>
              <w:t xml:space="preserve"> à l’annexe 1</w:t>
            </w:r>
            <w:r w:rsidRPr="07975707">
              <w:rPr>
                <w:lang w:val="fr-FR"/>
              </w:rPr>
              <w:t xml:space="preserve">) : </w:t>
            </w:r>
          </w:p>
        </w:tc>
        <w:tc>
          <w:tcPr>
            <w:tcW w:w="567" w:type="dxa"/>
            <w:shd w:val="clear" w:color="auto" w:fill="FFFFFF" w:themeFill="background1"/>
            <w:vAlign w:val="center"/>
          </w:tcPr>
          <w:p w14:paraId="69383EB9"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themeFill="text2" w:themeFillTint="33"/>
            <w:vAlign w:val="center"/>
          </w:tcPr>
          <w:p w14:paraId="69383EBA"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EC0" w14:textId="77777777" w:rsidTr="00E8294C">
        <w:trPr>
          <w:trHeight w:val="302"/>
        </w:trPr>
        <w:tc>
          <w:tcPr>
            <w:tcW w:w="6096" w:type="dxa"/>
            <w:gridSpan w:val="2"/>
            <w:vMerge/>
          </w:tcPr>
          <w:p w14:paraId="69383EBC" w14:textId="77777777" w:rsidR="00A74554" w:rsidRPr="00A74554" w:rsidRDefault="00A74554" w:rsidP="00E8294C">
            <w:pPr>
              <w:tabs>
                <w:tab w:val="clear" w:pos="284"/>
              </w:tabs>
              <w:spacing w:before="60" w:line="240" w:lineRule="auto"/>
              <w:jc w:val="both"/>
              <w:rPr>
                <w:rFonts w:cs="Arial"/>
                <w:lang w:val="nl-BE"/>
              </w:rPr>
            </w:pPr>
          </w:p>
        </w:tc>
        <w:tc>
          <w:tcPr>
            <w:tcW w:w="6124" w:type="dxa"/>
            <w:shd w:val="clear" w:color="auto" w:fill="auto"/>
          </w:tcPr>
          <w:p w14:paraId="69383EBD" w14:textId="77777777" w:rsidR="00A74554" w:rsidRPr="00A74554" w:rsidRDefault="00A74554" w:rsidP="00E8294C">
            <w:pPr>
              <w:tabs>
                <w:tab w:val="clear" w:pos="284"/>
              </w:tabs>
              <w:spacing w:before="60" w:line="240" w:lineRule="auto"/>
              <w:jc w:val="both"/>
              <w:rPr>
                <w:rFonts w:cs="Arial"/>
                <w:lang w:val="fr-FR"/>
              </w:rPr>
            </w:pPr>
            <w:r w:rsidRPr="00A74554">
              <w:rPr>
                <w:lang w:val="fr-FR"/>
              </w:rPr>
              <w:t>dans un pays à haut risque (annexe 1) :</w:t>
            </w:r>
          </w:p>
        </w:tc>
        <w:tc>
          <w:tcPr>
            <w:tcW w:w="567" w:type="dxa"/>
            <w:shd w:val="clear" w:color="auto" w:fill="FFFFFF" w:themeFill="background1"/>
            <w:vAlign w:val="center"/>
          </w:tcPr>
          <w:p w14:paraId="69383EB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themeFill="text2" w:themeFillTint="33"/>
            <w:vAlign w:val="center"/>
          </w:tcPr>
          <w:p w14:paraId="69383EB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EC6" w14:textId="77777777" w:rsidTr="00E8294C">
        <w:trPr>
          <w:trHeight w:val="302"/>
        </w:trPr>
        <w:tc>
          <w:tcPr>
            <w:tcW w:w="6096" w:type="dxa"/>
            <w:gridSpan w:val="2"/>
            <w:vMerge w:val="restart"/>
          </w:tcPr>
          <w:p w14:paraId="69383EC1"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d'agents et/ou d’agences de votre établissement ou succursale (les établissements étrangers doivent indiquer zéro (chiffre 0) comme réponse aux questions 4.9, 4.10 et 4.11) :</w:t>
            </w:r>
          </w:p>
          <w:p w14:paraId="69383EC2" w14:textId="77777777" w:rsidR="00A74554" w:rsidRPr="00A74554" w:rsidRDefault="00A74554" w:rsidP="00E8294C">
            <w:pPr>
              <w:tabs>
                <w:tab w:val="clear" w:pos="284"/>
              </w:tabs>
              <w:spacing w:before="60" w:line="240" w:lineRule="auto"/>
              <w:jc w:val="both"/>
              <w:rPr>
                <w:rFonts w:cs="Arial"/>
                <w:lang w:val="fr-BE"/>
              </w:rPr>
            </w:pPr>
          </w:p>
        </w:tc>
        <w:tc>
          <w:tcPr>
            <w:tcW w:w="6124" w:type="dxa"/>
            <w:shd w:val="clear" w:color="auto" w:fill="auto"/>
          </w:tcPr>
          <w:p w14:paraId="69383EC3" w14:textId="77777777" w:rsidR="00A74554" w:rsidRPr="00A74554" w:rsidRDefault="00A74554" w:rsidP="00E8294C">
            <w:pPr>
              <w:tabs>
                <w:tab w:val="clear" w:pos="284"/>
              </w:tabs>
              <w:spacing w:before="60" w:line="240" w:lineRule="auto"/>
              <w:jc w:val="both"/>
              <w:rPr>
                <w:rFonts w:cs="Arial"/>
                <w:lang w:val="fr-FR"/>
              </w:rPr>
            </w:pPr>
            <w:r w:rsidRPr="00A74554">
              <w:rPr>
                <w:lang w:val="fr-FR"/>
              </w:rPr>
              <w:t>en Belgique :</w:t>
            </w:r>
          </w:p>
        </w:tc>
        <w:tc>
          <w:tcPr>
            <w:tcW w:w="567" w:type="dxa"/>
            <w:shd w:val="clear" w:color="auto" w:fill="FFFFFF" w:themeFill="background1"/>
            <w:vAlign w:val="center"/>
          </w:tcPr>
          <w:p w14:paraId="69383EC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themeFill="text2" w:themeFillTint="33"/>
            <w:vAlign w:val="center"/>
          </w:tcPr>
          <w:p w14:paraId="69383EC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ECB" w14:textId="77777777" w:rsidTr="00E8294C">
        <w:trPr>
          <w:trHeight w:val="302"/>
        </w:trPr>
        <w:tc>
          <w:tcPr>
            <w:tcW w:w="6096" w:type="dxa"/>
            <w:gridSpan w:val="2"/>
            <w:vMerge/>
          </w:tcPr>
          <w:p w14:paraId="69383EC7" w14:textId="77777777" w:rsidR="00A74554" w:rsidRPr="00A74554" w:rsidRDefault="00A74554" w:rsidP="00E8294C">
            <w:pPr>
              <w:tabs>
                <w:tab w:val="clear" w:pos="284"/>
              </w:tabs>
              <w:spacing w:before="60" w:line="240" w:lineRule="auto"/>
              <w:jc w:val="both"/>
              <w:rPr>
                <w:rFonts w:cs="Arial"/>
                <w:lang w:val="fr-BE"/>
              </w:rPr>
            </w:pPr>
          </w:p>
        </w:tc>
        <w:tc>
          <w:tcPr>
            <w:tcW w:w="6124" w:type="dxa"/>
          </w:tcPr>
          <w:p w14:paraId="69383EC8" w14:textId="77777777" w:rsidR="00A74554" w:rsidRPr="00A74554" w:rsidRDefault="00A74554" w:rsidP="00E8294C">
            <w:pPr>
              <w:tabs>
                <w:tab w:val="clear" w:pos="284"/>
              </w:tabs>
              <w:spacing w:before="60" w:line="240" w:lineRule="auto"/>
              <w:jc w:val="both"/>
              <w:rPr>
                <w:rFonts w:cs="Arial"/>
                <w:lang w:val="fr-FR"/>
              </w:rPr>
            </w:pPr>
            <w:r w:rsidRPr="00A74554">
              <w:rPr>
                <w:lang w:val="fr-FR"/>
              </w:rPr>
              <w:t>au sein de l'UE (hors Belgique) :</w:t>
            </w:r>
          </w:p>
        </w:tc>
        <w:tc>
          <w:tcPr>
            <w:tcW w:w="567" w:type="dxa"/>
            <w:shd w:val="clear" w:color="auto" w:fill="FFFFFF" w:themeFill="background1"/>
            <w:vAlign w:val="center"/>
          </w:tcPr>
          <w:p w14:paraId="69383EC9"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themeFill="text2" w:themeFillTint="33"/>
            <w:vAlign w:val="center"/>
          </w:tcPr>
          <w:p w14:paraId="69383ECA"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ED0" w14:textId="77777777" w:rsidTr="00E8294C">
        <w:trPr>
          <w:trHeight w:val="302"/>
        </w:trPr>
        <w:tc>
          <w:tcPr>
            <w:tcW w:w="6096" w:type="dxa"/>
            <w:gridSpan w:val="2"/>
            <w:vMerge/>
          </w:tcPr>
          <w:p w14:paraId="69383ECC" w14:textId="77777777" w:rsidR="00A74554" w:rsidRPr="00A74554" w:rsidRDefault="00A74554" w:rsidP="00E8294C">
            <w:pPr>
              <w:tabs>
                <w:tab w:val="clear" w:pos="284"/>
              </w:tabs>
              <w:spacing w:before="60" w:line="240" w:lineRule="auto"/>
              <w:jc w:val="both"/>
              <w:rPr>
                <w:rFonts w:cs="Arial"/>
                <w:lang w:val="fr-BE"/>
              </w:rPr>
            </w:pPr>
          </w:p>
        </w:tc>
        <w:tc>
          <w:tcPr>
            <w:tcW w:w="6124" w:type="dxa"/>
          </w:tcPr>
          <w:p w14:paraId="69383ECD" w14:textId="41EFC390" w:rsidR="00A74554" w:rsidRPr="00A74554" w:rsidRDefault="00A74554" w:rsidP="00E8294C">
            <w:pPr>
              <w:tabs>
                <w:tab w:val="clear" w:pos="284"/>
              </w:tabs>
              <w:spacing w:before="60" w:line="240" w:lineRule="auto"/>
              <w:jc w:val="both"/>
              <w:rPr>
                <w:rFonts w:cs="Arial"/>
                <w:lang w:val="fr-FR"/>
              </w:rPr>
            </w:pPr>
            <w:r w:rsidRPr="07975707">
              <w:rPr>
                <w:lang w:val="fr-FR"/>
              </w:rPr>
              <w:t xml:space="preserve">en dehors de l'UE (y compris les pays </w:t>
            </w:r>
            <w:r w:rsidR="4D7B5504" w:rsidRPr="07975707">
              <w:rPr>
                <w:lang w:val="fr-FR"/>
              </w:rPr>
              <w:t>re</w:t>
            </w:r>
            <w:r w:rsidR="087E3CBB" w:rsidRPr="07975707">
              <w:rPr>
                <w:lang w:val="fr-FR"/>
              </w:rPr>
              <w:t>pris</w:t>
            </w:r>
            <w:r w:rsidR="4D7B5504" w:rsidRPr="07975707">
              <w:rPr>
                <w:lang w:val="fr-FR"/>
              </w:rPr>
              <w:t xml:space="preserve"> à l’annexe 1</w:t>
            </w:r>
            <w:r w:rsidRPr="07975707">
              <w:rPr>
                <w:lang w:val="fr-FR"/>
              </w:rPr>
              <w:t>) :</w:t>
            </w:r>
          </w:p>
        </w:tc>
        <w:tc>
          <w:tcPr>
            <w:tcW w:w="567" w:type="dxa"/>
            <w:shd w:val="clear" w:color="auto" w:fill="FFFFFF" w:themeFill="background1"/>
            <w:vAlign w:val="center"/>
          </w:tcPr>
          <w:p w14:paraId="69383EC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themeFill="text2" w:themeFillTint="33"/>
            <w:vAlign w:val="center"/>
          </w:tcPr>
          <w:p w14:paraId="69383EC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ED5" w14:textId="77777777" w:rsidTr="00E8294C">
        <w:trPr>
          <w:trHeight w:val="302"/>
        </w:trPr>
        <w:tc>
          <w:tcPr>
            <w:tcW w:w="6096" w:type="dxa"/>
            <w:gridSpan w:val="2"/>
            <w:vMerge/>
          </w:tcPr>
          <w:p w14:paraId="69383ED1" w14:textId="77777777" w:rsidR="00A74554" w:rsidRPr="00A74554" w:rsidRDefault="00A74554" w:rsidP="00E8294C">
            <w:pPr>
              <w:tabs>
                <w:tab w:val="clear" w:pos="284"/>
              </w:tabs>
              <w:spacing w:before="60" w:line="240" w:lineRule="auto"/>
              <w:jc w:val="both"/>
              <w:rPr>
                <w:rFonts w:cs="Arial"/>
                <w:lang w:val="nl-BE"/>
              </w:rPr>
            </w:pPr>
          </w:p>
        </w:tc>
        <w:tc>
          <w:tcPr>
            <w:tcW w:w="6124" w:type="dxa"/>
          </w:tcPr>
          <w:p w14:paraId="69383ED2" w14:textId="58CC3314" w:rsidR="00A74554" w:rsidRPr="00A74554" w:rsidRDefault="00A74554" w:rsidP="00E8294C">
            <w:pPr>
              <w:tabs>
                <w:tab w:val="clear" w:pos="284"/>
              </w:tabs>
              <w:spacing w:before="60" w:line="240" w:lineRule="auto"/>
              <w:jc w:val="both"/>
              <w:rPr>
                <w:rFonts w:cs="Arial"/>
                <w:lang w:val="fr-FR"/>
              </w:rPr>
            </w:pPr>
            <w:r w:rsidRPr="07975707">
              <w:rPr>
                <w:lang w:val="fr-FR"/>
              </w:rPr>
              <w:t xml:space="preserve">dans un pays </w:t>
            </w:r>
            <w:r w:rsidR="15705B1A" w:rsidRPr="07975707">
              <w:rPr>
                <w:lang w:val="fr-FR"/>
              </w:rPr>
              <w:t>re</w:t>
            </w:r>
            <w:r w:rsidR="479232B8" w:rsidRPr="07975707">
              <w:rPr>
                <w:lang w:val="fr-FR"/>
              </w:rPr>
              <w:t>pris</w:t>
            </w:r>
            <w:r w:rsidR="15705B1A" w:rsidRPr="07975707">
              <w:rPr>
                <w:lang w:val="fr-FR"/>
              </w:rPr>
              <w:t xml:space="preserve"> à </w:t>
            </w:r>
            <w:r w:rsidR="3048C906" w:rsidRPr="07975707">
              <w:rPr>
                <w:lang w:val="fr-FR"/>
              </w:rPr>
              <w:t>l’</w:t>
            </w:r>
            <w:r w:rsidRPr="07975707">
              <w:rPr>
                <w:lang w:val="fr-FR"/>
              </w:rPr>
              <w:t>annexe 1</w:t>
            </w:r>
            <w:r w:rsidR="0E11E01C" w:rsidRPr="07975707">
              <w:rPr>
                <w:lang w:val="fr-FR"/>
              </w:rPr>
              <w:t>:</w:t>
            </w:r>
            <w:r w:rsidRPr="07975707">
              <w:rPr>
                <w:lang w:val="fr-FR"/>
              </w:rPr>
              <w:t>:</w:t>
            </w:r>
          </w:p>
        </w:tc>
        <w:tc>
          <w:tcPr>
            <w:tcW w:w="567" w:type="dxa"/>
            <w:shd w:val="clear" w:color="auto" w:fill="FFFFFF" w:themeFill="background1"/>
            <w:vAlign w:val="center"/>
          </w:tcPr>
          <w:p w14:paraId="69383ED3"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themeFill="text2" w:themeFillTint="33"/>
            <w:vAlign w:val="center"/>
          </w:tcPr>
          <w:p w14:paraId="69383ED4"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EDB" w14:textId="77777777" w:rsidTr="00E8294C">
        <w:trPr>
          <w:trHeight w:val="302"/>
        </w:trPr>
        <w:tc>
          <w:tcPr>
            <w:tcW w:w="6096" w:type="dxa"/>
            <w:gridSpan w:val="2"/>
            <w:vMerge w:val="restart"/>
          </w:tcPr>
          <w:p w14:paraId="69383ED6"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d’apporteurs d’affaires tiers actifs de votre établissement ou succursale qui apportent régulièrement des clients :</w:t>
            </w:r>
          </w:p>
          <w:p w14:paraId="69383ED7" w14:textId="77777777" w:rsidR="00A74554" w:rsidRPr="00A74554" w:rsidRDefault="00A74554" w:rsidP="00E8294C">
            <w:pPr>
              <w:tabs>
                <w:tab w:val="clear" w:pos="284"/>
              </w:tabs>
              <w:spacing w:before="60" w:line="240" w:lineRule="auto"/>
              <w:jc w:val="both"/>
              <w:rPr>
                <w:rFonts w:cs="Arial"/>
                <w:lang w:val="fr-BE"/>
              </w:rPr>
            </w:pPr>
          </w:p>
        </w:tc>
        <w:tc>
          <w:tcPr>
            <w:tcW w:w="6124" w:type="dxa"/>
          </w:tcPr>
          <w:p w14:paraId="69383ED8" w14:textId="77777777" w:rsidR="00A74554" w:rsidRPr="00A74554" w:rsidRDefault="00A74554" w:rsidP="00E8294C">
            <w:pPr>
              <w:tabs>
                <w:tab w:val="clear" w:pos="284"/>
              </w:tabs>
              <w:spacing w:before="60" w:line="240" w:lineRule="auto"/>
              <w:jc w:val="both"/>
              <w:rPr>
                <w:rFonts w:cs="Arial"/>
                <w:lang w:val="fr-FR"/>
              </w:rPr>
            </w:pPr>
            <w:r w:rsidRPr="00A74554">
              <w:rPr>
                <w:lang w:val="fr-FR"/>
              </w:rPr>
              <w:t>en Belgique :</w:t>
            </w:r>
          </w:p>
        </w:tc>
        <w:tc>
          <w:tcPr>
            <w:tcW w:w="567" w:type="dxa"/>
            <w:shd w:val="clear" w:color="auto" w:fill="FFFFFF" w:themeFill="background1"/>
            <w:vAlign w:val="center"/>
          </w:tcPr>
          <w:p w14:paraId="69383ED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themeFill="text2" w:themeFillTint="33"/>
            <w:vAlign w:val="center"/>
          </w:tcPr>
          <w:p w14:paraId="69383EDA"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EE0" w14:textId="77777777" w:rsidTr="00E8294C">
        <w:trPr>
          <w:trHeight w:val="302"/>
        </w:trPr>
        <w:tc>
          <w:tcPr>
            <w:tcW w:w="6096" w:type="dxa"/>
            <w:gridSpan w:val="2"/>
            <w:vMerge/>
          </w:tcPr>
          <w:p w14:paraId="69383EDC" w14:textId="77777777" w:rsidR="00A74554" w:rsidRPr="00A74554" w:rsidRDefault="00A74554" w:rsidP="00E8294C">
            <w:pPr>
              <w:tabs>
                <w:tab w:val="clear" w:pos="284"/>
              </w:tabs>
              <w:spacing w:before="60" w:line="240" w:lineRule="auto"/>
              <w:jc w:val="both"/>
              <w:rPr>
                <w:rFonts w:cs="Arial"/>
                <w:lang w:val="nl-BE"/>
              </w:rPr>
            </w:pPr>
          </w:p>
        </w:tc>
        <w:tc>
          <w:tcPr>
            <w:tcW w:w="6124" w:type="dxa"/>
          </w:tcPr>
          <w:p w14:paraId="69383EDD" w14:textId="77777777" w:rsidR="00A74554" w:rsidRPr="00A74554" w:rsidRDefault="00A74554" w:rsidP="00E8294C">
            <w:pPr>
              <w:tabs>
                <w:tab w:val="clear" w:pos="284"/>
              </w:tabs>
              <w:spacing w:before="60" w:line="240" w:lineRule="auto"/>
              <w:jc w:val="both"/>
              <w:rPr>
                <w:rFonts w:cs="Arial"/>
                <w:lang w:val="fr-FR"/>
              </w:rPr>
            </w:pPr>
            <w:r w:rsidRPr="00A74554">
              <w:rPr>
                <w:lang w:val="fr-FR"/>
              </w:rPr>
              <w:t>au sein de l'UE (hors Belgique) :</w:t>
            </w:r>
          </w:p>
        </w:tc>
        <w:tc>
          <w:tcPr>
            <w:tcW w:w="567" w:type="dxa"/>
            <w:shd w:val="clear" w:color="auto" w:fill="FFFFFF" w:themeFill="background1"/>
            <w:vAlign w:val="center"/>
          </w:tcPr>
          <w:p w14:paraId="69383ED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themeFill="text2" w:themeFillTint="33"/>
            <w:vAlign w:val="center"/>
          </w:tcPr>
          <w:p w14:paraId="69383ED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EE5" w14:textId="77777777" w:rsidTr="00E8294C">
        <w:trPr>
          <w:trHeight w:val="302"/>
        </w:trPr>
        <w:tc>
          <w:tcPr>
            <w:tcW w:w="6096" w:type="dxa"/>
            <w:gridSpan w:val="2"/>
            <w:vMerge/>
          </w:tcPr>
          <w:p w14:paraId="69383EE1" w14:textId="77777777" w:rsidR="00A74554" w:rsidRPr="00A74554" w:rsidRDefault="00A74554" w:rsidP="00E8294C">
            <w:pPr>
              <w:tabs>
                <w:tab w:val="clear" w:pos="284"/>
              </w:tabs>
              <w:spacing w:before="60" w:line="240" w:lineRule="auto"/>
              <w:jc w:val="both"/>
              <w:rPr>
                <w:rFonts w:cs="Arial"/>
                <w:lang w:val="nl-BE"/>
              </w:rPr>
            </w:pPr>
          </w:p>
        </w:tc>
        <w:tc>
          <w:tcPr>
            <w:tcW w:w="6124" w:type="dxa"/>
          </w:tcPr>
          <w:p w14:paraId="69383EE2" w14:textId="2CD074F0" w:rsidR="00A74554" w:rsidRPr="001844A6" w:rsidRDefault="00A74554" w:rsidP="00E8294C">
            <w:pPr>
              <w:tabs>
                <w:tab w:val="clear" w:pos="284"/>
              </w:tabs>
              <w:spacing w:before="60" w:line="240" w:lineRule="auto"/>
              <w:jc w:val="both"/>
              <w:rPr>
                <w:rFonts w:cs="Arial"/>
                <w:lang w:val="fr-FR"/>
              </w:rPr>
            </w:pPr>
            <w:r w:rsidRPr="001844A6">
              <w:rPr>
                <w:rFonts w:cs="Arial"/>
                <w:lang w:val="fr-FR"/>
              </w:rPr>
              <w:t xml:space="preserve">en dehors de l'UE (y compris les pays </w:t>
            </w:r>
            <w:r w:rsidR="278ABDF2" w:rsidRPr="001844A6">
              <w:rPr>
                <w:rFonts w:cs="Arial"/>
                <w:lang w:val="fr-FR"/>
              </w:rPr>
              <w:t>re</w:t>
            </w:r>
            <w:r w:rsidR="4C2A9E7D" w:rsidRPr="001844A6">
              <w:rPr>
                <w:rFonts w:cs="Arial"/>
                <w:lang w:val="fr-FR"/>
              </w:rPr>
              <w:t xml:space="preserve">pris </w:t>
            </w:r>
            <w:r w:rsidR="278ABDF2" w:rsidRPr="001844A6">
              <w:rPr>
                <w:rFonts w:cs="Arial"/>
                <w:lang w:val="fr-FR"/>
              </w:rPr>
              <w:t>à l’annexe 1</w:t>
            </w:r>
            <w:r w:rsidRPr="001844A6">
              <w:rPr>
                <w:rFonts w:cs="Arial"/>
                <w:lang w:val="fr-FR"/>
              </w:rPr>
              <w:t>) :</w:t>
            </w:r>
          </w:p>
        </w:tc>
        <w:tc>
          <w:tcPr>
            <w:tcW w:w="567" w:type="dxa"/>
            <w:shd w:val="clear" w:color="auto" w:fill="FFFFFF" w:themeFill="background1"/>
            <w:vAlign w:val="center"/>
          </w:tcPr>
          <w:p w14:paraId="69383EE3"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themeFill="text2" w:themeFillTint="33"/>
            <w:vAlign w:val="center"/>
          </w:tcPr>
          <w:p w14:paraId="69383EE4"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EEA" w14:textId="77777777" w:rsidTr="00E8294C">
        <w:trPr>
          <w:trHeight w:val="302"/>
        </w:trPr>
        <w:tc>
          <w:tcPr>
            <w:tcW w:w="6096" w:type="dxa"/>
            <w:gridSpan w:val="2"/>
            <w:vMerge/>
          </w:tcPr>
          <w:p w14:paraId="69383EE6" w14:textId="77777777" w:rsidR="00A74554" w:rsidRPr="00A74554" w:rsidRDefault="00A74554" w:rsidP="00E8294C">
            <w:pPr>
              <w:tabs>
                <w:tab w:val="clear" w:pos="284"/>
              </w:tabs>
              <w:spacing w:before="60" w:line="240" w:lineRule="auto"/>
              <w:jc w:val="both"/>
              <w:rPr>
                <w:rFonts w:cs="Arial"/>
                <w:lang w:val="nl-BE"/>
              </w:rPr>
            </w:pPr>
          </w:p>
        </w:tc>
        <w:tc>
          <w:tcPr>
            <w:tcW w:w="6124" w:type="dxa"/>
          </w:tcPr>
          <w:p w14:paraId="69383EE7" w14:textId="5422D987" w:rsidR="00A74554" w:rsidRPr="00A74554" w:rsidRDefault="00A74554" w:rsidP="00E8294C">
            <w:pPr>
              <w:tabs>
                <w:tab w:val="clear" w:pos="284"/>
              </w:tabs>
              <w:spacing w:before="60" w:line="240" w:lineRule="auto"/>
              <w:jc w:val="both"/>
              <w:rPr>
                <w:rFonts w:cs="Arial"/>
                <w:lang w:val="fr-FR"/>
              </w:rPr>
            </w:pPr>
            <w:r w:rsidRPr="07975707">
              <w:rPr>
                <w:lang w:val="fr-FR"/>
              </w:rPr>
              <w:t xml:space="preserve">dans un pays </w:t>
            </w:r>
            <w:r w:rsidR="6A46FFE1" w:rsidRPr="07975707">
              <w:rPr>
                <w:lang w:val="fr-FR"/>
              </w:rPr>
              <w:t>re</w:t>
            </w:r>
            <w:r w:rsidR="704BA368" w:rsidRPr="07975707">
              <w:rPr>
                <w:lang w:val="fr-FR"/>
              </w:rPr>
              <w:t>pris</w:t>
            </w:r>
            <w:r w:rsidR="6A46FFE1" w:rsidRPr="07975707">
              <w:rPr>
                <w:lang w:val="fr-FR"/>
              </w:rPr>
              <w:t xml:space="preserve"> </w:t>
            </w:r>
            <w:proofErr w:type="spellStart"/>
            <w:r w:rsidR="6A46FFE1" w:rsidRPr="07975707">
              <w:rPr>
                <w:lang w:val="fr-FR"/>
              </w:rPr>
              <w:t>à</w:t>
            </w:r>
            <w:r w:rsidR="08A3B364" w:rsidRPr="07975707">
              <w:rPr>
                <w:lang w:val="fr-FR"/>
              </w:rPr>
              <w:t>l’</w:t>
            </w:r>
            <w:r w:rsidRPr="07975707">
              <w:rPr>
                <w:lang w:val="fr-FR"/>
              </w:rPr>
              <w:t>annexe</w:t>
            </w:r>
            <w:proofErr w:type="spellEnd"/>
            <w:r w:rsidRPr="07975707">
              <w:rPr>
                <w:lang w:val="fr-FR"/>
              </w:rPr>
              <w:t> 1) :</w:t>
            </w:r>
          </w:p>
        </w:tc>
        <w:tc>
          <w:tcPr>
            <w:tcW w:w="567" w:type="dxa"/>
            <w:shd w:val="clear" w:color="auto" w:fill="FFFFFF" w:themeFill="background1"/>
            <w:vAlign w:val="center"/>
          </w:tcPr>
          <w:p w14:paraId="69383EE8"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themeFill="text2" w:themeFillTint="33"/>
            <w:vAlign w:val="center"/>
          </w:tcPr>
          <w:p w14:paraId="69383EE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EEC" w14:textId="77777777" w:rsidTr="00E8294C">
        <w:trPr>
          <w:trHeight w:val="311"/>
        </w:trPr>
        <w:tc>
          <w:tcPr>
            <w:tcW w:w="15906" w:type="dxa"/>
            <w:gridSpan w:val="5"/>
            <w:shd w:val="clear" w:color="auto" w:fill="FFFF00"/>
          </w:tcPr>
          <w:p w14:paraId="69383EEB"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lastRenderedPageBreak/>
              <w:t>Activités de monnaie électronique</w:t>
            </w:r>
          </w:p>
        </w:tc>
      </w:tr>
      <w:tr w:rsidR="00A74554" w:rsidRPr="00A74554" w14:paraId="69383EF1" w14:textId="77777777" w:rsidTr="00E8294C">
        <w:trPr>
          <w:trHeight w:val="600"/>
        </w:trPr>
        <w:tc>
          <w:tcPr>
            <w:tcW w:w="5104" w:type="dxa"/>
            <w:vMerge w:val="restart"/>
          </w:tcPr>
          <w:p w14:paraId="69383EED" w14:textId="57FFEEAD" w:rsidR="00A74554" w:rsidRPr="00A74554" w:rsidRDefault="00A74554" w:rsidP="00E8294C">
            <w:pPr>
              <w:tabs>
                <w:tab w:val="clear" w:pos="284"/>
              </w:tabs>
              <w:spacing w:before="60" w:line="240" w:lineRule="auto"/>
              <w:jc w:val="both"/>
              <w:rPr>
                <w:rFonts w:cs="Arial"/>
                <w:lang w:val="fr-FR"/>
              </w:rPr>
            </w:pPr>
            <w:r w:rsidRPr="00A74554">
              <w:rPr>
                <w:lang w:val="fr-FR"/>
              </w:rPr>
              <w:t xml:space="preserve">Indiquez quelles activités générales votre établissement exerçait </w:t>
            </w:r>
            <w:r w:rsidRPr="00A74554">
              <w:rPr>
                <w:b/>
                <w:lang w:val="fr-FR"/>
              </w:rPr>
              <w:t>de fait</w:t>
            </w:r>
            <w:r w:rsidRPr="00A74554">
              <w:rPr>
                <w:lang w:val="fr-FR"/>
              </w:rPr>
              <w:t xml:space="preserve"> au 31/12/</w:t>
            </w:r>
            <w:r w:rsidR="00026C9D">
              <w:rPr>
                <w:lang w:val="fr-FR"/>
              </w:rPr>
              <w:t>2019</w:t>
            </w:r>
            <w:r w:rsidRPr="00A74554">
              <w:rPr>
                <w:lang w:val="fr-FR"/>
              </w:rPr>
              <w:t xml:space="preserve"> (les activités pour lesquelles votre établissement a reçu un agrément mais qu’il n’exerce pas effectivement ne doivent </w:t>
            </w:r>
            <w:r w:rsidRPr="00A74554">
              <w:rPr>
                <w:b/>
                <w:lang w:val="fr-FR"/>
              </w:rPr>
              <w:t>pas</w:t>
            </w:r>
            <w:r w:rsidRPr="00A74554">
              <w:rPr>
                <w:lang w:val="fr-FR"/>
              </w:rPr>
              <w:t xml:space="preserve"> être reprises) :</w:t>
            </w:r>
          </w:p>
        </w:tc>
        <w:tc>
          <w:tcPr>
            <w:tcW w:w="7116" w:type="dxa"/>
            <w:gridSpan w:val="2"/>
            <w:shd w:val="clear" w:color="auto" w:fill="FFFFFF" w:themeFill="background1"/>
            <w:vAlign w:val="center"/>
          </w:tcPr>
          <w:p w14:paraId="69383EEE" w14:textId="77777777" w:rsidR="00A74554" w:rsidRPr="00A74554" w:rsidRDefault="00A74554" w:rsidP="00E8294C">
            <w:pPr>
              <w:tabs>
                <w:tab w:val="clear" w:pos="284"/>
              </w:tabs>
              <w:autoSpaceDE w:val="0"/>
              <w:autoSpaceDN w:val="0"/>
              <w:adjustRightInd w:val="0"/>
              <w:spacing w:before="60" w:line="240" w:lineRule="auto"/>
              <w:jc w:val="both"/>
              <w:rPr>
                <w:rFonts w:cs="Arial"/>
                <w:lang w:val="fr-FR"/>
              </w:rPr>
            </w:pPr>
            <w:r w:rsidRPr="00A74554">
              <w:rPr>
                <w:lang w:val="fr-FR"/>
              </w:rPr>
              <w:t>A. Émission de monnaie électronique</w:t>
            </w:r>
          </w:p>
        </w:tc>
        <w:tc>
          <w:tcPr>
            <w:tcW w:w="567" w:type="dxa"/>
            <w:shd w:val="clear" w:color="auto" w:fill="auto"/>
            <w:vAlign w:val="center"/>
          </w:tcPr>
          <w:p w14:paraId="69383EEF"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themeFill="text2" w:themeFillTint="33"/>
            <w:vAlign w:val="center"/>
          </w:tcPr>
          <w:p w14:paraId="69383EF0" w14:textId="77777777" w:rsidR="00A74554" w:rsidRPr="00A74554" w:rsidRDefault="00A74554" w:rsidP="00E8294C">
            <w:pPr>
              <w:tabs>
                <w:tab w:val="clear" w:pos="284"/>
              </w:tabs>
              <w:spacing w:before="60" w:line="240" w:lineRule="auto"/>
              <w:jc w:val="both"/>
              <w:rPr>
                <w:rFonts w:cs="Arial"/>
                <w:lang w:val="fr-FR"/>
              </w:rPr>
            </w:pPr>
            <w:r w:rsidRPr="00A74554">
              <w:rPr>
                <w:sz w:val="16"/>
                <w:lang w:val="fr-FR"/>
              </w:rPr>
              <w:t>[Oui] / [Non]</w:t>
            </w:r>
          </w:p>
        </w:tc>
      </w:tr>
      <w:tr w:rsidR="00A74554" w:rsidRPr="00A74554" w14:paraId="69383EF6" w14:textId="77777777" w:rsidTr="00E8294C">
        <w:trPr>
          <w:trHeight w:val="600"/>
        </w:trPr>
        <w:tc>
          <w:tcPr>
            <w:tcW w:w="5104" w:type="dxa"/>
            <w:vMerge/>
          </w:tcPr>
          <w:p w14:paraId="69383EF2" w14:textId="77777777" w:rsidR="00A74554" w:rsidRPr="00A74554" w:rsidRDefault="00A74554" w:rsidP="00E8294C">
            <w:pPr>
              <w:tabs>
                <w:tab w:val="clear" w:pos="284"/>
              </w:tabs>
              <w:spacing w:before="60" w:line="240" w:lineRule="auto"/>
              <w:jc w:val="both"/>
              <w:rPr>
                <w:rFonts w:cs="Arial"/>
                <w:lang w:val="nl-BE"/>
              </w:rPr>
            </w:pPr>
          </w:p>
        </w:tc>
        <w:tc>
          <w:tcPr>
            <w:tcW w:w="7116" w:type="dxa"/>
            <w:gridSpan w:val="2"/>
            <w:shd w:val="clear" w:color="auto" w:fill="FFFFFF" w:themeFill="background1"/>
            <w:vAlign w:val="center"/>
          </w:tcPr>
          <w:p w14:paraId="69383EF3" w14:textId="77777777" w:rsidR="00A74554" w:rsidRPr="00A74554" w:rsidRDefault="00A74554" w:rsidP="00E8294C">
            <w:pPr>
              <w:tabs>
                <w:tab w:val="clear" w:pos="284"/>
              </w:tabs>
              <w:autoSpaceDE w:val="0"/>
              <w:autoSpaceDN w:val="0"/>
              <w:adjustRightInd w:val="0"/>
              <w:spacing w:before="60" w:line="240" w:lineRule="auto"/>
              <w:jc w:val="both"/>
              <w:rPr>
                <w:rFonts w:cs="Arial"/>
                <w:lang w:val="fr-FR"/>
              </w:rPr>
            </w:pPr>
            <w:r w:rsidRPr="00A74554">
              <w:rPr>
                <w:lang w:val="fr-FR"/>
              </w:rPr>
              <w:t>B. Distribution/remboursement de monnaie électronique</w:t>
            </w:r>
          </w:p>
        </w:tc>
        <w:tc>
          <w:tcPr>
            <w:tcW w:w="567" w:type="dxa"/>
            <w:shd w:val="clear" w:color="auto" w:fill="auto"/>
            <w:vAlign w:val="center"/>
          </w:tcPr>
          <w:p w14:paraId="69383EF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themeFill="text2" w:themeFillTint="33"/>
            <w:vAlign w:val="center"/>
          </w:tcPr>
          <w:p w14:paraId="69383EF5" w14:textId="77777777" w:rsidR="00A74554" w:rsidRPr="00A74554" w:rsidRDefault="00A74554" w:rsidP="00E8294C">
            <w:pPr>
              <w:tabs>
                <w:tab w:val="clear" w:pos="284"/>
              </w:tabs>
              <w:spacing w:before="60" w:line="240" w:lineRule="auto"/>
              <w:jc w:val="both"/>
              <w:rPr>
                <w:rFonts w:cs="Arial"/>
                <w:lang w:val="fr-FR"/>
              </w:rPr>
            </w:pPr>
            <w:r w:rsidRPr="00A74554">
              <w:rPr>
                <w:sz w:val="16"/>
                <w:lang w:val="fr-FR"/>
              </w:rPr>
              <w:t>[Oui] / [Non]</w:t>
            </w:r>
          </w:p>
        </w:tc>
      </w:tr>
    </w:tbl>
    <w:p w14:paraId="69383EF7"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2978"/>
        <w:gridCol w:w="9242"/>
        <w:gridCol w:w="567"/>
        <w:gridCol w:w="3119"/>
      </w:tblGrid>
      <w:tr w:rsidR="00A74554" w:rsidRPr="00A74554" w14:paraId="69383EF9" w14:textId="77777777" w:rsidTr="00E8294C">
        <w:trPr>
          <w:trHeight w:val="311"/>
        </w:trPr>
        <w:tc>
          <w:tcPr>
            <w:tcW w:w="15906" w:type="dxa"/>
            <w:gridSpan w:val="4"/>
            <w:shd w:val="clear" w:color="auto" w:fill="FFFF00"/>
          </w:tcPr>
          <w:p w14:paraId="69383EF8"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Services de paiement</w:t>
            </w:r>
          </w:p>
        </w:tc>
      </w:tr>
      <w:tr w:rsidR="00A74554" w:rsidRPr="00A74554" w14:paraId="69383EFE" w14:textId="77777777" w:rsidTr="00E8294C">
        <w:trPr>
          <w:trHeight w:val="311"/>
        </w:trPr>
        <w:tc>
          <w:tcPr>
            <w:tcW w:w="2978" w:type="dxa"/>
            <w:vMerge w:val="restart"/>
          </w:tcPr>
          <w:p w14:paraId="69383EFA" w14:textId="10744C80" w:rsidR="00A74554" w:rsidRPr="00A74554" w:rsidRDefault="00A74554" w:rsidP="00E8294C">
            <w:pPr>
              <w:tabs>
                <w:tab w:val="clear" w:pos="284"/>
              </w:tabs>
              <w:spacing w:before="60" w:line="240" w:lineRule="auto"/>
              <w:jc w:val="both"/>
              <w:rPr>
                <w:rFonts w:cs="Arial"/>
                <w:lang w:val="fr-FR"/>
              </w:rPr>
            </w:pPr>
            <w:r w:rsidRPr="00A74554">
              <w:rPr>
                <w:lang w:val="fr-FR"/>
              </w:rPr>
              <w:t xml:space="preserve">Indiquez quels services de paiement votre entreprise exerçait </w:t>
            </w:r>
            <w:r w:rsidRPr="00A74554">
              <w:rPr>
                <w:b/>
                <w:lang w:val="fr-FR"/>
              </w:rPr>
              <w:t>de fait</w:t>
            </w:r>
            <w:r w:rsidRPr="00A74554">
              <w:rPr>
                <w:lang w:val="fr-FR"/>
              </w:rPr>
              <w:t xml:space="preserve"> au 31/12/</w:t>
            </w:r>
            <w:r w:rsidR="00026C9D">
              <w:rPr>
                <w:lang w:val="fr-FR"/>
              </w:rPr>
              <w:t>2019</w:t>
            </w:r>
            <w:r w:rsidRPr="00A74554">
              <w:rPr>
                <w:lang w:val="fr-FR"/>
              </w:rPr>
              <w:t xml:space="preserve"> (les activités pour lesquelles votre entreprise a reçu un agrément mais qu’elle n’exerce pas effectivement ne doivent </w:t>
            </w:r>
            <w:r w:rsidRPr="00A74554">
              <w:rPr>
                <w:b/>
                <w:lang w:val="fr-FR"/>
              </w:rPr>
              <w:t>pas</w:t>
            </w:r>
            <w:r w:rsidRPr="00A74554">
              <w:rPr>
                <w:lang w:val="fr-FR"/>
              </w:rPr>
              <w:t xml:space="preserve"> être déclarées) :</w:t>
            </w:r>
          </w:p>
        </w:tc>
        <w:tc>
          <w:tcPr>
            <w:tcW w:w="9242" w:type="dxa"/>
            <w:shd w:val="clear" w:color="auto" w:fill="FFFFFF"/>
          </w:tcPr>
          <w:p w14:paraId="69383EFB" w14:textId="77777777" w:rsidR="00A74554" w:rsidRPr="00A74554" w:rsidRDefault="00A74554" w:rsidP="00E8294C">
            <w:pPr>
              <w:tabs>
                <w:tab w:val="clear" w:pos="284"/>
              </w:tabs>
              <w:autoSpaceDE w:val="0"/>
              <w:autoSpaceDN w:val="0"/>
              <w:adjustRightInd w:val="0"/>
              <w:spacing w:before="60" w:line="240" w:lineRule="auto"/>
              <w:jc w:val="both"/>
              <w:rPr>
                <w:rFonts w:cs="Arial"/>
                <w:lang w:val="fr-FR"/>
              </w:rPr>
            </w:pPr>
            <w:r w:rsidRPr="00A74554">
              <w:rPr>
                <w:lang w:val="fr-FR"/>
              </w:rPr>
              <w:t>1. Les services permettant de verser des espèces sur un compte de paiement et toutes les opérations qu'exige la gestion d'un compte de paiement :</w:t>
            </w:r>
          </w:p>
        </w:tc>
        <w:tc>
          <w:tcPr>
            <w:tcW w:w="567" w:type="dxa"/>
            <w:shd w:val="clear" w:color="auto" w:fill="FFFFFF"/>
            <w:vAlign w:val="center"/>
          </w:tcPr>
          <w:p w14:paraId="69383EFC"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3EF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w:t>
            </w:r>
          </w:p>
        </w:tc>
      </w:tr>
      <w:tr w:rsidR="00A74554" w:rsidRPr="00A74554" w14:paraId="69383F03" w14:textId="77777777" w:rsidTr="00E8294C">
        <w:trPr>
          <w:trHeight w:val="311"/>
        </w:trPr>
        <w:tc>
          <w:tcPr>
            <w:tcW w:w="2978" w:type="dxa"/>
            <w:vMerge/>
          </w:tcPr>
          <w:p w14:paraId="69383EFF" w14:textId="77777777" w:rsidR="00A74554" w:rsidRPr="00A74554" w:rsidRDefault="00A74554" w:rsidP="00E8294C">
            <w:pPr>
              <w:tabs>
                <w:tab w:val="clear" w:pos="284"/>
              </w:tabs>
              <w:spacing w:before="60" w:line="240" w:lineRule="auto"/>
              <w:jc w:val="both"/>
              <w:rPr>
                <w:rFonts w:cs="Arial"/>
                <w:lang w:val="nl-BE"/>
              </w:rPr>
            </w:pPr>
          </w:p>
        </w:tc>
        <w:tc>
          <w:tcPr>
            <w:tcW w:w="9242" w:type="dxa"/>
            <w:shd w:val="clear" w:color="auto" w:fill="FFFFFF"/>
          </w:tcPr>
          <w:p w14:paraId="69383F00" w14:textId="77777777" w:rsidR="00A74554" w:rsidRPr="00A74554" w:rsidRDefault="00A74554" w:rsidP="00E8294C">
            <w:pPr>
              <w:tabs>
                <w:tab w:val="clear" w:pos="284"/>
              </w:tabs>
              <w:autoSpaceDE w:val="0"/>
              <w:autoSpaceDN w:val="0"/>
              <w:adjustRightInd w:val="0"/>
              <w:spacing w:before="60" w:line="240" w:lineRule="auto"/>
              <w:jc w:val="both"/>
              <w:rPr>
                <w:rFonts w:cs="Arial"/>
                <w:lang w:val="fr-FR"/>
              </w:rPr>
            </w:pPr>
            <w:r w:rsidRPr="00A74554">
              <w:rPr>
                <w:lang w:val="fr-FR"/>
              </w:rPr>
              <w:t>2. Les services permettant de retirer des espèces d'un compte de paiement et toutes les opérations qu'exige la gestion d'un compte de paiement :</w:t>
            </w:r>
          </w:p>
        </w:tc>
        <w:tc>
          <w:tcPr>
            <w:tcW w:w="567" w:type="dxa"/>
            <w:shd w:val="clear" w:color="auto" w:fill="FFFFFF"/>
            <w:vAlign w:val="center"/>
          </w:tcPr>
          <w:p w14:paraId="69383F01"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3F02"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w:t>
            </w:r>
          </w:p>
        </w:tc>
      </w:tr>
      <w:tr w:rsidR="00A74554" w:rsidRPr="00A74554" w14:paraId="69383F0B" w14:textId="77777777" w:rsidTr="00E8294C">
        <w:trPr>
          <w:trHeight w:val="1019"/>
        </w:trPr>
        <w:tc>
          <w:tcPr>
            <w:tcW w:w="2978" w:type="dxa"/>
            <w:vMerge/>
          </w:tcPr>
          <w:p w14:paraId="69383F04" w14:textId="77777777" w:rsidR="00A74554" w:rsidRPr="00A74554" w:rsidRDefault="00A74554" w:rsidP="00E8294C">
            <w:pPr>
              <w:tabs>
                <w:tab w:val="clear" w:pos="284"/>
              </w:tabs>
              <w:spacing w:before="60" w:line="240" w:lineRule="auto"/>
              <w:jc w:val="both"/>
              <w:rPr>
                <w:rFonts w:cs="Arial"/>
                <w:lang w:val="nl-BE"/>
              </w:rPr>
            </w:pPr>
          </w:p>
        </w:tc>
        <w:tc>
          <w:tcPr>
            <w:tcW w:w="9242" w:type="dxa"/>
            <w:shd w:val="clear" w:color="auto" w:fill="FFFFFF"/>
          </w:tcPr>
          <w:p w14:paraId="69383F05"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3. L'exécution d'opérations de paiement, y compris les transferts de fonds sur un compte de paiement auprès du prestataire de services de paiement de l'utilisateur ou auprès d'un autre prestataire de services de paiement : </w:t>
            </w:r>
          </w:p>
          <w:p w14:paraId="69383F06" w14:textId="77777777" w:rsidR="00A74554" w:rsidRPr="00A74554" w:rsidRDefault="00A74554" w:rsidP="00E8294C">
            <w:pPr>
              <w:numPr>
                <w:ilvl w:val="0"/>
                <w:numId w:val="7"/>
              </w:numPr>
              <w:tabs>
                <w:tab w:val="clear" w:pos="284"/>
              </w:tabs>
              <w:spacing w:line="240" w:lineRule="auto"/>
              <w:jc w:val="both"/>
              <w:rPr>
                <w:rFonts w:cs="Arial"/>
                <w:lang w:val="fr-FR"/>
              </w:rPr>
            </w:pPr>
            <w:r w:rsidRPr="00A74554">
              <w:rPr>
                <w:lang w:val="fr-FR"/>
              </w:rPr>
              <w:t>l'exécution de prélèvements, y compris de prélèvements autorisés unitairement,</w:t>
            </w:r>
          </w:p>
          <w:p w14:paraId="69383F07" w14:textId="77777777" w:rsidR="00A74554" w:rsidRPr="00A74554" w:rsidRDefault="00A74554" w:rsidP="00E8294C">
            <w:pPr>
              <w:numPr>
                <w:ilvl w:val="0"/>
                <w:numId w:val="7"/>
              </w:numPr>
              <w:tabs>
                <w:tab w:val="clear" w:pos="284"/>
              </w:tabs>
              <w:spacing w:line="240" w:lineRule="auto"/>
              <w:jc w:val="both"/>
              <w:rPr>
                <w:rFonts w:cs="Arial"/>
                <w:lang w:val="fr-FR"/>
              </w:rPr>
            </w:pPr>
            <w:r w:rsidRPr="00A74554">
              <w:rPr>
                <w:lang w:val="fr-FR"/>
              </w:rPr>
              <w:t>l'exécution d'opérations de paiement par le biais d'une carte de paiement ou d'un dispositif similaire,</w:t>
            </w:r>
          </w:p>
          <w:p w14:paraId="69383F08" w14:textId="77777777" w:rsidR="00A74554" w:rsidRPr="00A74554" w:rsidRDefault="00A74554" w:rsidP="00E8294C">
            <w:pPr>
              <w:numPr>
                <w:ilvl w:val="0"/>
                <w:numId w:val="7"/>
              </w:numPr>
              <w:tabs>
                <w:tab w:val="clear" w:pos="284"/>
              </w:tabs>
              <w:spacing w:line="240" w:lineRule="auto"/>
              <w:jc w:val="both"/>
              <w:rPr>
                <w:rFonts w:cs="Arial"/>
                <w:lang w:val="fr-FR"/>
              </w:rPr>
            </w:pPr>
            <w:r w:rsidRPr="00A74554">
              <w:rPr>
                <w:lang w:val="fr-FR"/>
              </w:rPr>
              <w:t>l'exécution de virements, y compris d'ordres permanents :</w:t>
            </w:r>
          </w:p>
        </w:tc>
        <w:tc>
          <w:tcPr>
            <w:tcW w:w="567" w:type="dxa"/>
            <w:shd w:val="clear" w:color="auto" w:fill="FFFFFF"/>
            <w:vAlign w:val="center"/>
          </w:tcPr>
          <w:p w14:paraId="69383F09"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3F0A"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w:t>
            </w:r>
          </w:p>
        </w:tc>
      </w:tr>
      <w:tr w:rsidR="00A74554" w:rsidRPr="00A74554" w14:paraId="69383F13" w14:textId="77777777" w:rsidTr="00E8294C">
        <w:trPr>
          <w:trHeight w:val="311"/>
        </w:trPr>
        <w:tc>
          <w:tcPr>
            <w:tcW w:w="2978" w:type="dxa"/>
            <w:vMerge/>
          </w:tcPr>
          <w:p w14:paraId="69383F0C" w14:textId="77777777" w:rsidR="00A74554" w:rsidRPr="00A74554" w:rsidRDefault="00A74554" w:rsidP="00E8294C">
            <w:pPr>
              <w:tabs>
                <w:tab w:val="clear" w:pos="284"/>
              </w:tabs>
              <w:spacing w:before="60" w:line="240" w:lineRule="auto"/>
              <w:jc w:val="both"/>
              <w:rPr>
                <w:rFonts w:cs="Arial"/>
                <w:lang w:val="nl-BE"/>
              </w:rPr>
            </w:pPr>
          </w:p>
        </w:tc>
        <w:tc>
          <w:tcPr>
            <w:tcW w:w="9242" w:type="dxa"/>
            <w:shd w:val="clear" w:color="auto" w:fill="FFFFFF"/>
          </w:tcPr>
          <w:p w14:paraId="69383F0D"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4. l'exécution d'opérations de paiement dans le cadre desquelles les fonds sont couverts par une ligne de crédit accordée à l'utilisateur de services de paiement : </w:t>
            </w:r>
          </w:p>
          <w:p w14:paraId="69383F0E" w14:textId="77777777" w:rsidR="00A74554" w:rsidRPr="00A74554" w:rsidRDefault="00A74554" w:rsidP="00E8294C">
            <w:pPr>
              <w:numPr>
                <w:ilvl w:val="0"/>
                <w:numId w:val="8"/>
              </w:numPr>
              <w:tabs>
                <w:tab w:val="clear" w:pos="284"/>
              </w:tabs>
              <w:spacing w:line="240" w:lineRule="auto"/>
              <w:jc w:val="both"/>
              <w:rPr>
                <w:rFonts w:cs="Arial"/>
                <w:lang w:val="fr-FR"/>
              </w:rPr>
            </w:pPr>
            <w:r w:rsidRPr="00A74554">
              <w:rPr>
                <w:lang w:val="fr-FR"/>
              </w:rPr>
              <w:t>l'exécution de prélèvements, y compris de prélèvements autorisés unitairement,</w:t>
            </w:r>
          </w:p>
          <w:p w14:paraId="69383F0F" w14:textId="77777777" w:rsidR="00A74554" w:rsidRPr="00A74554" w:rsidRDefault="00A74554" w:rsidP="00E8294C">
            <w:pPr>
              <w:numPr>
                <w:ilvl w:val="0"/>
                <w:numId w:val="8"/>
              </w:numPr>
              <w:tabs>
                <w:tab w:val="clear" w:pos="284"/>
              </w:tabs>
              <w:spacing w:line="240" w:lineRule="auto"/>
              <w:jc w:val="both"/>
              <w:rPr>
                <w:rFonts w:cs="Arial"/>
                <w:lang w:val="fr-FR"/>
              </w:rPr>
            </w:pPr>
            <w:r w:rsidRPr="00A74554">
              <w:rPr>
                <w:lang w:val="fr-FR"/>
              </w:rPr>
              <w:t>l'exécution d'opérations de paiement par le biais d'une carte de paiement ou d'un dispositif similaire,</w:t>
            </w:r>
          </w:p>
          <w:p w14:paraId="69383F10" w14:textId="77777777" w:rsidR="00A74554" w:rsidRPr="00A74554" w:rsidRDefault="00A74554" w:rsidP="00E8294C">
            <w:pPr>
              <w:numPr>
                <w:ilvl w:val="0"/>
                <w:numId w:val="8"/>
              </w:numPr>
              <w:tabs>
                <w:tab w:val="clear" w:pos="284"/>
              </w:tabs>
              <w:spacing w:line="240" w:lineRule="auto"/>
              <w:jc w:val="both"/>
              <w:rPr>
                <w:rFonts w:cs="Arial"/>
                <w:lang w:val="fr-FR"/>
              </w:rPr>
            </w:pPr>
            <w:r w:rsidRPr="00A74554">
              <w:rPr>
                <w:lang w:val="fr-FR"/>
              </w:rPr>
              <w:t>l'exécution de virements, y compris d'ordres permanents :</w:t>
            </w:r>
          </w:p>
        </w:tc>
        <w:tc>
          <w:tcPr>
            <w:tcW w:w="567" w:type="dxa"/>
            <w:shd w:val="clear" w:color="auto" w:fill="FFFFFF"/>
            <w:vAlign w:val="center"/>
          </w:tcPr>
          <w:p w14:paraId="69383F11"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3F12"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w:t>
            </w:r>
          </w:p>
        </w:tc>
      </w:tr>
      <w:tr w:rsidR="00A74554" w:rsidRPr="00A74554" w14:paraId="69383F18" w14:textId="77777777" w:rsidTr="00E8294C">
        <w:trPr>
          <w:trHeight w:val="311"/>
        </w:trPr>
        <w:tc>
          <w:tcPr>
            <w:tcW w:w="2978" w:type="dxa"/>
            <w:vMerge/>
          </w:tcPr>
          <w:p w14:paraId="69383F14" w14:textId="77777777" w:rsidR="00A74554" w:rsidRPr="00A74554" w:rsidRDefault="00A74554" w:rsidP="00E8294C">
            <w:pPr>
              <w:tabs>
                <w:tab w:val="clear" w:pos="284"/>
              </w:tabs>
              <w:spacing w:before="60" w:line="240" w:lineRule="auto"/>
              <w:jc w:val="both"/>
              <w:rPr>
                <w:rFonts w:cs="Arial"/>
                <w:lang w:val="nl-BE"/>
              </w:rPr>
            </w:pPr>
          </w:p>
        </w:tc>
        <w:tc>
          <w:tcPr>
            <w:tcW w:w="9242" w:type="dxa"/>
            <w:shd w:val="clear" w:color="auto" w:fill="FFFFFF"/>
          </w:tcPr>
          <w:p w14:paraId="69383F15" w14:textId="77777777" w:rsidR="00A74554" w:rsidRPr="00A74554" w:rsidRDefault="00A74554" w:rsidP="00E8294C">
            <w:pPr>
              <w:tabs>
                <w:tab w:val="clear" w:pos="284"/>
              </w:tabs>
              <w:autoSpaceDE w:val="0"/>
              <w:autoSpaceDN w:val="0"/>
              <w:adjustRightInd w:val="0"/>
              <w:spacing w:before="60" w:line="240" w:lineRule="auto"/>
              <w:jc w:val="both"/>
              <w:rPr>
                <w:rFonts w:cs="Arial"/>
                <w:lang w:val="fr-FR"/>
              </w:rPr>
            </w:pPr>
            <w:r w:rsidRPr="00A74554">
              <w:rPr>
                <w:lang w:val="fr-FR"/>
              </w:rPr>
              <w:t>5. L'émission et/ou l'acquisition d'instruments de paiement :</w:t>
            </w:r>
          </w:p>
        </w:tc>
        <w:tc>
          <w:tcPr>
            <w:tcW w:w="567" w:type="dxa"/>
            <w:shd w:val="clear" w:color="auto" w:fill="FFFFFF"/>
            <w:vAlign w:val="center"/>
          </w:tcPr>
          <w:p w14:paraId="69383F1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3F1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w:t>
            </w:r>
          </w:p>
        </w:tc>
      </w:tr>
      <w:tr w:rsidR="00A74554" w:rsidRPr="00A74554" w14:paraId="69383F1D" w14:textId="77777777" w:rsidTr="00E8294C">
        <w:trPr>
          <w:trHeight w:val="311"/>
        </w:trPr>
        <w:tc>
          <w:tcPr>
            <w:tcW w:w="2978" w:type="dxa"/>
            <w:vMerge/>
          </w:tcPr>
          <w:p w14:paraId="69383F19" w14:textId="77777777" w:rsidR="00A74554" w:rsidRPr="00A74554" w:rsidRDefault="00A74554" w:rsidP="00E8294C">
            <w:pPr>
              <w:tabs>
                <w:tab w:val="clear" w:pos="284"/>
              </w:tabs>
              <w:spacing w:before="60" w:line="240" w:lineRule="auto"/>
              <w:jc w:val="both"/>
              <w:rPr>
                <w:rFonts w:cs="Arial"/>
                <w:lang w:val="nl-BE"/>
              </w:rPr>
            </w:pPr>
          </w:p>
        </w:tc>
        <w:tc>
          <w:tcPr>
            <w:tcW w:w="9242" w:type="dxa"/>
            <w:shd w:val="clear" w:color="auto" w:fill="FFFFFF"/>
          </w:tcPr>
          <w:p w14:paraId="69383F1A" w14:textId="77777777" w:rsidR="00A74554" w:rsidRPr="00A74554" w:rsidRDefault="00A74554" w:rsidP="00E8294C">
            <w:pPr>
              <w:tabs>
                <w:tab w:val="clear" w:pos="284"/>
              </w:tabs>
              <w:autoSpaceDE w:val="0"/>
              <w:autoSpaceDN w:val="0"/>
              <w:adjustRightInd w:val="0"/>
              <w:spacing w:before="60" w:line="240" w:lineRule="auto"/>
              <w:jc w:val="both"/>
              <w:rPr>
                <w:rFonts w:cs="Arial"/>
                <w:lang w:val="fr-FR"/>
              </w:rPr>
            </w:pPr>
            <w:r w:rsidRPr="00A74554">
              <w:rPr>
                <w:lang w:val="fr-FR"/>
              </w:rPr>
              <w:t>6. Les transmissions de fonds :</w:t>
            </w:r>
          </w:p>
        </w:tc>
        <w:tc>
          <w:tcPr>
            <w:tcW w:w="567" w:type="dxa"/>
            <w:shd w:val="clear" w:color="auto" w:fill="FFFFFF"/>
            <w:vAlign w:val="center"/>
          </w:tcPr>
          <w:p w14:paraId="69383F1B"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3F1C"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w:t>
            </w:r>
          </w:p>
        </w:tc>
      </w:tr>
    </w:tbl>
    <w:p w14:paraId="3C88DE02" w14:textId="77777777" w:rsidR="00E8294C" w:rsidRDefault="00E8294C" w:rsidP="00E8294C">
      <w:pPr>
        <w:tabs>
          <w:tab w:val="clear" w:pos="284"/>
        </w:tabs>
        <w:spacing w:before="60" w:line="240" w:lineRule="auto"/>
        <w:jc w:val="both"/>
        <w:rPr>
          <w:rFonts w:cs="Arial"/>
          <w:lang w:val="nl-BE"/>
        </w:rPr>
        <w:sectPr w:rsidR="00E8294C" w:rsidSect="00A74554">
          <w:footnotePr>
            <w:numRestart w:val="eachSect"/>
          </w:footnotePr>
          <w:pgSz w:w="16840" w:h="11907" w:orient="landscape" w:code="9"/>
          <w:pgMar w:top="1418" w:right="510" w:bottom="1134" w:left="1361" w:header="397" w:footer="1191" w:gutter="0"/>
          <w:cols w:space="708"/>
          <w:docGrid w:linePitch="272"/>
        </w:sectPr>
      </w:pPr>
    </w:p>
    <w:tbl>
      <w:tblPr>
        <w:tblStyle w:val="TableGrid1"/>
        <w:tblW w:w="15906" w:type="dxa"/>
        <w:tblInd w:w="-743" w:type="dxa"/>
        <w:tblLayout w:type="fixed"/>
        <w:tblLook w:val="04A0" w:firstRow="1" w:lastRow="0" w:firstColumn="1" w:lastColumn="0" w:noHBand="0" w:noVBand="1"/>
      </w:tblPr>
      <w:tblGrid>
        <w:gridCol w:w="2978"/>
        <w:gridCol w:w="9242"/>
        <w:gridCol w:w="567"/>
        <w:gridCol w:w="3119"/>
      </w:tblGrid>
      <w:tr w:rsidR="00A74554" w:rsidRPr="00A74554" w14:paraId="69383F23" w14:textId="77777777" w:rsidTr="00E8294C">
        <w:trPr>
          <w:trHeight w:val="311"/>
        </w:trPr>
        <w:tc>
          <w:tcPr>
            <w:tcW w:w="2978" w:type="dxa"/>
          </w:tcPr>
          <w:p w14:paraId="69383F1F" w14:textId="185629A8" w:rsidR="00A74554" w:rsidRPr="00A74554" w:rsidRDefault="00A74554" w:rsidP="00E8294C">
            <w:pPr>
              <w:tabs>
                <w:tab w:val="clear" w:pos="284"/>
              </w:tabs>
              <w:spacing w:before="60" w:line="240" w:lineRule="auto"/>
              <w:jc w:val="both"/>
              <w:rPr>
                <w:rFonts w:cs="Arial"/>
                <w:lang w:val="nl-BE"/>
              </w:rPr>
            </w:pPr>
          </w:p>
        </w:tc>
        <w:tc>
          <w:tcPr>
            <w:tcW w:w="9242" w:type="dxa"/>
            <w:shd w:val="clear" w:color="auto" w:fill="FFFFFF"/>
          </w:tcPr>
          <w:p w14:paraId="69383F20" w14:textId="77777777" w:rsidR="00A74554" w:rsidRPr="00A74554" w:rsidRDefault="00A74554" w:rsidP="00E8294C">
            <w:pPr>
              <w:tabs>
                <w:tab w:val="clear" w:pos="284"/>
              </w:tabs>
              <w:autoSpaceDE w:val="0"/>
              <w:autoSpaceDN w:val="0"/>
              <w:adjustRightInd w:val="0"/>
              <w:spacing w:before="60" w:line="240" w:lineRule="auto"/>
              <w:jc w:val="both"/>
              <w:rPr>
                <w:rFonts w:cs="Arial"/>
                <w:lang w:val="fr-FR"/>
              </w:rPr>
            </w:pPr>
            <w:r w:rsidRPr="00A74554">
              <w:rPr>
                <w:lang w:val="fr-FR"/>
              </w:rPr>
              <w:t>7. L'exécution d'opérations de paiement, lorsque le consentement du payeur à une opération de paiement est donné au moyen de tout dispositif de télécommunication, numérique ou informatique et que le paiement est adressé à l'opérateur du système ou du réseau de télécommunication ou informatique, agissant uniquement en qualité d'intermédiaire entre l'utilisateur de services de paiement et le fournisseur de biens ou services :</w:t>
            </w:r>
          </w:p>
        </w:tc>
        <w:tc>
          <w:tcPr>
            <w:tcW w:w="567" w:type="dxa"/>
            <w:shd w:val="clear" w:color="auto" w:fill="FFFFFF"/>
            <w:vAlign w:val="center"/>
          </w:tcPr>
          <w:p w14:paraId="69383F21"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3F22"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w:t>
            </w:r>
          </w:p>
        </w:tc>
      </w:tr>
      <w:tr w:rsidR="00026C9D" w:rsidRPr="00A74554" w14:paraId="7D32BFC6" w14:textId="77777777" w:rsidTr="00E8294C">
        <w:trPr>
          <w:trHeight w:val="311"/>
        </w:trPr>
        <w:tc>
          <w:tcPr>
            <w:tcW w:w="2978" w:type="dxa"/>
          </w:tcPr>
          <w:p w14:paraId="7CFEE590" w14:textId="77777777" w:rsidR="00026C9D" w:rsidRPr="00A74554" w:rsidRDefault="00026C9D" w:rsidP="00E8294C">
            <w:pPr>
              <w:tabs>
                <w:tab w:val="clear" w:pos="284"/>
              </w:tabs>
              <w:spacing w:before="60" w:line="240" w:lineRule="auto"/>
              <w:jc w:val="both"/>
              <w:rPr>
                <w:rFonts w:cs="Arial"/>
                <w:lang w:val="nl-BE"/>
              </w:rPr>
            </w:pPr>
          </w:p>
        </w:tc>
        <w:tc>
          <w:tcPr>
            <w:tcW w:w="9242" w:type="dxa"/>
            <w:shd w:val="clear" w:color="auto" w:fill="FFFFFF"/>
          </w:tcPr>
          <w:p w14:paraId="59B9AD63" w14:textId="5E0B2FEE" w:rsidR="00026C9D" w:rsidRPr="00C8508E" w:rsidRDefault="00026C9D" w:rsidP="00E8294C">
            <w:pPr>
              <w:tabs>
                <w:tab w:val="clear" w:pos="284"/>
              </w:tabs>
              <w:autoSpaceDE w:val="0"/>
              <w:autoSpaceDN w:val="0"/>
              <w:adjustRightInd w:val="0"/>
              <w:spacing w:before="60" w:line="240" w:lineRule="auto"/>
              <w:jc w:val="both"/>
              <w:rPr>
                <w:lang w:val="fr-FR"/>
              </w:rPr>
            </w:pPr>
            <w:r w:rsidRPr="00C8508E">
              <w:rPr>
                <w:rFonts w:cs="Arial"/>
                <w:lang w:val="nl-BE"/>
              </w:rPr>
              <w:t>8. Account Information Services (AISP).</w:t>
            </w:r>
          </w:p>
        </w:tc>
        <w:tc>
          <w:tcPr>
            <w:tcW w:w="567" w:type="dxa"/>
            <w:shd w:val="clear" w:color="auto" w:fill="FFFFFF"/>
            <w:vAlign w:val="center"/>
          </w:tcPr>
          <w:p w14:paraId="433D9458" w14:textId="77777777" w:rsidR="00026C9D" w:rsidRPr="00C8508E" w:rsidRDefault="00026C9D"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2C70C498" w14:textId="04E531B9" w:rsidR="00026C9D" w:rsidRPr="001844A6" w:rsidRDefault="00026C9D" w:rsidP="00E8294C">
            <w:pPr>
              <w:tabs>
                <w:tab w:val="clear" w:pos="284"/>
              </w:tabs>
              <w:spacing w:before="60" w:line="240" w:lineRule="auto"/>
              <w:jc w:val="both"/>
              <w:rPr>
                <w:sz w:val="16"/>
                <w:szCs w:val="16"/>
                <w:lang w:val="fr-FR"/>
              </w:rPr>
            </w:pPr>
            <w:r w:rsidRPr="001844A6">
              <w:rPr>
                <w:sz w:val="16"/>
                <w:szCs w:val="16"/>
                <w:lang w:val="fr-FR"/>
              </w:rPr>
              <w:t>[Oui] / [Non]</w:t>
            </w:r>
          </w:p>
        </w:tc>
      </w:tr>
      <w:tr w:rsidR="00C8508E" w:rsidRPr="00A74554" w14:paraId="7CE7A4B3" w14:textId="77777777" w:rsidTr="00E8294C">
        <w:trPr>
          <w:trHeight w:val="311"/>
        </w:trPr>
        <w:tc>
          <w:tcPr>
            <w:tcW w:w="2978" w:type="dxa"/>
          </w:tcPr>
          <w:p w14:paraId="3A163BB4" w14:textId="77777777" w:rsidR="00C8508E" w:rsidRPr="00A74554" w:rsidRDefault="00C8508E" w:rsidP="00E8294C">
            <w:pPr>
              <w:tabs>
                <w:tab w:val="clear" w:pos="284"/>
              </w:tabs>
              <w:spacing w:before="60" w:line="240" w:lineRule="auto"/>
              <w:jc w:val="both"/>
              <w:rPr>
                <w:rFonts w:cs="Arial"/>
                <w:lang w:val="nl-BE"/>
              </w:rPr>
            </w:pPr>
          </w:p>
        </w:tc>
        <w:tc>
          <w:tcPr>
            <w:tcW w:w="9242" w:type="dxa"/>
            <w:shd w:val="clear" w:color="auto" w:fill="FFFFFF"/>
          </w:tcPr>
          <w:p w14:paraId="01FD3605" w14:textId="0F0EF0CD" w:rsidR="00C8508E" w:rsidRPr="00C8508E" w:rsidRDefault="00C8508E" w:rsidP="00E8294C">
            <w:pPr>
              <w:tabs>
                <w:tab w:val="clear" w:pos="284"/>
              </w:tabs>
              <w:autoSpaceDE w:val="0"/>
              <w:autoSpaceDN w:val="0"/>
              <w:adjustRightInd w:val="0"/>
              <w:spacing w:before="60" w:line="240" w:lineRule="auto"/>
              <w:jc w:val="both"/>
              <w:rPr>
                <w:lang w:val="fr-FR"/>
              </w:rPr>
            </w:pPr>
            <w:r w:rsidRPr="00C8508E">
              <w:rPr>
                <w:rFonts w:cs="Arial"/>
                <w:lang w:val="nl-BE"/>
              </w:rPr>
              <w:t>9. </w:t>
            </w:r>
            <w:proofErr w:type="spellStart"/>
            <w:r w:rsidRPr="00C8508E">
              <w:rPr>
                <w:rFonts w:cs="Arial"/>
                <w:lang w:val="nl-BE"/>
              </w:rPr>
              <w:t>Payment</w:t>
            </w:r>
            <w:proofErr w:type="spellEnd"/>
            <w:r w:rsidRPr="00C8508E">
              <w:rPr>
                <w:rFonts w:cs="Arial"/>
                <w:lang w:val="nl-BE"/>
              </w:rPr>
              <w:t xml:space="preserve"> </w:t>
            </w:r>
            <w:proofErr w:type="spellStart"/>
            <w:r w:rsidRPr="00C8508E">
              <w:rPr>
                <w:rFonts w:cs="Arial"/>
                <w:lang w:val="nl-BE"/>
              </w:rPr>
              <w:t>Initiation</w:t>
            </w:r>
            <w:proofErr w:type="spellEnd"/>
            <w:r w:rsidRPr="00C8508E">
              <w:rPr>
                <w:rFonts w:cs="Arial"/>
                <w:lang w:val="nl-BE"/>
              </w:rPr>
              <w:t xml:space="preserve"> Services (PISP)</w:t>
            </w:r>
          </w:p>
        </w:tc>
        <w:tc>
          <w:tcPr>
            <w:tcW w:w="567" w:type="dxa"/>
            <w:shd w:val="clear" w:color="auto" w:fill="FFFFFF"/>
            <w:vAlign w:val="center"/>
          </w:tcPr>
          <w:p w14:paraId="6A0E182F" w14:textId="77777777" w:rsidR="00C8508E" w:rsidRPr="00C8508E" w:rsidRDefault="00C8508E"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39C2B006" w14:textId="77777777" w:rsidR="00C8508E" w:rsidRPr="001844A6" w:rsidRDefault="00C8508E" w:rsidP="00E8294C">
            <w:pPr>
              <w:tabs>
                <w:tab w:val="clear" w:pos="284"/>
              </w:tabs>
              <w:spacing w:before="60" w:line="240" w:lineRule="auto"/>
              <w:jc w:val="both"/>
              <w:rPr>
                <w:sz w:val="16"/>
                <w:szCs w:val="16"/>
                <w:lang w:val="fr-FR"/>
              </w:rPr>
            </w:pPr>
            <w:r w:rsidRPr="001844A6">
              <w:rPr>
                <w:sz w:val="16"/>
                <w:szCs w:val="16"/>
                <w:lang w:val="fr-FR"/>
              </w:rPr>
              <w:t>[Oui] / [Non]</w:t>
            </w:r>
          </w:p>
        </w:tc>
      </w:tr>
    </w:tbl>
    <w:p w14:paraId="69383F24"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7797"/>
        <w:gridCol w:w="4423"/>
        <w:gridCol w:w="567"/>
        <w:gridCol w:w="3119"/>
      </w:tblGrid>
      <w:tr w:rsidR="00A74554" w:rsidRPr="00A74554" w14:paraId="69383F26" w14:textId="77777777" w:rsidTr="00E8294C">
        <w:trPr>
          <w:trHeight w:val="311"/>
        </w:trPr>
        <w:tc>
          <w:tcPr>
            <w:tcW w:w="15906" w:type="dxa"/>
            <w:gridSpan w:val="4"/>
            <w:shd w:val="clear" w:color="auto" w:fill="FFFF00"/>
          </w:tcPr>
          <w:p w14:paraId="69383F25"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Activités annexes</w:t>
            </w:r>
          </w:p>
        </w:tc>
      </w:tr>
      <w:tr w:rsidR="00A74554" w:rsidRPr="00A74554" w14:paraId="69383F2B" w14:textId="77777777" w:rsidTr="00E8294C">
        <w:trPr>
          <w:trHeight w:val="311"/>
        </w:trPr>
        <w:tc>
          <w:tcPr>
            <w:tcW w:w="7797" w:type="dxa"/>
          </w:tcPr>
          <w:p w14:paraId="69383F27" w14:textId="2D3F69FE" w:rsidR="00A74554" w:rsidRPr="00A74554" w:rsidRDefault="00A74554" w:rsidP="00E8294C">
            <w:pPr>
              <w:tabs>
                <w:tab w:val="clear" w:pos="284"/>
              </w:tabs>
              <w:spacing w:before="60" w:line="240" w:lineRule="auto"/>
              <w:jc w:val="both"/>
              <w:rPr>
                <w:rFonts w:cs="Arial"/>
                <w:lang w:val="fr-FR"/>
              </w:rPr>
            </w:pPr>
            <w:r w:rsidRPr="00A74554">
              <w:rPr>
                <w:lang w:val="fr-FR"/>
              </w:rPr>
              <w:t>Indiquez si votre établissement exerçait ou non cette activité annexe au 31/12/</w:t>
            </w:r>
            <w:r w:rsidR="00026C9D">
              <w:rPr>
                <w:lang w:val="fr-FR"/>
              </w:rPr>
              <w:t>2019</w:t>
            </w:r>
            <w:r w:rsidRPr="00A74554">
              <w:rPr>
                <w:lang w:val="fr-FR"/>
              </w:rPr>
              <w:t xml:space="preserve"> (si vous êtes agréé pour cette activité mais que, dans les faits, vous ne l’exercez pas, répondez par « </w:t>
            </w:r>
            <w:r w:rsidRPr="00A74554">
              <w:rPr>
                <w:b/>
                <w:lang w:val="fr-FR"/>
              </w:rPr>
              <w:t>non</w:t>
            </w:r>
            <w:r w:rsidRPr="00A74554">
              <w:rPr>
                <w:lang w:val="fr-FR"/>
              </w:rPr>
              <w:t> ») :</w:t>
            </w:r>
          </w:p>
        </w:tc>
        <w:tc>
          <w:tcPr>
            <w:tcW w:w="4423" w:type="dxa"/>
            <w:shd w:val="clear" w:color="auto" w:fill="FFFFFF"/>
            <w:vAlign w:val="center"/>
          </w:tcPr>
          <w:p w14:paraId="69383F28" w14:textId="77777777" w:rsidR="00A74554" w:rsidRPr="00A74554" w:rsidRDefault="00A74554" w:rsidP="00E8294C">
            <w:pPr>
              <w:tabs>
                <w:tab w:val="clear" w:pos="284"/>
              </w:tabs>
              <w:autoSpaceDE w:val="0"/>
              <w:autoSpaceDN w:val="0"/>
              <w:adjustRightInd w:val="0"/>
              <w:spacing w:before="60" w:line="240" w:lineRule="auto"/>
              <w:jc w:val="both"/>
              <w:rPr>
                <w:rFonts w:cs="Arial"/>
                <w:lang w:val="fr-FR"/>
              </w:rPr>
            </w:pPr>
            <w:r w:rsidRPr="00A74554">
              <w:rPr>
                <w:lang w:val="fr-FR"/>
              </w:rPr>
              <w:t xml:space="preserve">Octroi de crédits liés à des services de paiement </w:t>
            </w:r>
          </w:p>
        </w:tc>
        <w:tc>
          <w:tcPr>
            <w:tcW w:w="567" w:type="dxa"/>
            <w:shd w:val="clear" w:color="auto" w:fill="FFFFFF"/>
            <w:vAlign w:val="center"/>
          </w:tcPr>
          <w:p w14:paraId="69383F29"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3F2A" w14:textId="77777777" w:rsidR="00A74554" w:rsidRPr="00A74554" w:rsidRDefault="00A74554" w:rsidP="00E8294C">
            <w:pPr>
              <w:tabs>
                <w:tab w:val="clear" w:pos="284"/>
              </w:tabs>
              <w:spacing w:before="60" w:line="240" w:lineRule="auto"/>
              <w:jc w:val="both"/>
              <w:rPr>
                <w:rFonts w:cs="Arial"/>
                <w:lang w:val="fr-FR"/>
              </w:rPr>
            </w:pPr>
            <w:r w:rsidRPr="00A74554">
              <w:rPr>
                <w:sz w:val="16"/>
                <w:lang w:val="fr-FR"/>
              </w:rPr>
              <w:t>[Oui] / [Non]</w:t>
            </w:r>
          </w:p>
        </w:tc>
      </w:tr>
    </w:tbl>
    <w:p w14:paraId="1B2C5FD6" w14:textId="77777777" w:rsidR="00E8294C" w:rsidRDefault="00E8294C" w:rsidP="00E8294C">
      <w:pPr>
        <w:tabs>
          <w:tab w:val="clear" w:pos="284"/>
        </w:tabs>
        <w:spacing w:after="200" w:line="276" w:lineRule="auto"/>
        <w:jc w:val="both"/>
        <w:rPr>
          <w:b/>
          <w:lang w:val="fr-FR"/>
        </w:rPr>
      </w:pPr>
    </w:p>
    <w:tbl>
      <w:tblPr>
        <w:tblStyle w:val="TableGrid1"/>
        <w:tblW w:w="15906" w:type="dxa"/>
        <w:tblInd w:w="-743" w:type="dxa"/>
        <w:tblLayout w:type="fixed"/>
        <w:tblLook w:val="04A0" w:firstRow="1" w:lastRow="0" w:firstColumn="1" w:lastColumn="0" w:noHBand="0" w:noVBand="1"/>
      </w:tblPr>
      <w:tblGrid>
        <w:gridCol w:w="5246"/>
        <w:gridCol w:w="6974"/>
        <w:gridCol w:w="567"/>
        <w:gridCol w:w="3119"/>
      </w:tblGrid>
      <w:tr w:rsidR="00A74554" w:rsidRPr="00A74554" w14:paraId="69383F2D" w14:textId="77777777" w:rsidTr="00E8294C">
        <w:trPr>
          <w:trHeight w:val="311"/>
        </w:trPr>
        <w:tc>
          <w:tcPr>
            <w:tcW w:w="15906" w:type="dxa"/>
            <w:gridSpan w:val="4"/>
            <w:shd w:val="clear" w:color="auto" w:fill="FFFF00"/>
          </w:tcPr>
          <w:p w14:paraId="69383F2C" w14:textId="55E7C7E0"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Type de clientèle</w:t>
            </w:r>
          </w:p>
        </w:tc>
      </w:tr>
      <w:tr w:rsidR="00A74554" w:rsidRPr="00A74554" w14:paraId="69383F2F" w14:textId="77777777" w:rsidTr="00E8294C">
        <w:trPr>
          <w:trHeight w:val="311"/>
        </w:trPr>
        <w:tc>
          <w:tcPr>
            <w:tcW w:w="15906" w:type="dxa"/>
            <w:gridSpan w:val="4"/>
          </w:tcPr>
          <w:p w14:paraId="69383F2E" w14:textId="77777777" w:rsidR="00A74554" w:rsidRPr="00A74554" w:rsidRDefault="00A74554" w:rsidP="00E8294C">
            <w:pPr>
              <w:tabs>
                <w:tab w:val="clear" w:pos="284"/>
              </w:tabs>
              <w:spacing w:before="60" w:line="240" w:lineRule="auto"/>
              <w:jc w:val="both"/>
              <w:rPr>
                <w:rFonts w:cs="Arial"/>
                <w:lang w:val="fr-FR"/>
              </w:rPr>
            </w:pPr>
            <w:r w:rsidRPr="00A74554">
              <w:rPr>
                <w:i/>
                <w:lang w:val="fr-FR"/>
              </w:rPr>
              <w:t xml:space="preserve">Explication : si votre établissement a des clients qui - compte tenu de leur inactivité prolongée - ne sont plus considérés par votre établissement comme « clients actuels », vous pouvez choisir de ne pas inclure ces clients pour les besoins de ce chapitre et des chapitres suivants dans les données demandées. Dans ce cas, vous devez être en mesure de justifier ce choix lors d’un contact ultérieur avec la BNB. L'objectif de ce </w:t>
            </w:r>
            <w:proofErr w:type="spellStart"/>
            <w:r w:rsidRPr="00A74554">
              <w:rPr>
                <w:i/>
                <w:lang w:val="fr-FR"/>
              </w:rPr>
              <w:t>reporting</w:t>
            </w:r>
            <w:proofErr w:type="spellEnd"/>
            <w:r w:rsidRPr="00A74554">
              <w:rPr>
                <w:i/>
                <w:lang w:val="fr-FR"/>
              </w:rPr>
              <w:t xml:space="preserve"> est de donner une idée des risques LBC/FT liés à l'activité actuelle de votre établissement. C’est dans cet esprit que vous devez répondre aux questions suivantes.</w:t>
            </w:r>
          </w:p>
        </w:tc>
      </w:tr>
      <w:tr w:rsidR="00A74554" w:rsidRPr="00A74554" w14:paraId="69383F33" w14:textId="77777777" w:rsidTr="00E8294C">
        <w:trPr>
          <w:trHeight w:val="311"/>
        </w:trPr>
        <w:tc>
          <w:tcPr>
            <w:tcW w:w="12220" w:type="dxa"/>
            <w:gridSpan w:val="2"/>
          </w:tcPr>
          <w:p w14:paraId="69383F30" w14:textId="74D205D2" w:rsidR="00A74554" w:rsidRPr="00A74554" w:rsidRDefault="00A74554" w:rsidP="00E8294C">
            <w:pPr>
              <w:tabs>
                <w:tab w:val="clear" w:pos="284"/>
              </w:tabs>
              <w:spacing w:before="60" w:line="240" w:lineRule="auto"/>
              <w:jc w:val="both"/>
              <w:rPr>
                <w:rFonts w:cs="Arial"/>
                <w:lang w:val="fr-FR"/>
              </w:rPr>
            </w:pPr>
            <w:r w:rsidRPr="00A74554">
              <w:rPr>
                <w:lang w:val="fr-FR"/>
              </w:rPr>
              <w:t>Nombre total de clients au 31/12/</w:t>
            </w:r>
            <w:r w:rsidR="00026C9D">
              <w:rPr>
                <w:lang w:val="fr-FR"/>
              </w:rPr>
              <w:t>2019</w:t>
            </w:r>
            <w:r w:rsidRPr="00A74554">
              <w:rPr>
                <w:lang w:val="fr-FR"/>
              </w:rPr>
              <w:t>:</w:t>
            </w:r>
          </w:p>
        </w:tc>
        <w:tc>
          <w:tcPr>
            <w:tcW w:w="567" w:type="dxa"/>
            <w:vAlign w:val="center"/>
          </w:tcPr>
          <w:p w14:paraId="69383F31"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3F32"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F38" w14:textId="77777777" w:rsidTr="00E8294C">
        <w:trPr>
          <w:trHeight w:val="311"/>
        </w:trPr>
        <w:tc>
          <w:tcPr>
            <w:tcW w:w="5246" w:type="dxa"/>
            <w:vMerge w:val="restart"/>
          </w:tcPr>
          <w:p w14:paraId="69383F34" w14:textId="77777777" w:rsidR="00A74554" w:rsidRPr="00A74554" w:rsidRDefault="00A74554" w:rsidP="00E8294C">
            <w:pPr>
              <w:tabs>
                <w:tab w:val="clear" w:pos="284"/>
              </w:tabs>
              <w:spacing w:before="60" w:line="240" w:lineRule="auto"/>
              <w:jc w:val="both"/>
              <w:rPr>
                <w:rFonts w:cs="Arial"/>
                <w:lang w:val="fr-FR"/>
              </w:rPr>
            </w:pPr>
            <w:r w:rsidRPr="00A74554">
              <w:rPr>
                <w:lang w:val="fr-FR"/>
              </w:rPr>
              <w:t>Répartition du nombre total de clients (voir la question 8.1) selon le statut juridique :</w:t>
            </w:r>
          </w:p>
        </w:tc>
        <w:tc>
          <w:tcPr>
            <w:tcW w:w="6974" w:type="dxa"/>
            <w:shd w:val="clear" w:color="auto" w:fill="FFFFFF"/>
          </w:tcPr>
          <w:p w14:paraId="69383F35"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de personnes physiques :</w:t>
            </w:r>
          </w:p>
        </w:tc>
        <w:tc>
          <w:tcPr>
            <w:tcW w:w="567" w:type="dxa"/>
            <w:shd w:val="clear" w:color="auto" w:fill="FFFFFF"/>
            <w:vAlign w:val="center"/>
          </w:tcPr>
          <w:p w14:paraId="69383F3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3F3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F3D" w14:textId="77777777" w:rsidTr="00E8294C">
        <w:trPr>
          <w:trHeight w:val="311"/>
        </w:trPr>
        <w:tc>
          <w:tcPr>
            <w:tcW w:w="5246" w:type="dxa"/>
            <w:vMerge/>
          </w:tcPr>
          <w:p w14:paraId="69383F39" w14:textId="77777777" w:rsidR="00A74554" w:rsidRPr="00A74554" w:rsidRDefault="00A74554" w:rsidP="00E8294C">
            <w:pPr>
              <w:tabs>
                <w:tab w:val="clear" w:pos="284"/>
              </w:tabs>
              <w:spacing w:before="60" w:line="240" w:lineRule="auto"/>
              <w:jc w:val="both"/>
              <w:rPr>
                <w:rFonts w:cs="Arial"/>
                <w:lang w:val="nl-BE"/>
              </w:rPr>
            </w:pPr>
          </w:p>
        </w:tc>
        <w:tc>
          <w:tcPr>
            <w:tcW w:w="6974" w:type="dxa"/>
            <w:shd w:val="clear" w:color="auto" w:fill="FFFFFF"/>
          </w:tcPr>
          <w:p w14:paraId="69383F3A"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de personnes morales :</w:t>
            </w:r>
          </w:p>
        </w:tc>
        <w:tc>
          <w:tcPr>
            <w:tcW w:w="567" w:type="dxa"/>
            <w:shd w:val="clear" w:color="auto" w:fill="FFFFFF"/>
            <w:vAlign w:val="center"/>
          </w:tcPr>
          <w:p w14:paraId="69383F3B"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3F3C"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F42" w14:textId="77777777" w:rsidTr="00E8294C">
        <w:trPr>
          <w:trHeight w:val="311"/>
        </w:trPr>
        <w:tc>
          <w:tcPr>
            <w:tcW w:w="5246" w:type="dxa"/>
            <w:vMerge/>
          </w:tcPr>
          <w:p w14:paraId="69383F3E" w14:textId="77777777" w:rsidR="00A74554" w:rsidRPr="00A74554" w:rsidRDefault="00A74554" w:rsidP="00E8294C">
            <w:pPr>
              <w:tabs>
                <w:tab w:val="clear" w:pos="284"/>
              </w:tabs>
              <w:spacing w:before="60" w:line="240" w:lineRule="auto"/>
              <w:jc w:val="both"/>
              <w:rPr>
                <w:rFonts w:cs="Arial"/>
                <w:lang w:val="nl-BE"/>
              </w:rPr>
            </w:pPr>
          </w:p>
        </w:tc>
        <w:tc>
          <w:tcPr>
            <w:tcW w:w="6974" w:type="dxa"/>
            <w:shd w:val="clear" w:color="auto" w:fill="FFFFFF"/>
          </w:tcPr>
          <w:p w14:paraId="69383F3F"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de trusts ou d’autres constructions juridiques (dénuées de personnalité juridique) :</w:t>
            </w:r>
          </w:p>
        </w:tc>
        <w:tc>
          <w:tcPr>
            <w:tcW w:w="567" w:type="dxa"/>
            <w:shd w:val="clear" w:color="auto" w:fill="FFFFFF"/>
            <w:vAlign w:val="center"/>
          </w:tcPr>
          <w:p w14:paraId="69383F4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3F4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F47" w14:textId="77777777" w:rsidTr="00E8294C">
        <w:trPr>
          <w:trHeight w:val="311"/>
        </w:trPr>
        <w:tc>
          <w:tcPr>
            <w:tcW w:w="5246" w:type="dxa"/>
            <w:vMerge w:val="restart"/>
          </w:tcPr>
          <w:p w14:paraId="69383F43" w14:textId="77777777" w:rsidR="00A74554" w:rsidRPr="00A74554" w:rsidRDefault="00A74554" w:rsidP="00E8294C">
            <w:pPr>
              <w:tabs>
                <w:tab w:val="clear" w:pos="284"/>
              </w:tabs>
              <w:spacing w:before="60" w:line="240" w:lineRule="auto"/>
              <w:jc w:val="both"/>
              <w:rPr>
                <w:rFonts w:cs="Arial"/>
                <w:lang w:val="fr-FR"/>
              </w:rPr>
            </w:pPr>
            <w:r w:rsidRPr="00A74554">
              <w:rPr>
                <w:lang w:val="fr-FR"/>
              </w:rPr>
              <w:t>Répartition du nombre total de clients (voir la question 8.1) selon la relation client :</w:t>
            </w:r>
          </w:p>
        </w:tc>
        <w:tc>
          <w:tcPr>
            <w:tcW w:w="6974" w:type="dxa"/>
          </w:tcPr>
          <w:p w14:paraId="69383F44"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de clients avec lesquels une relation d'affaires a été nouée:</w:t>
            </w:r>
          </w:p>
        </w:tc>
        <w:tc>
          <w:tcPr>
            <w:tcW w:w="567" w:type="dxa"/>
            <w:shd w:val="clear" w:color="auto" w:fill="FFFFFF"/>
            <w:vAlign w:val="center"/>
          </w:tcPr>
          <w:p w14:paraId="69383F4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3F46"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F4C" w14:textId="77777777" w:rsidTr="00E8294C">
        <w:trPr>
          <w:trHeight w:val="311"/>
        </w:trPr>
        <w:tc>
          <w:tcPr>
            <w:tcW w:w="5246" w:type="dxa"/>
            <w:vMerge/>
          </w:tcPr>
          <w:p w14:paraId="69383F48" w14:textId="77777777" w:rsidR="00A74554" w:rsidRPr="00A74554" w:rsidRDefault="00A74554" w:rsidP="00E8294C">
            <w:pPr>
              <w:tabs>
                <w:tab w:val="clear" w:pos="284"/>
              </w:tabs>
              <w:spacing w:before="60" w:line="240" w:lineRule="auto"/>
              <w:jc w:val="both"/>
              <w:rPr>
                <w:rFonts w:cs="Arial"/>
                <w:lang w:val="nl-BE"/>
              </w:rPr>
            </w:pPr>
          </w:p>
        </w:tc>
        <w:tc>
          <w:tcPr>
            <w:tcW w:w="6974" w:type="dxa"/>
          </w:tcPr>
          <w:p w14:paraId="69383F49"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de clients occasionnels :</w:t>
            </w:r>
          </w:p>
        </w:tc>
        <w:tc>
          <w:tcPr>
            <w:tcW w:w="567" w:type="dxa"/>
            <w:shd w:val="clear" w:color="auto" w:fill="FFFFFF"/>
            <w:vAlign w:val="center"/>
          </w:tcPr>
          <w:p w14:paraId="69383F4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3F4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F50" w14:textId="77777777" w:rsidTr="00E8294C">
        <w:trPr>
          <w:trHeight w:val="311"/>
        </w:trPr>
        <w:tc>
          <w:tcPr>
            <w:tcW w:w="12220" w:type="dxa"/>
            <w:gridSpan w:val="2"/>
          </w:tcPr>
          <w:p w14:paraId="69383F4D" w14:textId="38362D3F" w:rsidR="00A74554" w:rsidRPr="00A74554" w:rsidRDefault="00A74554" w:rsidP="00E8294C">
            <w:pPr>
              <w:tabs>
                <w:tab w:val="clear" w:pos="284"/>
              </w:tabs>
              <w:spacing w:before="60" w:line="240" w:lineRule="auto"/>
              <w:jc w:val="both"/>
              <w:rPr>
                <w:rFonts w:cs="Arial"/>
                <w:lang w:val="fr-FR"/>
              </w:rPr>
            </w:pPr>
            <w:r w:rsidRPr="00A74554">
              <w:rPr>
                <w:lang w:val="fr-FR"/>
              </w:rPr>
              <w:t xml:space="preserve">Nombre total de nouveaux clients acquis en </w:t>
            </w:r>
            <w:r w:rsidR="00026C9D">
              <w:rPr>
                <w:lang w:val="fr-FR"/>
              </w:rPr>
              <w:t>2019</w:t>
            </w:r>
            <w:r w:rsidRPr="00A74554">
              <w:rPr>
                <w:lang w:val="fr-FR"/>
              </w:rPr>
              <w:t> :</w:t>
            </w:r>
          </w:p>
        </w:tc>
        <w:tc>
          <w:tcPr>
            <w:tcW w:w="567" w:type="dxa"/>
            <w:vAlign w:val="center"/>
          </w:tcPr>
          <w:p w14:paraId="69383F4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3F4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bl>
    <w:p w14:paraId="69383F51" w14:textId="77777777" w:rsidR="00A74554" w:rsidRDefault="00A74554" w:rsidP="00E8294C">
      <w:pPr>
        <w:tabs>
          <w:tab w:val="clear" w:pos="284"/>
        </w:tabs>
        <w:spacing w:after="200" w:line="276" w:lineRule="auto"/>
        <w:jc w:val="both"/>
        <w:rPr>
          <w:rFonts w:eastAsia="Calibri" w:cs="Arial"/>
          <w:lang w:val="nl-BE"/>
        </w:rPr>
      </w:pPr>
    </w:p>
    <w:p w14:paraId="69383F52" w14:textId="3CB304A4" w:rsidR="00A74554" w:rsidRDefault="00A74554" w:rsidP="00E8294C">
      <w:pPr>
        <w:tabs>
          <w:tab w:val="clear" w:pos="284"/>
        </w:tabs>
        <w:spacing w:line="240"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3F54" w14:textId="77777777" w:rsidTr="00E8294C">
        <w:trPr>
          <w:trHeight w:val="311"/>
        </w:trPr>
        <w:tc>
          <w:tcPr>
            <w:tcW w:w="15906" w:type="dxa"/>
            <w:gridSpan w:val="3"/>
            <w:shd w:val="clear" w:color="auto" w:fill="FFFF00"/>
          </w:tcPr>
          <w:p w14:paraId="69383F53"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lastRenderedPageBreak/>
              <w:t>Répartition de la clientèle par classe de risque</w:t>
            </w:r>
          </w:p>
        </w:tc>
      </w:tr>
      <w:tr w:rsidR="00A74554" w:rsidRPr="00A74554" w14:paraId="69383F56" w14:textId="77777777" w:rsidTr="00E8294C">
        <w:trPr>
          <w:trHeight w:val="311"/>
        </w:trPr>
        <w:tc>
          <w:tcPr>
            <w:tcW w:w="15906" w:type="dxa"/>
            <w:gridSpan w:val="3"/>
          </w:tcPr>
          <w:p w14:paraId="69383F55" w14:textId="1172895B" w:rsidR="00A74554" w:rsidRPr="00A74554" w:rsidRDefault="00A74554" w:rsidP="00E8294C">
            <w:pPr>
              <w:tabs>
                <w:tab w:val="clear" w:pos="284"/>
              </w:tabs>
              <w:spacing w:before="60" w:line="240" w:lineRule="auto"/>
              <w:jc w:val="both"/>
              <w:rPr>
                <w:rFonts w:cs="Arial"/>
                <w:lang w:val="fr-FR"/>
              </w:rPr>
            </w:pPr>
            <w:r w:rsidRPr="00A74554">
              <w:rPr>
                <w:lang w:val="fr-FR"/>
              </w:rPr>
              <w:t>Comment vos clients se répartissaient-ils par classe de risque au 31/12/</w:t>
            </w:r>
            <w:r w:rsidR="00026C9D">
              <w:rPr>
                <w:lang w:val="fr-FR"/>
              </w:rPr>
              <w:t>2019</w:t>
            </w:r>
            <w:r w:rsidRPr="00A74554">
              <w:rPr>
                <w:lang w:val="fr-FR"/>
              </w:rPr>
              <w:t xml:space="preserve"> (si vous utilisez une autre répartition, veuillez introduire ces données d’une manière se rapprochant le plus possible des 3 catégories présentées ci-dessous) ?</w:t>
            </w:r>
          </w:p>
        </w:tc>
      </w:tr>
      <w:tr w:rsidR="00A74554" w:rsidRPr="00A74554" w14:paraId="69383F5A" w14:textId="77777777" w:rsidTr="00E8294C">
        <w:trPr>
          <w:trHeight w:val="311"/>
        </w:trPr>
        <w:tc>
          <w:tcPr>
            <w:tcW w:w="12220" w:type="dxa"/>
          </w:tcPr>
          <w:p w14:paraId="69383F57" w14:textId="77777777" w:rsidR="00A74554" w:rsidRPr="00A74554" w:rsidRDefault="00A74554" w:rsidP="00E8294C">
            <w:pPr>
              <w:numPr>
                <w:ilvl w:val="0"/>
                <w:numId w:val="2"/>
              </w:numPr>
              <w:tabs>
                <w:tab w:val="clear" w:pos="284"/>
              </w:tabs>
              <w:spacing w:before="60" w:line="240" w:lineRule="auto"/>
              <w:contextualSpacing/>
              <w:jc w:val="both"/>
              <w:rPr>
                <w:rFonts w:cs="Arial"/>
                <w:lang w:val="fr-FR"/>
              </w:rPr>
            </w:pPr>
            <w:r w:rsidRPr="00A74554">
              <w:rPr>
                <w:lang w:val="fr-FR"/>
              </w:rPr>
              <w:t xml:space="preserve">Nombre de clients « à haut risque » : </w:t>
            </w:r>
          </w:p>
        </w:tc>
        <w:tc>
          <w:tcPr>
            <w:tcW w:w="567" w:type="dxa"/>
            <w:shd w:val="clear" w:color="auto" w:fill="FFFFFF"/>
            <w:vAlign w:val="center"/>
          </w:tcPr>
          <w:p w14:paraId="69383F58"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3F5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F5E" w14:textId="77777777" w:rsidTr="00E8294C">
        <w:trPr>
          <w:trHeight w:val="311"/>
        </w:trPr>
        <w:tc>
          <w:tcPr>
            <w:tcW w:w="12220" w:type="dxa"/>
          </w:tcPr>
          <w:p w14:paraId="69383F5B" w14:textId="77777777" w:rsidR="00A74554" w:rsidRPr="00A74554" w:rsidRDefault="00A74554" w:rsidP="00E8294C">
            <w:pPr>
              <w:numPr>
                <w:ilvl w:val="0"/>
                <w:numId w:val="2"/>
              </w:numPr>
              <w:tabs>
                <w:tab w:val="clear" w:pos="284"/>
              </w:tabs>
              <w:spacing w:before="60" w:line="240" w:lineRule="auto"/>
              <w:contextualSpacing/>
              <w:jc w:val="both"/>
              <w:rPr>
                <w:rFonts w:cs="Arial"/>
                <w:lang w:val="fr-FR"/>
              </w:rPr>
            </w:pPr>
            <w:r w:rsidRPr="00A74554">
              <w:rPr>
                <w:lang w:val="fr-FR"/>
              </w:rPr>
              <w:t>Nombre de clients « à risque standard » :</w:t>
            </w:r>
          </w:p>
        </w:tc>
        <w:tc>
          <w:tcPr>
            <w:tcW w:w="567" w:type="dxa"/>
            <w:shd w:val="clear" w:color="auto" w:fill="FFFFFF"/>
            <w:vAlign w:val="center"/>
          </w:tcPr>
          <w:p w14:paraId="69383F5C"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3F5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F62" w14:textId="77777777" w:rsidTr="00E8294C">
        <w:trPr>
          <w:trHeight w:val="311"/>
        </w:trPr>
        <w:tc>
          <w:tcPr>
            <w:tcW w:w="12220" w:type="dxa"/>
          </w:tcPr>
          <w:p w14:paraId="69383F5F" w14:textId="77777777" w:rsidR="00A74554" w:rsidRPr="00A74554" w:rsidRDefault="00A74554" w:rsidP="00E8294C">
            <w:pPr>
              <w:numPr>
                <w:ilvl w:val="0"/>
                <w:numId w:val="2"/>
              </w:numPr>
              <w:tabs>
                <w:tab w:val="clear" w:pos="284"/>
              </w:tabs>
              <w:spacing w:before="60" w:line="240" w:lineRule="auto"/>
              <w:contextualSpacing/>
              <w:jc w:val="both"/>
              <w:rPr>
                <w:rFonts w:cs="Arial"/>
                <w:lang w:val="fr-FR"/>
              </w:rPr>
            </w:pPr>
            <w:r w:rsidRPr="00A74554">
              <w:rPr>
                <w:lang w:val="fr-FR"/>
              </w:rPr>
              <w:t>Nombre de clients « à faible risque » :</w:t>
            </w:r>
          </w:p>
        </w:tc>
        <w:tc>
          <w:tcPr>
            <w:tcW w:w="567" w:type="dxa"/>
            <w:shd w:val="clear" w:color="auto" w:fill="FFFFFF"/>
            <w:vAlign w:val="center"/>
          </w:tcPr>
          <w:p w14:paraId="69383F6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3F6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F64" w14:textId="77777777" w:rsidTr="00E8294C">
        <w:trPr>
          <w:trHeight w:val="311"/>
        </w:trPr>
        <w:tc>
          <w:tcPr>
            <w:tcW w:w="15906" w:type="dxa"/>
            <w:gridSpan w:val="3"/>
          </w:tcPr>
          <w:p w14:paraId="69383F63" w14:textId="77777777" w:rsidR="00A74554" w:rsidRPr="00A74554" w:rsidRDefault="00A74554" w:rsidP="00E8294C">
            <w:pPr>
              <w:tabs>
                <w:tab w:val="clear" w:pos="284"/>
              </w:tabs>
              <w:spacing w:before="60" w:line="240" w:lineRule="auto"/>
              <w:jc w:val="both"/>
              <w:rPr>
                <w:rFonts w:cs="Arial"/>
                <w:lang w:val="fr-FR"/>
              </w:rPr>
            </w:pPr>
            <w:r w:rsidRPr="00A74554">
              <w:rPr>
                <w:lang w:val="fr-FR"/>
              </w:rPr>
              <w:t>Incluez une répartition plus détaillée des informations demandées aux points 9.1, 9.2 et 9.3 concernant les clients occasionnels :</w:t>
            </w:r>
          </w:p>
        </w:tc>
      </w:tr>
      <w:tr w:rsidR="00A74554" w:rsidRPr="00A74554" w14:paraId="69383F68" w14:textId="77777777" w:rsidTr="00E8294C">
        <w:trPr>
          <w:trHeight w:val="311"/>
        </w:trPr>
        <w:tc>
          <w:tcPr>
            <w:tcW w:w="12220" w:type="dxa"/>
          </w:tcPr>
          <w:p w14:paraId="69383F65" w14:textId="77777777" w:rsidR="00A74554" w:rsidRPr="00A74554" w:rsidRDefault="00A74554" w:rsidP="00E8294C">
            <w:pPr>
              <w:numPr>
                <w:ilvl w:val="0"/>
                <w:numId w:val="18"/>
              </w:numPr>
              <w:tabs>
                <w:tab w:val="clear" w:pos="284"/>
              </w:tabs>
              <w:spacing w:before="60" w:line="240" w:lineRule="auto"/>
              <w:contextualSpacing/>
              <w:jc w:val="both"/>
              <w:rPr>
                <w:rFonts w:cs="Arial"/>
                <w:lang w:val="fr-FR"/>
              </w:rPr>
            </w:pPr>
            <w:r w:rsidRPr="00A74554">
              <w:rPr>
                <w:lang w:val="fr-FR"/>
              </w:rPr>
              <w:t xml:space="preserve">Nombre de clients occasionnels « à haut risque » : </w:t>
            </w:r>
          </w:p>
        </w:tc>
        <w:tc>
          <w:tcPr>
            <w:tcW w:w="567" w:type="dxa"/>
            <w:shd w:val="clear" w:color="auto" w:fill="FFFFFF"/>
            <w:vAlign w:val="center"/>
          </w:tcPr>
          <w:p w14:paraId="69383F6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3F6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F6C" w14:textId="77777777" w:rsidTr="00E8294C">
        <w:trPr>
          <w:trHeight w:val="311"/>
        </w:trPr>
        <w:tc>
          <w:tcPr>
            <w:tcW w:w="12220" w:type="dxa"/>
          </w:tcPr>
          <w:p w14:paraId="69383F69" w14:textId="77777777" w:rsidR="00A74554" w:rsidRPr="00A74554" w:rsidRDefault="00A74554" w:rsidP="00E8294C">
            <w:pPr>
              <w:numPr>
                <w:ilvl w:val="0"/>
                <w:numId w:val="18"/>
              </w:numPr>
              <w:tabs>
                <w:tab w:val="clear" w:pos="284"/>
              </w:tabs>
              <w:spacing w:before="60" w:line="240" w:lineRule="auto"/>
              <w:contextualSpacing/>
              <w:jc w:val="both"/>
              <w:rPr>
                <w:rFonts w:cs="Arial"/>
                <w:lang w:val="fr-FR"/>
              </w:rPr>
            </w:pPr>
            <w:r w:rsidRPr="00A74554">
              <w:rPr>
                <w:lang w:val="fr-FR"/>
              </w:rPr>
              <w:t>Nombre de clients occasionnels « à risque standard » :</w:t>
            </w:r>
          </w:p>
        </w:tc>
        <w:tc>
          <w:tcPr>
            <w:tcW w:w="567" w:type="dxa"/>
            <w:shd w:val="clear" w:color="auto" w:fill="FFFFFF"/>
            <w:vAlign w:val="center"/>
          </w:tcPr>
          <w:p w14:paraId="69383F6A"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3F6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F70" w14:textId="77777777" w:rsidTr="00E8294C">
        <w:trPr>
          <w:trHeight w:val="311"/>
        </w:trPr>
        <w:tc>
          <w:tcPr>
            <w:tcW w:w="12220" w:type="dxa"/>
          </w:tcPr>
          <w:p w14:paraId="69383F6D" w14:textId="77777777" w:rsidR="00A74554" w:rsidRPr="00A74554" w:rsidRDefault="00A74554" w:rsidP="00E8294C">
            <w:pPr>
              <w:numPr>
                <w:ilvl w:val="0"/>
                <w:numId w:val="18"/>
              </w:numPr>
              <w:tabs>
                <w:tab w:val="clear" w:pos="284"/>
              </w:tabs>
              <w:spacing w:before="60" w:line="240" w:lineRule="auto"/>
              <w:contextualSpacing/>
              <w:jc w:val="both"/>
              <w:rPr>
                <w:rFonts w:cs="Arial"/>
                <w:lang w:val="fr-FR"/>
              </w:rPr>
            </w:pPr>
            <w:r w:rsidRPr="00A74554">
              <w:rPr>
                <w:lang w:val="fr-FR"/>
              </w:rPr>
              <w:t>Nombre de clients occasionnels « à faible risque » :</w:t>
            </w:r>
          </w:p>
        </w:tc>
        <w:tc>
          <w:tcPr>
            <w:tcW w:w="567" w:type="dxa"/>
            <w:shd w:val="clear" w:color="auto" w:fill="FFFFFF"/>
            <w:vAlign w:val="center"/>
          </w:tcPr>
          <w:p w14:paraId="69383F6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3F6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bl>
    <w:p w14:paraId="69383F71"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709"/>
        <w:gridCol w:w="454"/>
        <w:gridCol w:w="567"/>
        <w:gridCol w:w="538"/>
        <w:gridCol w:w="2581"/>
      </w:tblGrid>
      <w:tr w:rsidR="00A74554" w:rsidRPr="00A74554" w14:paraId="69383F73" w14:textId="77777777" w:rsidTr="00E8294C">
        <w:trPr>
          <w:trHeight w:val="311"/>
        </w:trPr>
        <w:tc>
          <w:tcPr>
            <w:tcW w:w="15906" w:type="dxa"/>
            <w:gridSpan w:val="14"/>
            <w:shd w:val="clear" w:color="auto" w:fill="FFFF00"/>
          </w:tcPr>
          <w:p w14:paraId="69383F72"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Répartition géographique des clients</w:t>
            </w:r>
          </w:p>
        </w:tc>
      </w:tr>
      <w:tr w:rsidR="00A74554" w:rsidRPr="00A74554" w14:paraId="69383F77" w14:textId="77777777" w:rsidTr="00E8294C">
        <w:trPr>
          <w:trHeight w:val="311"/>
        </w:trPr>
        <w:tc>
          <w:tcPr>
            <w:tcW w:w="12220" w:type="dxa"/>
            <w:gridSpan w:val="11"/>
          </w:tcPr>
          <w:p w14:paraId="69383F74" w14:textId="720C15C3" w:rsidR="00A74554" w:rsidRPr="00A74554" w:rsidRDefault="00A74554" w:rsidP="00E8294C">
            <w:pPr>
              <w:tabs>
                <w:tab w:val="clear" w:pos="284"/>
              </w:tabs>
              <w:spacing w:before="60" w:line="240" w:lineRule="auto"/>
              <w:jc w:val="both"/>
              <w:rPr>
                <w:rFonts w:cs="Arial"/>
                <w:lang w:val="fr-FR"/>
              </w:rPr>
            </w:pPr>
            <w:r w:rsidRPr="00A74554">
              <w:rPr>
                <w:lang w:val="fr-FR"/>
              </w:rPr>
              <w:t>Nombre de clients non domiciliés en Belgique ou dont le siège social n’était pas établi en Belgique au 31/12/</w:t>
            </w:r>
            <w:r w:rsidR="00026C9D">
              <w:rPr>
                <w:lang w:val="fr-FR"/>
              </w:rPr>
              <w:t>2019</w:t>
            </w:r>
            <w:r w:rsidRPr="00A74554">
              <w:rPr>
                <w:lang w:val="fr-FR"/>
              </w:rPr>
              <w:t> :</w:t>
            </w:r>
          </w:p>
        </w:tc>
        <w:tc>
          <w:tcPr>
            <w:tcW w:w="567" w:type="dxa"/>
            <w:vAlign w:val="center"/>
          </w:tcPr>
          <w:p w14:paraId="69383F7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gridSpan w:val="2"/>
            <w:shd w:val="clear" w:color="auto" w:fill="C6D9F1" w:themeFill="text2" w:themeFillTint="33"/>
            <w:vAlign w:val="center"/>
          </w:tcPr>
          <w:p w14:paraId="69383F76"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F7B" w14:textId="77777777" w:rsidTr="00E8294C">
        <w:trPr>
          <w:trHeight w:val="311"/>
        </w:trPr>
        <w:tc>
          <w:tcPr>
            <w:tcW w:w="12220" w:type="dxa"/>
            <w:gridSpan w:val="11"/>
          </w:tcPr>
          <w:p w14:paraId="69383F78"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de clients parmi ceux visés au 10.1 dont le domicile ou le siège social est établi hors de Belgique mais au sein de l’UE:</w:t>
            </w:r>
          </w:p>
        </w:tc>
        <w:tc>
          <w:tcPr>
            <w:tcW w:w="567" w:type="dxa"/>
            <w:vAlign w:val="center"/>
          </w:tcPr>
          <w:p w14:paraId="69383F79"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gridSpan w:val="2"/>
            <w:shd w:val="clear" w:color="auto" w:fill="C6D9F1" w:themeFill="text2" w:themeFillTint="33"/>
            <w:vAlign w:val="center"/>
          </w:tcPr>
          <w:p w14:paraId="69383F7A"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F7F" w14:textId="77777777" w:rsidTr="00E8294C">
        <w:trPr>
          <w:trHeight w:val="311"/>
        </w:trPr>
        <w:tc>
          <w:tcPr>
            <w:tcW w:w="12220" w:type="dxa"/>
            <w:gridSpan w:val="11"/>
          </w:tcPr>
          <w:p w14:paraId="69383F7C"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de clients parmi ceux visés au 10.1 dont le domicile ou le siège social n’est établi ni en Belgique ni ailleurs dans l’UE:</w:t>
            </w:r>
          </w:p>
        </w:tc>
        <w:tc>
          <w:tcPr>
            <w:tcW w:w="567" w:type="dxa"/>
            <w:vAlign w:val="center"/>
          </w:tcPr>
          <w:p w14:paraId="69383F7D"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gridSpan w:val="2"/>
            <w:shd w:val="clear" w:color="auto" w:fill="C6D9F1" w:themeFill="text2" w:themeFillTint="33"/>
            <w:vAlign w:val="center"/>
          </w:tcPr>
          <w:p w14:paraId="69383F7E"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F83" w14:textId="77777777" w:rsidTr="00E8294C">
        <w:trPr>
          <w:trHeight w:val="311"/>
        </w:trPr>
        <w:tc>
          <w:tcPr>
            <w:tcW w:w="12220" w:type="dxa"/>
            <w:gridSpan w:val="11"/>
          </w:tcPr>
          <w:p w14:paraId="69383F80" w14:textId="5EB376EF" w:rsidR="00A74554" w:rsidRPr="00A74554" w:rsidRDefault="00A74554" w:rsidP="00E8294C">
            <w:pPr>
              <w:tabs>
                <w:tab w:val="clear" w:pos="284"/>
              </w:tabs>
              <w:spacing w:before="60" w:line="240" w:lineRule="auto"/>
              <w:jc w:val="both"/>
              <w:rPr>
                <w:rFonts w:cs="Arial"/>
                <w:lang w:val="fr-FR"/>
              </w:rPr>
            </w:pPr>
            <w:r w:rsidRPr="07975707">
              <w:rPr>
                <w:lang w:val="fr-FR"/>
              </w:rPr>
              <w:t>Nombre de clients parmi ceux visés au 10.1 dont le domicile ou le siège social est établi dans l’un des pays   recensés en annexe 1 :</w:t>
            </w:r>
          </w:p>
        </w:tc>
        <w:tc>
          <w:tcPr>
            <w:tcW w:w="567" w:type="dxa"/>
            <w:vAlign w:val="center"/>
          </w:tcPr>
          <w:p w14:paraId="69383F81"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gridSpan w:val="2"/>
            <w:shd w:val="clear" w:color="auto" w:fill="C6D9F1" w:themeFill="text2" w:themeFillTint="33"/>
            <w:vAlign w:val="center"/>
          </w:tcPr>
          <w:p w14:paraId="69383F82"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3F85" w14:textId="77777777" w:rsidTr="00E8294C">
        <w:tc>
          <w:tcPr>
            <w:tcW w:w="15906" w:type="dxa"/>
            <w:gridSpan w:val="14"/>
            <w:vAlign w:val="center"/>
          </w:tcPr>
          <w:p w14:paraId="69383F84" w14:textId="25E68D89" w:rsidR="00A74554" w:rsidRPr="00A74554" w:rsidRDefault="00A74554" w:rsidP="00E8294C">
            <w:pPr>
              <w:tabs>
                <w:tab w:val="clear" w:pos="284"/>
              </w:tabs>
              <w:spacing w:line="240" w:lineRule="auto"/>
              <w:jc w:val="both"/>
              <w:rPr>
                <w:rFonts w:cs="Arial"/>
                <w:lang w:val="fr-FR"/>
              </w:rPr>
            </w:pPr>
            <w:r w:rsidRPr="07975707">
              <w:rPr>
                <w:lang w:val="fr-FR"/>
              </w:rPr>
              <w:t xml:space="preserve">Incluez ci-dessous une répartition plus détaillée des informations demandées au point 10.4 par pays . Remarquez que l’ensemble des clients domiciliés ou établis dans l'un des Émirats arabes unis (Abou </w:t>
            </w:r>
            <w:proofErr w:type="spellStart"/>
            <w:r w:rsidRPr="07975707">
              <w:rPr>
                <w:lang w:val="fr-FR"/>
              </w:rPr>
              <w:t>Dabi</w:t>
            </w:r>
            <w:proofErr w:type="spellEnd"/>
            <w:r w:rsidRPr="07975707">
              <w:rPr>
                <w:lang w:val="fr-FR"/>
              </w:rPr>
              <w:t xml:space="preserve">, Doubaï, </w:t>
            </w:r>
            <w:proofErr w:type="spellStart"/>
            <w:r w:rsidRPr="07975707">
              <w:rPr>
                <w:lang w:val="fr-FR"/>
              </w:rPr>
              <w:t>Charjah</w:t>
            </w:r>
            <w:proofErr w:type="spellEnd"/>
            <w:r w:rsidRPr="07975707">
              <w:rPr>
                <w:lang w:val="fr-FR"/>
              </w:rPr>
              <w:t xml:space="preserve">, Ajman, </w:t>
            </w:r>
            <w:proofErr w:type="spellStart"/>
            <w:r w:rsidRPr="07975707">
              <w:rPr>
                <w:lang w:val="fr-FR"/>
              </w:rPr>
              <w:t>Oumm</w:t>
            </w:r>
            <w:proofErr w:type="spellEnd"/>
            <w:r w:rsidRPr="07975707">
              <w:rPr>
                <w:lang w:val="fr-FR"/>
              </w:rPr>
              <w:t xml:space="preserve"> al </w:t>
            </w:r>
            <w:proofErr w:type="spellStart"/>
            <w:r w:rsidRPr="07975707">
              <w:rPr>
                <w:lang w:val="fr-FR"/>
              </w:rPr>
              <w:t>Qaïwaïn</w:t>
            </w:r>
            <w:proofErr w:type="spellEnd"/>
            <w:r w:rsidRPr="07975707">
              <w:rPr>
                <w:lang w:val="fr-FR"/>
              </w:rPr>
              <w:t xml:space="preserve">, Ras al </w:t>
            </w:r>
            <w:proofErr w:type="spellStart"/>
            <w:r w:rsidRPr="07975707">
              <w:rPr>
                <w:lang w:val="fr-FR"/>
              </w:rPr>
              <w:t>Khaïmah</w:t>
            </w:r>
            <w:proofErr w:type="spellEnd"/>
            <w:r w:rsidRPr="07975707">
              <w:rPr>
                <w:lang w:val="fr-FR"/>
              </w:rPr>
              <w:t xml:space="preserve"> et Fujaïrah) peuvent être regroupés dans le tableau suivant sous le code ISO 784 (EAU - Émirats arabes unis).</w:t>
            </w:r>
          </w:p>
        </w:tc>
      </w:tr>
      <w:tr w:rsidR="00A74554" w:rsidRPr="00A74554" w14:paraId="69383F92" w14:textId="77777777" w:rsidTr="00E8294C">
        <w:tc>
          <w:tcPr>
            <w:tcW w:w="709" w:type="dxa"/>
            <w:vAlign w:val="center"/>
          </w:tcPr>
          <w:p w14:paraId="69383F8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1702" w:type="dxa"/>
            <w:vAlign w:val="center"/>
          </w:tcPr>
          <w:p w14:paraId="69383F87" w14:textId="77777777" w:rsidR="00A74554" w:rsidRPr="00A74554" w:rsidRDefault="00A74554" w:rsidP="00E8294C">
            <w:pPr>
              <w:tabs>
                <w:tab w:val="clear" w:pos="284"/>
              </w:tabs>
              <w:spacing w:line="240" w:lineRule="auto"/>
              <w:jc w:val="both"/>
              <w:rPr>
                <w:rFonts w:cs="Arial"/>
                <w:lang w:val="fr-FR"/>
              </w:rPr>
            </w:pPr>
            <w:r w:rsidRPr="00A74554">
              <w:rPr>
                <w:lang w:val="fr-FR"/>
              </w:rPr>
              <w:t>[AFG][004]</w:t>
            </w:r>
          </w:p>
        </w:tc>
        <w:tc>
          <w:tcPr>
            <w:tcW w:w="1275" w:type="dxa"/>
            <w:shd w:val="clear" w:color="auto" w:fill="C6D9F1" w:themeFill="text2" w:themeFillTint="33"/>
            <w:vAlign w:val="center"/>
          </w:tcPr>
          <w:p w14:paraId="69383F8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8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3F8A" w14:textId="77777777" w:rsidR="00A74554" w:rsidRPr="00A74554" w:rsidRDefault="00A74554" w:rsidP="00E8294C">
            <w:pPr>
              <w:tabs>
                <w:tab w:val="clear" w:pos="284"/>
              </w:tabs>
              <w:spacing w:line="240" w:lineRule="auto"/>
              <w:jc w:val="both"/>
              <w:rPr>
                <w:rFonts w:cs="Arial"/>
                <w:lang w:val="fr-FR"/>
              </w:rPr>
            </w:pPr>
            <w:r w:rsidRPr="00A74554">
              <w:rPr>
                <w:lang w:val="fr-FR"/>
              </w:rPr>
              <w:t>[AGO][024]</w:t>
            </w:r>
          </w:p>
        </w:tc>
        <w:tc>
          <w:tcPr>
            <w:tcW w:w="1418" w:type="dxa"/>
            <w:shd w:val="clear" w:color="auto" w:fill="C6D9F1" w:themeFill="text2" w:themeFillTint="33"/>
            <w:vAlign w:val="center"/>
          </w:tcPr>
          <w:p w14:paraId="69383F8B"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8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3F8D" w14:textId="77777777" w:rsidR="00A74554" w:rsidRPr="00A74554" w:rsidRDefault="00A74554" w:rsidP="00E8294C">
            <w:pPr>
              <w:tabs>
                <w:tab w:val="clear" w:pos="284"/>
              </w:tabs>
              <w:spacing w:line="240" w:lineRule="auto"/>
              <w:jc w:val="both"/>
              <w:rPr>
                <w:rFonts w:cs="Arial"/>
                <w:lang w:val="fr-FR"/>
              </w:rPr>
            </w:pPr>
            <w:r w:rsidRPr="00A74554">
              <w:rPr>
                <w:lang w:val="fr-FR"/>
              </w:rPr>
              <w:t>[ARG][032]</w:t>
            </w:r>
          </w:p>
        </w:tc>
        <w:tc>
          <w:tcPr>
            <w:tcW w:w="1417" w:type="dxa"/>
            <w:shd w:val="clear" w:color="auto" w:fill="C6D9F1" w:themeFill="text2" w:themeFillTint="33"/>
            <w:vAlign w:val="center"/>
          </w:tcPr>
          <w:p w14:paraId="69383F8E"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8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3F90" w14:textId="77777777" w:rsidR="00A74554" w:rsidRPr="00A74554" w:rsidRDefault="00A74554" w:rsidP="00E8294C">
            <w:pPr>
              <w:tabs>
                <w:tab w:val="clear" w:pos="284"/>
              </w:tabs>
              <w:spacing w:line="240" w:lineRule="auto"/>
              <w:jc w:val="both"/>
              <w:rPr>
                <w:rFonts w:cs="Arial"/>
                <w:lang w:val="fr-FR"/>
              </w:rPr>
            </w:pPr>
            <w:r w:rsidRPr="00A74554">
              <w:rPr>
                <w:lang w:val="fr-FR"/>
              </w:rPr>
              <w:t>[BLR][112]</w:t>
            </w:r>
          </w:p>
        </w:tc>
        <w:tc>
          <w:tcPr>
            <w:tcW w:w="2581" w:type="dxa"/>
            <w:shd w:val="clear" w:color="auto" w:fill="C6D9F1" w:themeFill="text2" w:themeFillTint="33"/>
            <w:vAlign w:val="center"/>
          </w:tcPr>
          <w:p w14:paraId="69383F91"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3F9F" w14:textId="77777777" w:rsidTr="00E8294C">
        <w:tc>
          <w:tcPr>
            <w:tcW w:w="709" w:type="dxa"/>
            <w:vAlign w:val="center"/>
          </w:tcPr>
          <w:p w14:paraId="69383F9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3F94" w14:textId="77777777" w:rsidR="00A74554" w:rsidRPr="00A74554" w:rsidRDefault="00A74554" w:rsidP="00E8294C">
            <w:pPr>
              <w:tabs>
                <w:tab w:val="clear" w:pos="284"/>
              </w:tabs>
              <w:spacing w:line="240" w:lineRule="auto"/>
              <w:jc w:val="both"/>
              <w:rPr>
                <w:rFonts w:cs="Arial"/>
                <w:lang w:val="fr-FR"/>
              </w:rPr>
            </w:pPr>
            <w:r w:rsidRPr="00A74554">
              <w:rPr>
                <w:lang w:val="fr-FR"/>
              </w:rPr>
              <w:t>[BEN][204]</w:t>
            </w:r>
          </w:p>
        </w:tc>
        <w:tc>
          <w:tcPr>
            <w:tcW w:w="1275" w:type="dxa"/>
            <w:shd w:val="clear" w:color="auto" w:fill="C6D9F1" w:themeFill="text2" w:themeFillTint="33"/>
            <w:vAlign w:val="center"/>
          </w:tcPr>
          <w:p w14:paraId="69383F9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9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3F97" w14:textId="77777777" w:rsidR="00A74554" w:rsidRPr="00A74554" w:rsidRDefault="00A74554" w:rsidP="00E8294C">
            <w:pPr>
              <w:tabs>
                <w:tab w:val="clear" w:pos="284"/>
              </w:tabs>
              <w:spacing w:line="240" w:lineRule="auto"/>
              <w:jc w:val="both"/>
              <w:rPr>
                <w:rFonts w:cs="Arial"/>
                <w:lang w:val="fr-FR"/>
              </w:rPr>
            </w:pPr>
            <w:r w:rsidRPr="00A74554">
              <w:rPr>
                <w:lang w:val="fr-FR"/>
              </w:rPr>
              <w:t>[BOL][068]</w:t>
            </w:r>
          </w:p>
        </w:tc>
        <w:tc>
          <w:tcPr>
            <w:tcW w:w="1418" w:type="dxa"/>
            <w:shd w:val="clear" w:color="auto" w:fill="C6D9F1" w:themeFill="text2" w:themeFillTint="33"/>
            <w:vAlign w:val="center"/>
          </w:tcPr>
          <w:p w14:paraId="69383F9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9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3F9A" w14:textId="77777777" w:rsidR="00A74554" w:rsidRPr="00A74554" w:rsidRDefault="00A74554" w:rsidP="00E8294C">
            <w:pPr>
              <w:tabs>
                <w:tab w:val="clear" w:pos="284"/>
              </w:tabs>
              <w:spacing w:line="240" w:lineRule="auto"/>
              <w:jc w:val="both"/>
              <w:rPr>
                <w:rFonts w:cs="Arial"/>
                <w:lang w:val="fr-FR"/>
              </w:rPr>
            </w:pPr>
            <w:r w:rsidRPr="00A74554">
              <w:rPr>
                <w:lang w:val="fr-FR"/>
              </w:rPr>
              <w:t>[BIH][070]</w:t>
            </w:r>
          </w:p>
        </w:tc>
        <w:tc>
          <w:tcPr>
            <w:tcW w:w="1417" w:type="dxa"/>
            <w:shd w:val="clear" w:color="auto" w:fill="C6D9F1" w:themeFill="text2" w:themeFillTint="33"/>
            <w:vAlign w:val="center"/>
          </w:tcPr>
          <w:p w14:paraId="69383F9B"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9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3F9D" w14:textId="77777777" w:rsidR="00A74554" w:rsidRPr="00A74554" w:rsidRDefault="00A74554" w:rsidP="00E8294C">
            <w:pPr>
              <w:tabs>
                <w:tab w:val="clear" w:pos="284"/>
              </w:tabs>
              <w:spacing w:line="240" w:lineRule="auto"/>
              <w:jc w:val="both"/>
              <w:rPr>
                <w:rFonts w:cs="Arial"/>
                <w:lang w:val="fr-FR"/>
              </w:rPr>
            </w:pPr>
            <w:r w:rsidRPr="00A74554">
              <w:rPr>
                <w:lang w:val="fr-FR"/>
              </w:rPr>
              <w:t>[BFA][854]</w:t>
            </w:r>
          </w:p>
        </w:tc>
        <w:tc>
          <w:tcPr>
            <w:tcW w:w="2581" w:type="dxa"/>
            <w:shd w:val="clear" w:color="auto" w:fill="C6D9F1" w:themeFill="text2" w:themeFillTint="33"/>
            <w:vAlign w:val="center"/>
          </w:tcPr>
          <w:p w14:paraId="69383F9E"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3FAC" w14:textId="77777777" w:rsidTr="00E8294C">
        <w:tc>
          <w:tcPr>
            <w:tcW w:w="709" w:type="dxa"/>
            <w:vAlign w:val="center"/>
          </w:tcPr>
          <w:p w14:paraId="69383FA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3FA1" w14:textId="77777777" w:rsidR="00A74554" w:rsidRPr="00A74554" w:rsidRDefault="00A74554" w:rsidP="00E8294C">
            <w:pPr>
              <w:tabs>
                <w:tab w:val="clear" w:pos="284"/>
              </w:tabs>
              <w:spacing w:line="240" w:lineRule="auto"/>
              <w:jc w:val="both"/>
              <w:rPr>
                <w:rFonts w:cs="Arial"/>
                <w:lang w:val="fr-FR"/>
              </w:rPr>
            </w:pPr>
            <w:r w:rsidRPr="00A74554">
              <w:rPr>
                <w:lang w:val="fr-FR"/>
              </w:rPr>
              <w:t>[BDI][108]</w:t>
            </w:r>
          </w:p>
        </w:tc>
        <w:tc>
          <w:tcPr>
            <w:tcW w:w="1275" w:type="dxa"/>
            <w:shd w:val="clear" w:color="auto" w:fill="C6D9F1" w:themeFill="text2" w:themeFillTint="33"/>
            <w:vAlign w:val="center"/>
          </w:tcPr>
          <w:p w14:paraId="69383FA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A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3FA4" w14:textId="77777777" w:rsidR="00A74554" w:rsidRPr="00A74554" w:rsidRDefault="00A74554" w:rsidP="00E8294C">
            <w:pPr>
              <w:tabs>
                <w:tab w:val="clear" w:pos="284"/>
              </w:tabs>
              <w:spacing w:line="240" w:lineRule="auto"/>
              <w:jc w:val="both"/>
              <w:rPr>
                <w:rFonts w:cs="Arial"/>
                <w:lang w:val="fr-FR"/>
              </w:rPr>
            </w:pPr>
            <w:r w:rsidRPr="00A74554">
              <w:rPr>
                <w:lang w:val="fr-FR"/>
              </w:rPr>
              <w:t>[KHM][116]</w:t>
            </w:r>
          </w:p>
        </w:tc>
        <w:tc>
          <w:tcPr>
            <w:tcW w:w="1418" w:type="dxa"/>
            <w:shd w:val="clear" w:color="auto" w:fill="C6D9F1" w:themeFill="text2" w:themeFillTint="33"/>
            <w:vAlign w:val="center"/>
          </w:tcPr>
          <w:p w14:paraId="69383FA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A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3FA7" w14:textId="77777777" w:rsidR="00A74554" w:rsidRPr="00A74554" w:rsidRDefault="00A74554" w:rsidP="00E8294C">
            <w:pPr>
              <w:tabs>
                <w:tab w:val="clear" w:pos="284"/>
              </w:tabs>
              <w:spacing w:line="240" w:lineRule="auto"/>
              <w:jc w:val="both"/>
              <w:rPr>
                <w:rFonts w:cs="Arial"/>
                <w:lang w:val="fr-FR"/>
              </w:rPr>
            </w:pPr>
            <w:r w:rsidRPr="00A74554">
              <w:rPr>
                <w:lang w:val="fr-FR"/>
              </w:rPr>
              <w:t>[CAF][140]</w:t>
            </w:r>
          </w:p>
        </w:tc>
        <w:tc>
          <w:tcPr>
            <w:tcW w:w="1417" w:type="dxa"/>
            <w:shd w:val="clear" w:color="auto" w:fill="C6D9F1" w:themeFill="text2" w:themeFillTint="33"/>
            <w:vAlign w:val="center"/>
          </w:tcPr>
          <w:p w14:paraId="69383FA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A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3FAA" w14:textId="77777777" w:rsidR="00A74554" w:rsidRPr="00A74554" w:rsidRDefault="00A74554" w:rsidP="00E8294C">
            <w:pPr>
              <w:tabs>
                <w:tab w:val="clear" w:pos="284"/>
              </w:tabs>
              <w:spacing w:line="240" w:lineRule="auto"/>
              <w:jc w:val="both"/>
              <w:rPr>
                <w:rFonts w:cs="Arial"/>
                <w:lang w:val="fr-FR"/>
              </w:rPr>
            </w:pPr>
            <w:r w:rsidRPr="00A74554">
              <w:rPr>
                <w:lang w:val="fr-FR"/>
              </w:rPr>
              <w:t>[CHN][156]</w:t>
            </w:r>
          </w:p>
        </w:tc>
        <w:tc>
          <w:tcPr>
            <w:tcW w:w="2581" w:type="dxa"/>
            <w:shd w:val="clear" w:color="auto" w:fill="C6D9F1" w:themeFill="text2" w:themeFillTint="33"/>
            <w:vAlign w:val="center"/>
          </w:tcPr>
          <w:p w14:paraId="69383FAB"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3FB9" w14:textId="77777777" w:rsidTr="00E8294C">
        <w:tc>
          <w:tcPr>
            <w:tcW w:w="709" w:type="dxa"/>
            <w:vAlign w:val="center"/>
          </w:tcPr>
          <w:p w14:paraId="69383FA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3FAE" w14:textId="77777777" w:rsidR="00A74554" w:rsidRPr="00A74554" w:rsidRDefault="00A74554" w:rsidP="00E8294C">
            <w:pPr>
              <w:tabs>
                <w:tab w:val="clear" w:pos="284"/>
              </w:tabs>
              <w:spacing w:line="240" w:lineRule="auto"/>
              <w:jc w:val="both"/>
              <w:rPr>
                <w:rFonts w:cs="Arial"/>
                <w:lang w:val="fr-FR"/>
              </w:rPr>
            </w:pPr>
            <w:r w:rsidRPr="00A74554">
              <w:rPr>
                <w:lang w:val="fr-FR"/>
              </w:rPr>
              <w:t>[COD][180]</w:t>
            </w:r>
          </w:p>
        </w:tc>
        <w:tc>
          <w:tcPr>
            <w:tcW w:w="1275" w:type="dxa"/>
            <w:shd w:val="clear" w:color="auto" w:fill="C6D9F1" w:themeFill="text2" w:themeFillTint="33"/>
            <w:vAlign w:val="center"/>
          </w:tcPr>
          <w:p w14:paraId="69383FAF"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B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3FB1" w14:textId="77777777" w:rsidR="00A74554" w:rsidRPr="00A74554" w:rsidRDefault="00A74554" w:rsidP="00E8294C">
            <w:pPr>
              <w:tabs>
                <w:tab w:val="clear" w:pos="284"/>
              </w:tabs>
              <w:spacing w:line="240" w:lineRule="auto"/>
              <w:jc w:val="both"/>
              <w:rPr>
                <w:rFonts w:cs="Arial"/>
                <w:lang w:val="fr-FR"/>
              </w:rPr>
            </w:pPr>
            <w:r w:rsidRPr="00A74554">
              <w:rPr>
                <w:lang w:val="fr-FR"/>
              </w:rPr>
              <w:t>[DOM][214]</w:t>
            </w:r>
          </w:p>
        </w:tc>
        <w:tc>
          <w:tcPr>
            <w:tcW w:w="1418" w:type="dxa"/>
            <w:shd w:val="clear" w:color="auto" w:fill="C6D9F1" w:themeFill="text2" w:themeFillTint="33"/>
            <w:vAlign w:val="center"/>
          </w:tcPr>
          <w:p w14:paraId="69383FB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B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3FB4" w14:textId="77777777" w:rsidR="00A74554" w:rsidRPr="00A74554" w:rsidRDefault="00A74554" w:rsidP="00E8294C">
            <w:pPr>
              <w:tabs>
                <w:tab w:val="clear" w:pos="284"/>
              </w:tabs>
              <w:spacing w:line="240" w:lineRule="auto"/>
              <w:jc w:val="both"/>
              <w:rPr>
                <w:rFonts w:cs="Arial"/>
                <w:lang w:val="fr-FR"/>
              </w:rPr>
            </w:pPr>
            <w:r w:rsidRPr="00A74554">
              <w:rPr>
                <w:lang w:val="fr-FR"/>
              </w:rPr>
              <w:t>[EGY][818]</w:t>
            </w:r>
          </w:p>
        </w:tc>
        <w:tc>
          <w:tcPr>
            <w:tcW w:w="1417" w:type="dxa"/>
            <w:shd w:val="clear" w:color="auto" w:fill="C6D9F1" w:themeFill="text2" w:themeFillTint="33"/>
            <w:vAlign w:val="center"/>
          </w:tcPr>
          <w:p w14:paraId="69383FB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B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3FB7" w14:textId="77777777" w:rsidR="00A74554" w:rsidRPr="00A74554" w:rsidRDefault="00A74554" w:rsidP="00E8294C">
            <w:pPr>
              <w:tabs>
                <w:tab w:val="clear" w:pos="284"/>
              </w:tabs>
              <w:spacing w:line="240" w:lineRule="auto"/>
              <w:jc w:val="both"/>
              <w:rPr>
                <w:rFonts w:cs="Arial"/>
                <w:lang w:val="fr-FR"/>
              </w:rPr>
            </w:pPr>
            <w:r w:rsidRPr="00A74554">
              <w:rPr>
                <w:lang w:val="fr-FR"/>
              </w:rPr>
              <w:t>[ERI][232]</w:t>
            </w:r>
          </w:p>
        </w:tc>
        <w:tc>
          <w:tcPr>
            <w:tcW w:w="2581" w:type="dxa"/>
            <w:shd w:val="clear" w:color="auto" w:fill="C6D9F1" w:themeFill="text2" w:themeFillTint="33"/>
            <w:vAlign w:val="center"/>
          </w:tcPr>
          <w:p w14:paraId="69383FB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3FC6" w14:textId="77777777" w:rsidTr="00E8294C">
        <w:tc>
          <w:tcPr>
            <w:tcW w:w="709" w:type="dxa"/>
            <w:vAlign w:val="center"/>
          </w:tcPr>
          <w:p w14:paraId="69383FB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3FBB" w14:textId="77777777" w:rsidR="00A74554" w:rsidRPr="00A74554" w:rsidRDefault="00A74554" w:rsidP="00E8294C">
            <w:pPr>
              <w:tabs>
                <w:tab w:val="clear" w:pos="284"/>
              </w:tabs>
              <w:spacing w:line="240" w:lineRule="auto"/>
              <w:jc w:val="both"/>
              <w:rPr>
                <w:rFonts w:cs="Arial"/>
                <w:lang w:val="fr-FR"/>
              </w:rPr>
            </w:pPr>
            <w:r w:rsidRPr="00A74554">
              <w:rPr>
                <w:lang w:val="fr-FR"/>
              </w:rPr>
              <w:t>[ETH][231]</w:t>
            </w:r>
          </w:p>
        </w:tc>
        <w:tc>
          <w:tcPr>
            <w:tcW w:w="1275" w:type="dxa"/>
            <w:shd w:val="clear" w:color="auto" w:fill="C6D9F1" w:themeFill="text2" w:themeFillTint="33"/>
            <w:vAlign w:val="center"/>
          </w:tcPr>
          <w:p w14:paraId="69383FBC"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B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3FBE" w14:textId="77777777" w:rsidR="00A74554" w:rsidRPr="00A74554" w:rsidRDefault="00A74554" w:rsidP="00E8294C">
            <w:pPr>
              <w:tabs>
                <w:tab w:val="clear" w:pos="284"/>
              </w:tabs>
              <w:spacing w:line="240" w:lineRule="auto"/>
              <w:jc w:val="both"/>
              <w:rPr>
                <w:rFonts w:cs="Arial"/>
                <w:lang w:val="fr-FR"/>
              </w:rPr>
            </w:pPr>
            <w:r w:rsidRPr="00A74554">
              <w:rPr>
                <w:lang w:val="fr-FR"/>
              </w:rPr>
              <w:t>[GMB][270]</w:t>
            </w:r>
          </w:p>
        </w:tc>
        <w:tc>
          <w:tcPr>
            <w:tcW w:w="1418" w:type="dxa"/>
            <w:shd w:val="clear" w:color="auto" w:fill="C6D9F1" w:themeFill="text2" w:themeFillTint="33"/>
            <w:vAlign w:val="center"/>
          </w:tcPr>
          <w:p w14:paraId="69383FBF"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C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3FC1" w14:textId="77777777" w:rsidR="00A74554" w:rsidRPr="00A74554" w:rsidRDefault="00A74554" w:rsidP="00E8294C">
            <w:pPr>
              <w:tabs>
                <w:tab w:val="clear" w:pos="284"/>
              </w:tabs>
              <w:spacing w:line="240" w:lineRule="auto"/>
              <w:jc w:val="both"/>
              <w:rPr>
                <w:rFonts w:cs="Arial"/>
                <w:lang w:val="fr-FR"/>
              </w:rPr>
            </w:pPr>
            <w:r w:rsidRPr="00A74554">
              <w:rPr>
                <w:lang w:val="fr-FR"/>
              </w:rPr>
              <w:t>[GIN][324]</w:t>
            </w:r>
          </w:p>
        </w:tc>
        <w:tc>
          <w:tcPr>
            <w:tcW w:w="1417" w:type="dxa"/>
            <w:shd w:val="clear" w:color="auto" w:fill="C6D9F1" w:themeFill="text2" w:themeFillTint="33"/>
            <w:vAlign w:val="center"/>
          </w:tcPr>
          <w:p w14:paraId="69383FC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C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3FC4" w14:textId="77777777" w:rsidR="00A74554" w:rsidRPr="00A74554" w:rsidRDefault="00A74554" w:rsidP="00E8294C">
            <w:pPr>
              <w:tabs>
                <w:tab w:val="clear" w:pos="284"/>
              </w:tabs>
              <w:spacing w:line="240" w:lineRule="auto"/>
              <w:jc w:val="both"/>
              <w:rPr>
                <w:rFonts w:cs="Arial"/>
                <w:lang w:val="fr-FR"/>
              </w:rPr>
            </w:pPr>
            <w:r w:rsidRPr="00A74554">
              <w:rPr>
                <w:lang w:val="fr-FR"/>
              </w:rPr>
              <w:t>[GNB][624]</w:t>
            </w:r>
          </w:p>
        </w:tc>
        <w:tc>
          <w:tcPr>
            <w:tcW w:w="2581" w:type="dxa"/>
            <w:shd w:val="clear" w:color="auto" w:fill="C6D9F1" w:themeFill="text2" w:themeFillTint="33"/>
            <w:vAlign w:val="center"/>
          </w:tcPr>
          <w:p w14:paraId="69383FC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3FD3" w14:textId="77777777" w:rsidTr="00E8294C">
        <w:tc>
          <w:tcPr>
            <w:tcW w:w="709" w:type="dxa"/>
            <w:vAlign w:val="center"/>
          </w:tcPr>
          <w:p w14:paraId="69383FC7"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3FC8" w14:textId="77777777" w:rsidR="00A74554" w:rsidRPr="00A74554" w:rsidRDefault="00A74554" w:rsidP="00E8294C">
            <w:pPr>
              <w:tabs>
                <w:tab w:val="clear" w:pos="284"/>
              </w:tabs>
              <w:spacing w:line="240" w:lineRule="auto"/>
              <w:jc w:val="both"/>
              <w:rPr>
                <w:rFonts w:cs="Arial"/>
                <w:lang w:val="fr-FR"/>
              </w:rPr>
            </w:pPr>
            <w:r w:rsidRPr="00A74554">
              <w:rPr>
                <w:lang w:val="fr-FR"/>
              </w:rPr>
              <w:t>[HTI][332]</w:t>
            </w:r>
          </w:p>
        </w:tc>
        <w:tc>
          <w:tcPr>
            <w:tcW w:w="1275" w:type="dxa"/>
            <w:shd w:val="clear" w:color="auto" w:fill="C6D9F1" w:themeFill="text2" w:themeFillTint="33"/>
            <w:vAlign w:val="center"/>
          </w:tcPr>
          <w:p w14:paraId="69383FC9"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C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3FCB" w14:textId="77777777" w:rsidR="00A74554" w:rsidRPr="00A74554" w:rsidRDefault="00A74554" w:rsidP="00E8294C">
            <w:pPr>
              <w:tabs>
                <w:tab w:val="clear" w:pos="284"/>
              </w:tabs>
              <w:spacing w:line="240" w:lineRule="auto"/>
              <w:jc w:val="both"/>
              <w:rPr>
                <w:rFonts w:cs="Arial"/>
                <w:lang w:val="fr-FR"/>
              </w:rPr>
            </w:pPr>
            <w:r w:rsidRPr="00A74554">
              <w:rPr>
                <w:lang w:val="fr-FR"/>
              </w:rPr>
              <w:t>[IRQ][368]</w:t>
            </w:r>
          </w:p>
        </w:tc>
        <w:tc>
          <w:tcPr>
            <w:tcW w:w="1418" w:type="dxa"/>
            <w:shd w:val="clear" w:color="auto" w:fill="C6D9F1" w:themeFill="text2" w:themeFillTint="33"/>
            <w:vAlign w:val="center"/>
          </w:tcPr>
          <w:p w14:paraId="69383FCC"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C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3FCE" w14:textId="77777777" w:rsidR="00A74554" w:rsidRPr="00A74554" w:rsidRDefault="00A74554" w:rsidP="00E8294C">
            <w:pPr>
              <w:tabs>
                <w:tab w:val="clear" w:pos="284"/>
              </w:tabs>
              <w:spacing w:line="240" w:lineRule="auto"/>
              <w:jc w:val="both"/>
              <w:rPr>
                <w:rFonts w:cs="Arial"/>
                <w:lang w:val="fr-FR"/>
              </w:rPr>
            </w:pPr>
            <w:r w:rsidRPr="00A74554">
              <w:rPr>
                <w:lang w:val="fr-FR"/>
              </w:rPr>
              <w:t>[IRN][364]</w:t>
            </w:r>
          </w:p>
        </w:tc>
        <w:tc>
          <w:tcPr>
            <w:tcW w:w="1417" w:type="dxa"/>
            <w:shd w:val="clear" w:color="auto" w:fill="C6D9F1" w:themeFill="text2" w:themeFillTint="33"/>
            <w:vAlign w:val="center"/>
          </w:tcPr>
          <w:p w14:paraId="69383FCF"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D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3FD1" w14:textId="77777777" w:rsidR="00A74554" w:rsidRPr="00A74554" w:rsidRDefault="00A74554" w:rsidP="00E8294C">
            <w:pPr>
              <w:tabs>
                <w:tab w:val="clear" w:pos="284"/>
              </w:tabs>
              <w:spacing w:line="240" w:lineRule="auto"/>
              <w:jc w:val="both"/>
              <w:rPr>
                <w:rFonts w:cs="Arial"/>
                <w:lang w:val="fr-FR"/>
              </w:rPr>
            </w:pPr>
            <w:r w:rsidRPr="00A74554">
              <w:rPr>
                <w:lang w:val="fr-FR"/>
              </w:rPr>
              <w:t>[CIV][384]</w:t>
            </w:r>
          </w:p>
        </w:tc>
        <w:tc>
          <w:tcPr>
            <w:tcW w:w="2581" w:type="dxa"/>
            <w:shd w:val="clear" w:color="auto" w:fill="C6D9F1" w:themeFill="text2" w:themeFillTint="33"/>
            <w:vAlign w:val="center"/>
          </w:tcPr>
          <w:p w14:paraId="69383FD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3FE0" w14:textId="77777777" w:rsidTr="00E8294C">
        <w:tc>
          <w:tcPr>
            <w:tcW w:w="709" w:type="dxa"/>
            <w:vAlign w:val="center"/>
          </w:tcPr>
          <w:p w14:paraId="69383FD4"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3FD5" w14:textId="77777777" w:rsidR="00A74554" w:rsidRPr="00A74554" w:rsidRDefault="00A74554" w:rsidP="00E8294C">
            <w:pPr>
              <w:tabs>
                <w:tab w:val="clear" w:pos="284"/>
              </w:tabs>
              <w:spacing w:line="240" w:lineRule="auto"/>
              <w:jc w:val="both"/>
              <w:rPr>
                <w:rFonts w:cs="Arial"/>
                <w:lang w:val="fr-FR"/>
              </w:rPr>
            </w:pPr>
            <w:r w:rsidRPr="00A74554">
              <w:rPr>
                <w:lang w:val="fr-FR"/>
              </w:rPr>
              <w:t>[YEM][887]</w:t>
            </w:r>
          </w:p>
        </w:tc>
        <w:tc>
          <w:tcPr>
            <w:tcW w:w="1275" w:type="dxa"/>
            <w:shd w:val="clear" w:color="auto" w:fill="C6D9F1" w:themeFill="text2" w:themeFillTint="33"/>
            <w:vAlign w:val="center"/>
          </w:tcPr>
          <w:p w14:paraId="69383FD6"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D7"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3FD8" w14:textId="77777777" w:rsidR="00A74554" w:rsidRPr="00A74554" w:rsidRDefault="00A74554" w:rsidP="00E8294C">
            <w:pPr>
              <w:tabs>
                <w:tab w:val="clear" w:pos="284"/>
              </w:tabs>
              <w:spacing w:line="240" w:lineRule="auto"/>
              <w:jc w:val="both"/>
              <w:rPr>
                <w:rFonts w:cs="Arial"/>
                <w:lang w:val="fr-FR"/>
              </w:rPr>
            </w:pPr>
            <w:r w:rsidRPr="00A74554">
              <w:rPr>
                <w:lang w:val="fr-FR"/>
              </w:rPr>
              <w:t>[CPV][132]</w:t>
            </w:r>
          </w:p>
        </w:tc>
        <w:tc>
          <w:tcPr>
            <w:tcW w:w="1418" w:type="dxa"/>
            <w:shd w:val="clear" w:color="auto" w:fill="C6D9F1" w:themeFill="text2" w:themeFillTint="33"/>
            <w:vAlign w:val="center"/>
          </w:tcPr>
          <w:p w14:paraId="69383FD9"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D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3FDB" w14:textId="77777777" w:rsidR="00A74554" w:rsidRPr="00A74554" w:rsidRDefault="00A74554" w:rsidP="00E8294C">
            <w:pPr>
              <w:tabs>
                <w:tab w:val="clear" w:pos="284"/>
              </w:tabs>
              <w:spacing w:line="240" w:lineRule="auto"/>
              <w:jc w:val="both"/>
              <w:rPr>
                <w:rFonts w:cs="Arial"/>
                <w:lang w:val="fr-FR"/>
              </w:rPr>
            </w:pPr>
            <w:r w:rsidRPr="00A74554">
              <w:rPr>
                <w:lang w:val="fr-FR"/>
              </w:rPr>
              <w:t>[KEN][404]</w:t>
            </w:r>
          </w:p>
        </w:tc>
        <w:tc>
          <w:tcPr>
            <w:tcW w:w="1417" w:type="dxa"/>
            <w:shd w:val="clear" w:color="auto" w:fill="C6D9F1" w:themeFill="text2" w:themeFillTint="33"/>
            <w:vAlign w:val="center"/>
          </w:tcPr>
          <w:p w14:paraId="69383FDC"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D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3FDE" w14:textId="77777777" w:rsidR="00A74554" w:rsidRPr="00A74554" w:rsidRDefault="00A74554" w:rsidP="00E8294C">
            <w:pPr>
              <w:tabs>
                <w:tab w:val="clear" w:pos="284"/>
              </w:tabs>
              <w:spacing w:line="240" w:lineRule="auto"/>
              <w:jc w:val="both"/>
              <w:rPr>
                <w:rFonts w:cs="Arial"/>
                <w:lang w:val="fr-FR"/>
              </w:rPr>
            </w:pPr>
            <w:r w:rsidRPr="00A74554">
              <w:rPr>
                <w:lang w:val="fr-FR"/>
              </w:rPr>
              <w:t>[LAO][418]</w:t>
            </w:r>
          </w:p>
        </w:tc>
        <w:tc>
          <w:tcPr>
            <w:tcW w:w="2581" w:type="dxa"/>
            <w:shd w:val="clear" w:color="auto" w:fill="C6D9F1" w:themeFill="text2" w:themeFillTint="33"/>
            <w:vAlign w:val="center"/>
          </w:tcPr>
          <w:p w14:paraId="69383FDF"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3FED" w14:textId="77777777" w:rsidTr="00E8294C">
        <w:tc>
          <w:tcPr>
            <w:tcW w:w="709" w:type="dxa"/>
            <w:vAlign w:val="center"/>
          </w:tcPr>
          <w:p w14:paraId="69383FE1"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3FE2" w14:textId="77777777" w:rsidR="00A74554" w:rsidRPr="00A74554" w:rsidRDefault="00A74554" w:rsidP="00E8294C">
            <w:pPr>
              <w:tabs>
                <w:tab w:val="clear" w:pos="284"/>
              </w:tabs>
              <w:spacing w:line="240" w:lineRule="auto"/>
              <w:jc w:val="both"/>
              <w:rPr>
                <w:rFonts w:cs="Arial"/>
                <w:lang w:val="fr-FR"/>
              </w:rPr>
            </w:pPr>
            <w:r w:rsidRPr="00A74554">
              <w:rPr>
                <w:lang w:val="fr-FR"/>
              </w:rPr>
              <w:t>[LSO][426]</w:t>
            </w:r>
          </w:p>
        </w:tc>
        <w:tc>
          <w:tcPr>
            <w:tcW w:w="1275" w:type="dxa"/>
            <w:shd w:val="clear" w:color="auto" w:fill="C6D9F1" w:themeFill="text2" w:themeFillTint="33"/>
            <w:vAlign w:val="center"/>
          </w:tcPr>
          <w:p w14:paraId="69383FE3"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E4"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3FE5" w14:textId="77777777" w:rsidR="00A74554" w:rsidRPr="00A74554" w:rsidRDefault="00A74554" w:rsidP="00E8294C">
            <w:pPr>
              <w:tabs>
                <w:tab w:val="clear" w:pos="284"/>
              </w:tabs>
              <w:spacing w:line="240" w:lineRule="auto"/>
              <w:jc w:val="both"/>
              <w:rPr>
                <w:rFonts w:cs="Arial"/>
                <w:lang w:val="fr-FR"/>
              </w:rPr>
            </w:pPr>
            <w:r w:rsidRPr="00A74554">
              <w:rPr>
                <w:lang w:val="fr-FR"/>
              </w:rPr>
              <w:t>[LBN][422]</w:t>
            </w:r>
          </w:p>
        </w:tc>
        <w:tc>
          <w:tcPr>
            <w:tcW w:w="1418" w:type="dxa"/>
            <w:shd w:val="clear" w:color="auto" w:fill="C6D9F1" w:themeFill="text2" w:themeFillTint="33"/>
            <w:vAlign w:val="center"/>
          </w:tcPr>
          <w:p w14:paraId="69383FE6"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E7"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3FE8" w14:textId="77777777" w:rsidR="00A74554" w:rsidRPr="00A74554" w:rsidRDefault="00A74554" w:rsidP="00E8294C">
            <w:pPr>
              <w:tabs>
                <w:tab w:val="clear" w:pos="284"/>
              </w:tabs>
              <w:spacing w:line="240" w:lineRule="auto"/>
              <w:jc w:val="both"/>
              <w:rPr>
                <w:rFonts w:cs="Arial"/>
                <w:lang w:val="fr-FR"/>
              </w:rPr>
            </w:pPr>
            <w:r w:rsidRPr="00A74554">
              <w:rPr>
                <w:lang w:val="fr-FR"/>
              </w:rPr>
              <w:t>[LBR][430]</w:t>
            </w:r>
          </w:p>
        </w:tc>
        <w:tc>
          <w:tcPr>
            <w:tcW w:w="1417" w:type="dxa"/>
            <w:shd w:val="clear" w:color="auto" w:fill="C6D9F1" w:themeFill="text2" w:themeFillTint="33"/>
            <w:vAlign w:val="center"/>
          </w:tcPr>
          <w:p w14:paraId="69383FE9"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E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3FEB" w14:textId="77777777" w:rsidR="00A74554" w:rsidRPr="00A74554" w:rsidRDefault="00A74554" w:rsidP="00E8294C">
            <w:pPr>
              <w:tabs>
                <w:tab w:val="clear" w:pos="284"/>
              </w:tabs>
              <w:spacing w:line="240" w:lineRule="auto"/>
              <w:jc w:val="both"/>
              <w:rPr>
                <w:rFonts w:cs="Arial"/>
                <w:lang w:val="fr-FR"/>
              </w:rPr>
            </w:pPr>
            <w:r w:rsidRPr="00A74554">
              <w:rPr>
                <w:lang w:val="fr-FR"/>
              </w:rPr>
              <w:t>[LBY][434]</w:t>
            </w:r>
          </w:p>
        </w:tc>
        <w:tc>
          <w:tcPr>
            <w:tcW w:w="2581" w:type="dxa"/>
            <w:shd w:val="clear" w:color="auto" w:fill="C6D9F1" w:themeFill="text2" w:themeFillTint="33"/>
            <w:vAlign w:val="center"/>
          </w:tcPr>
          <w:p w14:paraId="69383FEC"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3FFA" w14:textId="77777777" w:rsidTr="00E8294C">
        <w:tc>
          <w:tcPr>
            <w:tcW w:w="709" w:type="dxa"/>
            <w:vAlign w:val="center"/>
          </w:tcPr>
          <w:p w14:paraId="69383FE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3FEF" w14:textId="77777777" w:rsidR="00A74554" w:rsidRPr="00A74554" w:rsidRDefault="00A74554" w:rsidP="00E8294C">
            <w:pPr>
              <w:tabs>
                <w:tab w:val="clear" w:pos="284"/>
              </w:tabs>
              <w:spacing w:line="240" w:lineRule="auto"/>
              <w:jc w:val="both"/>
              <w:rPr>
                <w:rFonts w:cs="Arial"/>
                <w:lang w:val="fr-FR"/>
              </w:rPr>
            </w:pPr>
            <w:r w:rsidRPr="00A74554">
              <w:rPr>
                <w:lang w:val="fr-FR"/>
              </w:rPr>
              <w:t>[MLI][466]</w:t>
            </w:r>
          </w:p>
        </w:tc>
        <w:tc>
          <w:tcPr>
            <w:tcW w:w="1275" w:type="dxa"/>
            <w:shd w:val="clear" w:color="auto" w:fill="C6D9F1" w:themeFill="text2" w:themeFillTint="33"/>
            <w:vAlign w:val="center"/>
          </w:tcPr>
          <w:p w14:paraId="69383FF0"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F1"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3FF2" w14:textId="77777777" w:rsidR="00A74554" w:rsidRPr="00A74554" w:rsidRDefault="00A74554" w:rsidP="00E8294C">
            <w:pPr>
              <w:tabs>
                <w:tab w:val="clear" w:pos="284"/>
              </w:tabs>
              <w:spacing w:line="240" w:lineRule="auto"/>
              <w:jc w:val="both"/>
              <w:rPr>
                <w:rFonts w:cs="Arial"/>
                <w:lang w:val="fr-FR"/>
              </w:rPr>
            </w:pPr>
            <w:r w:rsidRPr="00A74554">
              <w:rPr>
                <w:lang w:val="fr-FR"/>
              </w:rPr>
              <w:t>[MHL][584]</w:t>
            </w:r>
          </w:p>
        </w:tc>
        <w:tc>
          <w:tcPr>
            <w:tcW w:w="1418" w:type="dxa"/>
            <w:shd w:val="clear" w:color="auto" w:fill="C6D9F1" w:themeFill="text2" w:themeFillTint="33"/>
            <w:vAlign w:val="center"/>
          </w:tcPr>
          <w:p w14:paraId="69383FF3"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F4"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3FF5" w14:textId="77777777" w:rsidR="00A74554" w:rsidRPr="00A74554" w:rsidRDefault="00A74554" w:rsidP="00E8294C">
            <w:pPr>
              <w:tabs>
                <w:tab w:val="clear" w:pos="284"/>
              </w:tabs>
              <w:spacing w:line="240" w:lineRule="auto"/>
              <w:jc w:val="both"/>
              <w:rPr>
                <w:rFonts w:cs="Arial"/>
                <w:lang w:val="fr-FR"/>
              </w:rPr>
            </w:pPr>
            <w:r w:rsidRPr="00A74554">
              <w:rPr>
                <w:lang w:val="fr-FR"/>
              </w:rPr>
              <w:t>[MRT][478]</w:t>
            </w:r>
          </w:p>
        </w:tc>
        <w:tc>
          <w:tcPr>
            <w:tcW w:w="1417" w:type="dxa"/>
            <w:shd w:val="clear" w:color="auto" w:fill="C6D9F1" w:themeFill="text2" w:themeFillTint="33"/>
            <w:vAlign w:val="center"/>
          </w:tcPr>
          <w:p w14:paraId="69383FF6"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F7"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3FF8" w14:textId="77777777" w:rsidR="00A74554" w:rsidRPr="00A74554" w:rsidRDefault="00A74554" w:rsidP="00E8294C">
            <w:pPr>
              <w:tabs>
                <w:tab w:val="clear" w:pos="284"/>
              </w:tabs>
              <w:spacing w:line="240" w:lineRule="auto"/>
              <w:jc w:val="both"/>
              <w:rPr>
                <w:rFonts w:cs="Arial"/>
                <w:lang w:val="fr-FR"/>
              </w:rPr>
            </w:pPr>
            <w:r w:rsidRPr="00A74554">
              <w:rPr>
                <w:lang w:val="fr-FR"/>
              </w:rPr>
              <w:t>[MDA][498]</w:t>
            </w:r>
          </w:p>
        </w:tc>
        <w:tc>
          <w:tcPr>
            <w:tcW w:w="2581" w:type="dxa"/>
            <w:shd w:val="clear" w:color="auto" w:fill="C6D9F1" w:themeFill="text2" w:themeFillTint="33"/>
            <w:vAlign w:val="center"/>
          </w:tcPr>
          <w:p w14:paraId="69383FF9"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007" w14:textId="77777777" w:rsidTr="00E8294C">
        <w:tc>
          <w:tcPr>
            <w:tcW w:w="709" w:type="dxa"/>
            <w:vAlign w:val="center"/>
          </w:tcPr>
          <w:p w14:paraId="69383FFB"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3FFC" w14:textId="77777777" w:rsidR="00A74554" w:rsidRPr="00A74554" w:rsidRDefault="00A74554" w:rsidP="00E8294C">
            <w:pPr>
              <w:tabs>
                <w:tab w:val="clear" w:pos="284"/>
              </w:tabs>
              <w:spacing w:line="240" w:lineRule="auto"/>
              <w:jc w:val="both"/>
              <w:rPr>
                <w:rFonts w:cs="Arial"/>
                <w:lang w:val="fr-FR"/>
              </w:rPr>
            </w:pPr>
            <w:r w:rsidRPr="00A74554">
              <w:rPr>
                <w:lang w:val="fr-FR"/>
              </w:rPr>
              <w:t>[MOZ][508]</w:t>
            </w:r>
          </w:p>
        </w:tc>
        <w:tc>
          <w:tcPr>
            <w:tcW w:w="1275" w:type="dxa"/>
            <w:shd w:val="clear" w:color="auto" w:fill="C6D9F1" w:themeFill="text2" w:themeFillTint="33"/>
            <w:vAlign w:val="center"/>
          </w:tcPr>
          <w:p w14:paraId="69383FFD"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3FF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3FFF" w14:textId="77777777" w:rsidR="00A74554" w:rsidRPr="00A74554" w:rsidRDefault="00A74554" w:rsidP="00E8294C">
            <w:pPr>
              <w:tabs>
                <w:tab w:val="clear" w:pos="284"/>
              </w:tabs>
              <w:spacing w:line="240" w:lineRule="auto"/>
              <w:jc w:val="both"/>
              <w:rPr>
                <w:rFonts w:cs="Arial"/>
                <w:lang w:val="fr-FR"/>
              </w:rPr>
            </w:pPr>
            <w:r w:rsidRPr="00A74554">
              <w:rPr>
                <w:lang w:val="fr-FR"/>
              </w:rPr>
              <w:t>[MMR][104]</w:t>
            </w:r>
          </w:p>
        </w:tc>
        <w:tc>
          <w:tcPr>
            <w:tcW w:w="1418" w:type="dxa"/>
            <w:shd w:val="clear" w:color="auto" w:fill="C6D9F1" w:themeFill="text2" w:themeFillTint="33"/>
            <w:vAlign w:val="center"/>
          </w:tcPr>
          <w:p w14:paraId="69384000"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01"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02" w14:textId="77777777" w:rsidR="00A74554" w:rsidRPr="00A74554" w:rsidRDefault="00A74554" w:rsidP="00E8294C">
            <w:pPr>
              <w:tabs>
                <w:tab w:val="clear" w:pos="284"/>
              </w:tabs>
              <w:spacing w:line="240" w:lineRule="auto"/>
              <w:jc w:val="both"/>
              <w:rPr>
                <w:rFonts w:cs="Arial"/>
                <w:lang w:val="fr-FR"/>
              </w:rPr>
            </w:pPr>
            <w:r w:rsidRPr="00A74554">
              <w:rPr>
                <w:lang w:val="fr-FR"/>
              </w:rPr>
              <w:t>[NAM][516]</w:t>
            </w:r>
          </w:p>
        </w:tc>
        <w:tc>
          <w:tcPr>
            <w:tcW w:w="1417" w:type="dxa"/>
            <w:shd w:val="clear" w:color="auto" w:fill="C6D9F1" w:themeFill="text2" w:themeFillTint="33"/>
            <w:vAlign w:val="center"/>
          </w:tcPr>
          <w:p w14:paraId="69384003"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04"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4005" w14:textId="77777777" w:rsidR="00A74554" w:rsidRPr="00A74554" w:rsidRDefault="00A74554" w:rsidP="00E8294C">
            <w:pPr>
              <w:tabs>
                <w:tab w:val="clear" w:pos="284"/>
              </w:tabs>
              <w:spacing w:line="240" w:lineRule="auto"/>
              <w:jc w:val="both"/>
              <w:rPr>
                <w:rFonts w:cs="Arial"/>
                <w:lang w:val="fr-FR"/>
              </w:rPr>
            </w:pPr>
            <w:r w:rsidRPr="00A74554">
              <w:rPr>
                <w:lang w:val="fr-FR"/>
              </w:rPr>
              <w:t>[NPL][524]</w:t>
            </w:r>
          </w:p>
        </w:tc>
        <w:tc>
          <w:tcPr>
            <w:tcW w:w="2581" w:type="dxa"/>
            <w:shd w:val="clear" w:color="auto" w:fill="C6D9F1" w:themeFill="text2" w:themeFillTint="33"/>
            <w:vAlign w:val="center"/>
          </w:tcPr>
          <w:p w14:paraId="69384006"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014" w14:textId="77777777" w:rsidTr="00E8294C">
        <w:tc>
          <w:tcPr>
            <w:tcW w:w="709" w:type="dxa"/>
            <w:vAlign w:val="center"/>
          </w:tcPr>
          <w:p w14:paraId="6938400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009" w14:textId="77777777" w:rsidR="00A74554" w:rsidRPr="00A74554" w:rsidRDefault="00A74554" w:rsidP="00E8294C">
            <w:pPr>
              <w:tabs>
                <w:tab w:val="clear" w:pos="284"/>
              </w:tabs>
              <w:spacing w:line="240" w:lineRule="auto"/>
              <w:jc w:val="both"/>
              <w:rPr>
                <w:rFonts w:cs="Arial"/>
                <w:lang w:val="fr-FR"/>
              </w:rPr>
            </w:pPr>
            <w:r w:rsidRPr="00A74554">
              <w:rPr>
                <w:lang w:val="fr-FR"/>
              </w:rPr>
              <w:t>[NER][562]</w:t>
            </w:r>
          </w:p>
        </w:tc>
        <w:tc>
          <w:tcPr>
            <w:tcW w:w="1275" w:type="dxa"/>
            <w:shd w:val="clear" w:color="auto" w:fill="C6D9F1" w:themeFill="text2" w:themeFillTint="33"/>
            <w:vAlign w:val="center"/>
          </w:tcPr>
          <w:p w14:paraId="6938400A"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0B"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0C" w14:textId="77777777" w:rsidR="00A74554" w:rsidRPr="00A74554" w:rsidRDefault="00A74554" w:rsidP="00E8294C">
            <w:pPr>
              <w:tabs>
                <w:tab w:val="clear" w:pos="284"/>
              </w:tabs>
              <w:spacing w:line="240" w:lineRule="auto"/>
              <w:jc w:val="both"/>
              <w:rPr>
                <w:rFonts w:cs="Arial"/>
                <w:lang w:val="fr-FR"/>
              </w:rPr>
            </w:pPr>
            <w:r w:rsidRPr="00A74554">
              <w:rPr>
                <w:lang w:val="fr-FR"/>
              </w:rPr>
              <w:t>[NGA][566]</w:t>
            </w:r>
          </w:p>
        </w:tc>
        <w:tc>
          <w:tcPr>
            <w:tcW w:w="1418" w:type="dxa"/>
            <w:shd w:val="clear" w:color="auto" w:fill="C6D9F1" w:themeFill="text2" w:themeFillTint="33"/>
            <w:vAlign w:val="center"/>
          </w:tcPr>
          <w:p w14:paraId="6938400D"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0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0F" w14:textId="77777777" w:rsidR="00A74554" w:rsidRPr="00A74554" w:rsidRDefault="00A74554" w:rsidP="00E8294C">
            <w:pPr>
              <w:tabs>
                <w:tab w:val="clear" w:pos="284"/>
              </w:tabs>
              <w:spacing w:line="240" w:lineRule="auto"/>
              <w:jc w:val="both"/>
              <w:rPr>
                <w:rFonts w:cs="Arial"/>
                <w:lang w:val="fr-FR"/>
              </w:rPr>
            </w:pPr>
            <w:r w:rsidRPr="00A74554">
              <w:rPr>
                <w:lang w:val="fr-FR"/>
              </w:rPr>
              <w:t>[PRK][408]</w:t>
            </w:r>
          </w:p>
        </w:tc>
        <w:tc>
          <w:tcPr>
            <w:tcW w:w="1417" w:type="dxa"/>
            <w:shd w:val="clear" w:color="auto" w:fill="C6D9F1" w:themeFill="text2" w:themeFillTint="33"/>
            <w:vAlign w:val="center"/>
          </w:tcPr>
          <w:p w14:paraId="69384010"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11"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4012" w14:textId="77777777" w:rsidR="00A74554" w:rsidRPr="00A74554" w:rsidRDefault="00A74554" w:rsidP="00E8294C">
            <w:pPr>
              <w:tabs>
                <w:tab w:val="clear" w:pos="284"/>
              </w:tabs>
              <w:spacing w:line="240" w:lineRule="auto"/>
              <w:jc w:val="both"/>
              <w:rPr>
                <w:rFonts w:cs="Arial"/>
                <w:lang w:val="fr-FR"/>
              </w:rPr>
            </w:pPr>
            <w:r w:rsidRPr="00A74554">
              <w:rPr>
                <w:lang w:val="fr-FR"/>
              </w:rPr>
              <w:t>[UKR][804]</w:t>
            </w:r>
          </w:p>
        </w:tc>
        <w:tc>
          <w:tcPr>
            <w:tcW w:w="2581" w:type="dxa"/>
            <w:shd w:val="clear" w:color="auto" w:fill="C6D9F1" w:themeFill="text2" w:themeFillTint="33"/>
            <w:vAlign w:val="center"/>
          </w:tcPr>
          <w:p w14:paraId="69384013"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021" w14:textId="77777777" w:rsidTr="00E8294C">
        <w:tc>
          <w:tcPr>
            <w:tcW w:w="709" w:type="dxa"/>
            <w:vAlign w:val="center"/>
          </w:tcPr>
          <w:p w14:paraId="6938401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016" w14:textId="77777777" w:rsidR="00A74554" w:rsidRPr="00A74554" w:rsidRDefault="00A74554" w:rsidP="00E8294C">
            <w:pPr>
              <w:tabs>
                <w:tab w:val="clear" w:pos="284"/>
              </w:tabs>
              <w:spacing w:line="240" w:lineRule="auto"/>
              <w:jc w:val="both"/>
              <w:rPr>
                <w:rFonts w:cs="Arial"/>
                <w:lang w:val="fr-FR"/>
              </w:rPr>
            </w:pPr>
            <w:r w:rsidRPr="00A74554">
              <w:rPr>
                <w:lang w:val="fr-FR"/>
              </w:rPr>
              <w:t>[PAK][586]</w:t>
            </w:r>
          </w:p>
        </w:tc>
        <w:tc>
          <w:tcPr>
            <w:tcW w:w="1275" w:type="dxa"/>
            <w:shd w:val="clear" w:color="auto" w:fill="C6D9F1" w:themeFill="text2" w:themeFillTint="33"/>
            <w:vAlign w:val="center"/>
          </w:tcPr>
          <w:p w14:paraId="69384017"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1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19" w14:textId="77777777" w:rsidR="00A74554" w:rsidRPr="00A74554" w:rsidRDefault="00A74554" w:rsidP="00E8294C">
            <w:pPr>
              <w:tabs>
                <w:tab w:val="clear" w:pos="284"/>
              </w:tabs>
              <w:spacing w:line="240" w:lineRule="auto"/>
              <w:jc w:val="both"/>
              <w:rPr>
                <w:rFonts w:cs="Arial"/>
                <w:lang w:val="fr-FR"/>
              </w:rPr>
            </w:pPr>
            <w:r w:rsidRPr="00A74554">
              <w:rPr>
                <w:lang w:val="fr-FR"/>
              </w:rPr>
              <w:t>[PAN][591]</w:t>
            </w:r>
          </w:p>
        </w:tc>
        <w:tc>
          <w:tcPr>
            <w:tcW w:w="1418" w:type="dxa"/>
            <w:shd w:val="clear" w:color="auto" w:fill="C6D9F1" w:themeFill="text2" w:themeFillTint="33"/>
            <w:vAlign w:val="center"/>
          </w:tcPr>
          <w:p w14:paraId="6938401A"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1B"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1C" w14:textId="77777777" w:rsidR="00A74554" w:rsidRPr="00A74554" w:rsidRDefault="00A74554" w:rsidP="00E8294C">
            <w:pPr>
              <w:tabs>
                <w:tab w:val="clear" w:pos="284"/>
              </w:tabs>
              <w:spacing w:line="240" w:lineRule="auto"/>
              <w:jc w:val="both"/>
              <w:rPr>
                <w:rFonts w:cs="Arial"/>
                <w:lang w:val="fr-FR"/>
              </w:rPr>
            </w:pPr>
            <w:r w:rsidRPr="00A74554">
              <w:rPr>
                <w:lang w:val="fr-FR"/>
              </w:rPr>
              <w:t>[PRY][600]</w:t>
            </w:r>
          </w:p>
        </w:tc>
        <w:tc>
          <w:tcPr>
            <w:tcW w:w="1417" w:type="dxa"/>
            <w:shd w:val="clear" w:color="auto" w:fill="C6D9F1" w:themeFill="text2" w:themeFillTint="33"/>
            <w:vAlign w:val="center"/>
          </w:tcPr>
          <w:p w14:paraId="6938401D"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1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401F" w14:textId="77777777" w:rsidR="00A74554" w:rsidRPr="00A74554" w:rsidRDefault="00A74554" w:rsidP="00E8294C">
            <w:pPr>
              <w:tabs>
                <w:tab w:val="clear" w:pos="284"/>
              </w:tabs>
              <w:spacing w:line="240" w:lineRule="auto"/>
              <w:jc w:val="both"/>
              <w:rPr>
                <w:rFonts w:cs="Arial"/>
                <w:lang w:val="fr-FR"/>
              </w:rPr>
            </w:pPr>
            <w:r w:rsidRPr="00A74554">
              <w:rPr>
                <w:lang w:val="fr-FR"/>
              </w:rPr>
              <w:t>[RUS][643]</w:t>
            </w:r>
          </w:p>
        </w:tc>
        <w:tc>
          <w:tcPr>
            <w:tcW w:w="2581" w:type="dxa"/>
            <w:shd w:val="clear" w:color="auto" w:fill="C6D9F1" w:themeFill="text2" w:themeFillTint="33"/>
            <w:vAlign w:val="center"/>
          </w:tcPr>
          <w:p w14:paraId="69384020"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02E" w14:textId="77777777" w:rsidTr="00E8294C">
        <w:tc>
          <w:tcPr>
            <w:tcW w:w="709" w:type="dxa"/>
            <w:vAlign w:val="center"/>
          </w:tcPr>
          <w:p w14:paraId="6938402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023" w14:textId="77777777" w:rsidR="00A74554" w:rsidRPr="00A74554" w:rsidRDefault="00A74554" w:rsidP="00E8294C">
            <w:pPr>
              <w:tabs>
                <w:tab w:val="clear" w:pos="284"/>
              </w:tabs>
              <w:spacing w:line="240" w:lineRule="auto"/>
              <w:jc w:val="both"/>
              <w:rPr>
                <w:rFonts w:cs="Arial"/>
                <w:lang w:val="fr-FR"/>
              </w:rPr>
            </w:pPr>
            <w:r w:rsidRPr="00A74554">
              <w:rPr>
                <w:lang w:val="fr-FR"/>
              </w:rPr>
              <w:t>[RWA][646]</w:t>
            </w:r>
          </w:p>
        </w:tc>
        <w:tc>
          <w:tcPr>
            <w:tcW w:w="1275" w:type="dxa"/>
            <w:shd w:val="clear" w:color="auto" w:fill="C6D9F1" w:themeFill="text2" w:themeFillTint="33"/>
            <w:vAlign w:val="center"/>
          </w:tcPr>
          <w:p w14:paraId="69384024"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2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26" w14:textId="77777777" w:rsidR="00A74554" w:rsidRPr="00A74554" w:rsidRDefault="00A74554" w:rsidP="00E8294C">
            <w:pPr>
              <w:tabs>
                <w:tab w:val="clear" w:pos="284"/>
              </w:tabs>
              <w:spacing w:line="240" w:lineRule="auto"/>
              <w:jc w:val="both"/>
              <w:rPr>
                <w:rFonts w:cs="Arial"/>
                <w:lang w:val="fr-FR"/>
              </w:rPr>
            </w:pPr>
            <w:r w:rsidRPr="00A74554">
              <w:rPr>
                <w:lang w:val="fr-FR"/>
              </w:rPr>
              <w:t>[STP][678]</w:t>
            </w:r>
          </w:p>
        </w:tc>
        <w:tc>
          <w:tcPr>
            <w:tcW w:w="1418" w:type="dxa"/>
            <w:shd w:val="clear" w:color="auto" w:fill="C6D9F1" w:themeFill="text2" w:themeFillTint="33"/>
            <w:vAlign w:val="center"/>
          </w:tcPr>
          <w:p w14:paraId="69384027"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2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29" w14:textId="77777777" w:rsidR="00A74554" w:rsidRPr="00A74554" w:rsidRDefault="00A74554" w:rsidP="00E8294C">
            <w:pPr>
              <w:tabs>
                <w:tab w:val="clear" w:pos="284"/>
              </w:tabs>
              <w:spacing w:line="240" w:lineRule="auto"/>
              <w:jc w:val="both"/>
              <w:rPr>
                <w:rFonts w:cs="Arial"/>
                <w:lang w:val="fr-FR"/>
              </w:rPr>
            </w:pPr>
            <w:r w:rsidRPr="00A74554">
              <w:rPr>
                <w:lang w:val="fr-FR"/>
              </w:rPr>
              <w:t>[SLE][694]</w:t>
            </w:r>
          </w:p>
        </w:tc>
        <w:tc>
          <w:tcPr>
            <w:tcW w:w="1417" w:type="dxa"/>
            <w:shd w:val="clear" w:color="auto" w:fill="C6D9F1" w:themeFill="text2" w:themeFillTint="33"/>
            <w:vAlign w:val="center"/>
          </w:tcPr>
          <w:p w14:paraId="6938402A"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2B"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402C" w14:textId="77777777" w:rsidR="00A74554" w:rsidRPr="00A74554" w:rsidRDefault="00A74554" w:rsidP="00E8294C">
            <w:pPr>
              <w:tabs>
                <w:tab w:val="clear" w:pos="284"/>
              </w:tabs>
              <w:spacing w:line="240" w:lineRule="auto"/>
              <w:jc w:val="both"/>
              <w:rPr>
                <w:rFonts w:cs="Arial"/>
                <w:lang w:val="fr-FR"/>
              </w:rPr>
            </w:pPr>
            <w:r w:rsidRPr="00A74554">
              <w:rPr>
                <w:lang w:val="fr-FR"/>
              </w:rPr>
              <w:t>[SDN][736]</w:t>
            </w:r>
          </w:p>
        </w:tc>
        <w:tc>
          <w:tcPr>
            <w:tcW w:w="2581" w:type="dxa"/>
            <w:shd w:val="clear" w:color="auto" w:fill="C6D9F1" w:themeFill="text2" w:themeFillTint="33"/>
            <w:vAlign w:val="center"/>
          </w:tcPr>
          <w:p w14:paraId="6938402D"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03B" w14:textId="77777777" w:rsidTr="00E8294C">
        <w:tc>
          <w:tcPr>
            <w:tcW w:w="709" w:type="dxa"/>
            <w:vAlign w:val="center"/>
          </w:tcPr>
          <w:p w14:paraId="6938402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030" w14:textId="77777777" w:rsidR="00A74554" w:rsidRPr="00A74554" w:rsidRDefault="00A74554" w:rsidP="00E8294C">
            <w:pPr>
              <w:tabs>
                <w:tab w:val="clear" w:pos="284"/>
              </w:tabs>
              <w:spacing w:line="240" w:lineRule="auto"/>
              <w:jc w:val="both"/>
              <w:rPr>
                <w:rFonts w:cs="Arial"/>
                <w:lang w:val="fr-FR"/>
              </w:rPr>
            </w:pPr>
            <w:r w:rsidRPr="00A74554">
              <w:rPr>
                <w:lang w:val="fr-FR"/>
              </w:rPr>
              <w:t>[SOM][706]</w:t>
            </w:r>
          </w:p>
        </w:tc>
        <w:tc>
          <w:tcPr>
            <w:tcW w:w="1275" w:type="dxa"/>
            <w:shd w:val="clear" w:color="auto" w:fill="C6D9F1" w:themeFill="text2" w:themeFillTint="33"/>
            <w:vAlign w:val="center"/>
          </w:tcPr>
          <w:p w14:paraId="69384031"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3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33" w14:textId="77777777" w:rsidR="00A74554" w:rsidRPr="00A74554" w:rsidRDefault="00A74554" w:rsidP="00E8294C">
            <w:pPr>
              <w:tabs>
                <w:tab w:val="clear" w:pos="284"/>
              </w:tabs>
              <w:spacing w:line="240" w:lineRule="auto"/>
              <w:jc w:val="both"/>
              <w:rPr>
                <w:rFonts w:cs="Arial"/>
                <w:lang w:val="fr-FR"/>
              </w:rPr>
            </w:pPr>
            <w:r w:rsidRPr="00A74554">
              <w:rPr>
                <w:lang w:val="fr-FR"/>
              </w:rPr>
              <w:t>[LKA][144]</w:t>
            </w:r>
          </w:p>
        </w:tc>
        <w:tc>
          <w:tcPr>
            <w:tcW w:w="1418" w:type="dxa"/>
            <w:shd w:val="clear" w:color="auto" w:fill="C6D9F1" w:themeFill="text2" w:themeFillTint="33"/>
            <w:vAlign w:val="center"/>
          </w:tcPr>
          <w:p w14:paraId="69384034"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3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36" w14:textId="77777777" w:rsidR="00A74554" w:rsidRPr="00A74554" w:rsidRDefault="00A74554" w:rsidP="00E8294C">
            <w:pPr>
              <w:tabs>
                <w:tab w:val="clear" w:pos="284"/>
              </w:tabs>
              <w:spacing w:line="240" w:lineRule="auto"/>
              <w:jc w:val="both"/>
              <w:rPr>
                <w:rFonts w:cs="Arial"/>
                <w:lang w:val="fr-FR"/>
              </w:rPr>
            </w:pPr>
            <w:r w:rsidRPr="00A74554">
              <w:rPr>
                <w:lang w:val="fr-FR"/>
              </w:rPr>
              <w:t>[SYR][760]</w:t>
            </w:r>
          </w:p>
        </w:tc>
        <w:tc>
          <w:tcPr>
            <w:tcW w:w="1417" w:type="dxa"/>
            <w:shd w:val="clear" w:color="auto" w:fill="C6D9F1" w:themeFill="text2" w:themeFillTint="33"/>
            <w:vAlign w:val="center"/>
          </w:tcPr>
          <w:p w14:paraId="69384037"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3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4039" w14:textId="77777777" w:rsidR="00A74554" w:rsidRPr="00A74554" w:rsidRDefault="00A74554" w:rsidP="00E8294C">
            <w:pPr>
              <w:tabs>
                <w:tab w:val="clear" w:pos="284"/>
              </w:tabs>
              <w:spacing w:line="240" w:lineRule="auto"/>
              <w:jc w:val="both"/>
              <w:rPr>
                <w:rFonts w:cs="Arial"/>
                <w:lang w:val="fr-FR"/>
              </w:rPr>
            </w:pPr>
            <w:r w:rsidRPr="00A74554">
              <w:rPr>
                <w:lang w:val="fr-FR"/>
              </w:rPr>
              <w:t>[TJK][762]</w:t>
            </w:r>
          </w:p>
        </w:tc>
        <w:tc>
          <w:tcPr>
            <w:tcW w:w="2581" w:type="dxa"/>
            <w:shd w:val="clear" w:color="auto" w:fill="C6D9F1" w:themeFill="text2" w:themeFillTint="33"/>
            <w:vAlign w:val="center"/>
          </w:tcPr>
          <w:p w14:paraId="6938403A"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048" w14:textId="77777777" w:rsidTr="00E8294C">
        <w:tc>
          <w:tcPr>
            <w:tcW w:w="709" w:type="dxa"/>
            <w:vAlign w:val="center"/>
          </w:tcPr>
          <w:p w14:paraId="6938403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03D" w14:textId="77777777" w:rsidR="00A74554" w:rsidRPr="00A74554" w:rsidRDefault="00A74554" w:rsidP="00E8294C">
            <w:pPr>
              <w:tabs>
                <w:tab w:val="clear" w:pos="284"/>
              </w:tabs>
              <w:spacing w:line="240" w:lineRule="auto"/>
              <w:jc w:val="both"/>
              <w:rPr>
                <w:rFonts w:cs="Arial"/>
                <w:lang w:val="fr-FR"/>
              </w:rPr>
            </w:pPr>
            <w:r w:rsidRPr="00A74554">
              <w:rPr>
                <w:lang w:val="fr-FR"/>
              </w:rPr>
              <w:t>[TZA][834]</w:t>
            </w:r>
          </w:p>
        </w:tc>
        <w:tc>
          <w:tcPr>
            <w:tcW w:w="1275" w:type="dxa"/>
            <w:shd w:val="clear" w:color="auto" w:fill="C6D9F1" w:themeFill="text2" w:themeFillTint="33"/>
            <w:vAlign w:val="center"/>
          </w:tcPr>
          <w:p w14:paraId="6938403E"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3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40" w14:textId="77777777" w:rsidR="00A74554" w:rsidRPr="00A74554" w:rsidRDefault="00A74554" w:rsidP="00E8294C">
            <w:pPr>
              <w:tabs>
                <w:tab w:val="clear" w:pos="284"/>
              </w:tabs>
              <w:spacing w:line="240" w:lineRule="auto"/>
              <w:jc w:val="both"/>
              <w:rPr>
                <w:rFonts w:cs="Arial"/>
                <w:lang w:val="fr-FR"/>
              </w:rPr>
            </w:pPr>
            <w:r w:rsidRPr="00A74554">
              <w:rPr>
                <w:lang w:val="fr-FR"/>
              </w:rPr>
              <w:t>[THA][764]</w:t>
            </w:r>
          </w:p>
        </w:tc>
        <w:tc>
          <w:tcPr>
            <w:tcW w:w="1418" w:type="dxa"/>
            <w:shd w:val="clear" w:color="auto" w:fill="C6D9F1" w:themeFill="text2" w:themeFillTint="33"/>
            <w:vAlign w:val="center"/>
          </w:tcPr>
          <w:p w14:paraId="69384041"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4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43" w14:textId="77777777" w:rsidR="00A74554" w:rsidRPr="00A74554" w:rsidRDefault="00A74554" w:rsidP="00E8294C">
            <w:pPr>
              <w:tabs>
                <w:tab w:val="clear" w:pos="284"/>
              </w:tabs>
              <w:spacing w:line="240" w:lineRule="auto"/>
              <w:jc w:val="both"/>
              <w:rPr>
                <w:rFonts w:cs="Arial"/>
                <w:lang w:val="fr-FR"/>
              </w:rPr>
            </w:pPr>
            <w:r w:rsidRPr="00A74554">
              <w:rPr>
                <w:lang w:val="fr-FR"/>
              </w:rPr>
              <w:t>[TUN][788]</w:t>
            </w:r>
          </w:p>
        </w:tc>
        <w:tc>
          <w:tcPr>
            <w:tcW w:w="1417" w:type="dxa"/>
            <w:shd w:val="clear" w:color="auto" w:fill="C6D9F1" w:themeFill="text2" w:themeFillTint="33"/>
            <w:vAlign w:val="center"/>
          </w:tcPr>
          <w:p w14:paraId="69384044"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4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4046" w14:textId="77777777" w:rsidR="00A74554" w:rsidRPr="00A74554" w:rsidRDefault="00A74554" w:rsidP="00E8294C">
            <w:pPr>
              <w:tabs>
                <w:tab w:val="clear" w:pos="284"/>
              </w:tabs>
              <w:spacing w:line="240" w:lineRule="auto"/>
              <w:jc w:val="both"/>
              <w:rPr>
                <w:rFonts w:cs="Arial"/>
                <w:lang w:val="fr-FR"/>
              </w:rPr>
            </w:pPr>
            <w:r w:rsidRPr="00A74554">
              <w:rPr>
                <w:lang w:val="fr-FR"/>
              </w:rPr>
              <w:t>[TUR][792]</w:t>
            </w:r>
          </w:p>
        </w:tc>
        <w:tc>
          <w:tcPr>
            <w:tcW w:w="2581" w:type="dxa"/>
            <w:shd w:val="clear" w:color="auto" w:fill="C6D9F1" w:themeFill="text2" w:themeFillTint="33"/>
            <w:vAlign w:val="center"/>
          </w:tcPr>
          <w:p w14:paraId="69384047"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055" w14:textId="77777777" w:rsidTr="00E8294C">
        <w:tc>
          <w:tcPr>
            <w:tcW w:w="709" w:type="dxa"/>
            <w:vAlign w:val="center"/>
          </w:tcPr>
          <w:p w14:paraId="6938404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04A" w14:textId="77777777" w:rsidR="00A74554" w:rsidRPr="00A74554" w:rsidRDefault="00A74554" w:rsidP="00E8294C">
            <w:pPr>
              <w:tabs>
                <w:tab w:val="clear" w:pos="284"/>
              </w:tabs>
              <w:spacing w:line="240" w:lineRule="auto"/>
              <w:jc w:val="both"/>
              <w:rPr>
                <w:rFonts w:cs="Arial"/>
                <w:lang w:val="fr-FR"/>
              </w:rPr>
            </w:pPr>
            <w:r w:rsidRPr="00A74554">
              <w:rPr>
                <w:lang w:val="fr-FR"/>
              </w:rPr>
              <w:t>[UGA][800]</w:t>
            </w:r>
          </w:p>
        </w:tc>
        <w:tc>
          <w:tcPr>
            <w:tcW w:w="1275" w:type="dxa"/>
            <w:shd w:val="clear" w:color="auto" w:fill="C6D9F1" w:themeFill="text2" w:themeFillTint="33"/>
            <w:vAlign w:val="center"/>
          </w:tcPr>
          <w:p w14:paraId="6938404B"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4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4D" w14:textId="77777777" w:rsidR="00A74554" w:rsidRPr="00A74554" w:rsidRDefault="00A74554" w:rsidP="00E8294C">
            <w:pPr>
              <w:tabs>
                <w:tab w:val="clear" w:pos="284"/>
              </w:tabs>
              <w:spacing w:line="240" w:lineRule="auto"/>
              <w:jc w:val="both"/>
              <w:rPr>
                <w:rFonts w:cs="Arial"/>
                <w:lang w:val="fr-FR"/>
              </w:rPr>
            </w:pPr>
            <w:r w:rsidRPr="00A74554">
              <w:rPr>
                <w:lang w:val="fr-FR"/>
              </w:rPr>
              <w:t>[VUT][548]</w:t>
            </w:r>
          </w:p>
        </w:tc>
        <w:tc>
          <w:tcPr>
            <w:tcW w:w="1418" w:type="dxa"/>
            <w:shd w:val="clear" w:color="auto" w:fill="C6D9F1" w:themeFill="text2" w:themeFillTint="33"/>
            <w:vAlign w:val="center"/>
          </w:tcPr>
          <w:p w14:paraId="6938404E"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4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50" w14:textId="77777777" w:rsidR="00A74554" w:rsidRPr="00A74554" w:rsidRDefault="00A74554" w:rsidP="00E8294C">
            <w:pPr>
              <w:tabs>
                <w:tab w:val="clear" w:pos="284"/>
              </w:tabs>
              <w:spacing w:line="240" w:lineRule="auto"/>
              <w:jc w:val="both"/>
              <w:rPr>
                <w:rFonts w:cs="Arial"/>
                <w:lang w:val="fr-FR"/>
              </w:rPr>
            </w:pPr>
            <w:r w:rsidRPr="00A74554">
              <w:rPr>
                <w:lang w:val="fr-FR"/>
              </w:rPr>
              <w:t>[VEN][862]</w:t>
            </w:r>
          </w:p>
        </w:tc>
        <w:tc>
          <w:tcPr>
            <w:tcW w:w="1417" w:type="dxa"/>
            <w:shd w:val="clear" w:color="auto" w:fill="C6D9F1" w:themeFill="text2" w:themeFillTint="33"/>
            <w:vAlign w:val="center"/>
          </w:tcPr>
          <w:p w14:paraId="69384051"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5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4053" w14:textId="77777777" w:rsidR="00A74554" w:rsidRPr="00A74554" w:rsidRDefault="00A74554" w:rsidP="00E8294C">
            <w:pPr>
              <w:tabs>
                <w:tab w:val="clear" w:pos="284"/>
              </w:tabs>
              <w:spacing w:line="240" w:lineRule="auto"/>
              <w:jc w:val="both"/>
              <w:rPr>
                <w:rFonts w:cs="Arial"/>
                <w:lang w:val="fr-FR"/>
              </w:rPr>
            </w:pPr>
            <w:r w:rsidRPr="00A74554">
              <w:rPr>
                <w:lang w:val="fr-FR"/>
              </w:rPr>
              <w:t>[VNM][704]</w:t>
            </w:r>
          </w:p>
        </w:tc>
        <w:tc>
          <w:tcPr>
            <w:tcW w:w="2581" w:type="dxa"/>
            <w:shd w:val="clear" w:color="auto" w:fill="C6D9F1" w:themeFill="text2" w:themeFillTint="33"/>
            <w:vAlign w:val="center"/>
          </w:tcPr>
          <w:p w14:paraId="69384054"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062" w14:textId="77777777" w:rsidTr="00E8294C">
        <w:tc>
          <w:tcPr>
            <w:tcW w:w="709" w:type="dxa"/>
            <w:vAlign w:val="center"/>
          </w:tcPr>
          <w:p w14:paraId="6938405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057" w14:textId="77777777" w:rsidR="00A74554" w:rsidRPr="00A74554" w:rsidRDefault="00A74554" w:rsidP="00E8294C">
            <w:pPr>
              <w:tabs>
                <w:tab w:val="clear" w:pos="284"/>
              </w:tabs>
              <w:spacing w:line="240" w:lineRule="auto"/>
              <w:jc w:val="both"/>
              <w:rPr>
                <w:rFonts w:cs="Arial"/>
                <w:lang w:val="fr-FR"/>
              </w:rPr>
            </w:pPr>
            <w:r w:rsidRPr="00A74554">
              <w:rPr>
                <w:lang w:val="fr-FR"/>
              </w:rPr>
              <w:t>[ZMB][894]</w:t>
            </w:r>
          </w:p>
        </w:tc>
        <w:tc>
          <w:tcPr>
            <w:tcW w:w="1275" w:type="dxa"/>
            <w:shd w:val="clear" w:color="auto" w:fill="C6D9F1" w:themeFill="text2" w:themeFillTint="33"/>
            <w:vAlign w:val="center"/>
          </w:tcPr>
          <w:p w14:paraId="6938405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5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5A" w14:textId="77777777" w:rsidR="00A74554" w:rsidRPr="00A74554" w:rsidRDefault="00A74554" w:rsidP="00E8294C">
            <w:pPr>
              <w:tabs>
                <w:tab w:val="clear" w:pos="284"/>
              </w:tabs>
              <w:spacing w:line="240" w:lineRule="auto"/>
              <w:jc w:val="both"/>
              <w:rPr>
                <w:rFonts w:cs="Arial"/>
                <w:lang w:val="fr-FR"/>
              </w:rPr>
            </w:pPr>
            <w:r w:rsidRPr="00A74554">
              <w:rPr>
                <w:lang w:val="fr-FR"/>
              </w:rPr>
              <w:t>[ZWE][716]</w:t>
            </w:r>
          </w:p>
        </w:tc>
        <w:tc>
          <w:tcPr>
            <w:tcW w:w="1418" w:type="dxa"/>
            <w:shd w:val="clear" w:color="auto" w:fill="C6D9F1" w:themeFill="text2" w:themeFillTint="33"/>
            <w:vAlign w:val="center"/>
          </w:tcPr>
          <w:p w14:paraId="6938405B"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5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5D" w14:textId="77777777" w:rsidR="00A74554" w:rsidRPr="00A74554" w:rsidRDefault="00A74554" w:rsidP="00E8294C">
            <w:pPr>
              <w:tabs>
                <w:tab w:val="clear" w:pos="284"/>
              </w:tabs>
              <w:spacing w:line="240" w:lineRule="auto"/>
              <w:jc w:val="both"/>
              <w:rPr>
                <w:rFonts w:cs="Arial"/>
                <w:lang w:val="fr-FR"/>
              </w:rPr>
            </w:pPr>
            <w:r w:rsidRPr="00A74554">
              <w:rPr>
                <w:lang w:val="fr-FR"/>
              </w:rPr>
              <w:t>[SSD][728]</w:t>
            </w:r>
          </w:p>
        </w:tc>
        <w:tc>
          <w:tcPr>
            <w:tcW w:w="1417" w:type="dxa"/>
            <w:shd w:val="clear" w:color="auto" w:fill="C6D9F1" w:themeFill="text2" w:themeFillTint="33"/>
            <w:vAlign w:val="center"/>
          </w:tcPr>
          <w:p w14:paraId="6938405E"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5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4060" w14:textId="77777777" w:rsidR="00A74554" w:rsidRPr="00A74554" w:rsidRDefault="00A74554" w:rsidP="00E8294C">
            <w:pPr>
              <w:tabs>
                <w:tab w:val="clear" w:pos="284"/>
              </w:tabs>
              <w:spacing w:line="240" w:lineRule="auto"/>
              <w:jc w:val="both"/>
              <w:rPr>
                <w:rFonts w:cs="Arial"/>
                <w:lang w:val="fr-FR"/>
              </w:rPr>
            </w:pPr>
            <w:r w:rsidRPr="00A74554">
              <w:rPr>
                <w:lang w:val="fr-FR"/>
              </w:rPr>
              <w:t>[ARE][784]</w:t>
            </w:r>
          </w:p>
        </w:tc>
        <w:tc>
          <w:tcPr>
            <w:tcW w:w="2581" w:type="dxa"/>
            <w:shd w:val="clear" w:color="auto" w:fill="C6D9F1" w:themeFill="text2" w:themeFillTint="33"/>
            <w:vAlign w:val="center"/>
          </w:tcPr>
          <w:p w14:paraId="69384061"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06F" w14:textId="77777777" w:rsidTr="00E8294C">
        <w:tc>
          <w:tcPr>
            <w:tcW w:w="709" w:type="dxa"/>
            <w:vAlign w:val="center"/>
          </w:tcPr>
          <w:p w14:paraId="6938406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064" w14:textId="77777777" w:rsidR="00A74554" w:rsidRPr="00A74554" w:rsidRDefault="00A74554" w:rsidP="00E8294C">
            <w:pPr>
              <w:tabs>
                <w:tab w:val="clear" w:pos="284"/>
              </w:tabs>
              <w:spacing w:line="240" w:lineRule="auto"/>
              <w:jc w:val="both"/>
              <w:rPr>
                <w:rFonts w:cs="Arial"/>
                <w:lang w:val="fr-FR"/>
              </w:rPr>
            </w:pPr>
            <w:r w:rsidRPr="00A74554">
              <w:rPr>
                <w:lang w:val="fr-FR"/>
              </w:rPr>
              <w:t>[AIA][660]</w:t>
            </w:r>
          </w:p>
        </w:tc>
        <w:tc>
          <w:tcPr>
            <w:tcW w:w="1275" w:type="dxa"/>
            <w:shd w:val="clear" w:color="auto" w:fill="C6D9F1" w:themeFill="text2" w:themeFillTint="33"/>
            <w:vAlign w:val="center"/>
          </w:tcPr>
          <w:p w14:paraId="6938406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6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67" w14:textId="77777777" w:rsidR="00A74554" w:rsidRPr="00A74554" w:rsidRDefault="00A74554" w:rsidP="00E8294C">
            <w:pPr>
              <w:tabs>
                <w:tab w:val="clear" w:pos="284"/>
              </w:tabs>
              <w:spacing w:line="240" w:lineRule="auto"/>
              <w:jc w:val="both"/>
              <w:rPr>
                <w:rFonts w:cs="Arial"/>
                <w:lang w:val="fr-FR"/>
              </w:rPr>
            </w:pPr>
            <w:r w:rsidRPr="00A74554">
              <w:rPr>
                <w:lang w:val="fr-FR"/>
              </w:rPr>
              <w:t>[BHS][044]</w:t>
            </w:r>
          </w:p>
        </w:tc>
        <w:tc>
          <w:tcPr>
            <w:tcW w:w="1418" w:type="dxa"/>
            <w:shd w:val="clear" w:color="auto" w:fill="C6D9F1" w:themeFill="text2" w:themeFillTint="33"/>
            <w:vAlign w:val="center"/>
          </w:tcPr>
          <w:p w14:paraId="6938406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6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6A" w14:textId="77777777" w:rsidR="00A74554" w:rsidRPr="00A74554" w:rsidRDefault="00A74554" w:rsidP="00E8294C">
            <w:pPr>
              <w:tabs>
                <w:tab w:val="clear" w:pos="284"/>
              </w:tabs>
              <w:spacing w:line="240" w:lineRule="auto"/>
              <w:jc w:val="both"/>
              <w:rPr>
                <w:rFonts w:cs="Arial"/>
                <w:lang w:val="fr-FR"/>
              </w:rPr>
            </w:pPr>
            <w:r w:rsidRPr="00A74554">
              <w:rPr>
                <w:lang w:val="fr-FR"/>
              </w:rPr>
              <w:t>[BHR][048]</w:t>
            </w:r>
          </w:p>
        </w:tc>
        <w:tc>
          <w:tcPr>
            <w:tcW w:w="1417" w:type="dxa"/>
            <w:shd w:val="clear" w:color="auto" w:fill="C6D9F1" w:themeFill="text2" w:themeFillTint="33"/>
            <w:vAlign w:val="center"/>
          </w:tcPr>
          <w:p w14:paraId="6938406B"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6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406D" w14:textId="77777777" w:rsidR="00A74554" w:rsidRPr="00A74554" w:rsidRDefault="00A74554" w:rsidP="00E8294C">
            <w:pPr>
              <w:tabs>
                <w:tab w:val="clear" w:pos="284"/>
              </w:tabs>
              <w:spacing w:line="240" w:lineRule="auto"/>
              <w:jc w:val="both"/>
              <w:rPr>
                <w:rFonts w:cs="Arial"/>
                <w:lang w:val="fr-FR"/>
              </w:rPr>
            </w:pPr>
            <w:r w:rsidRPr="00A74554">
              <w:rPr>
                <w:lang w:val="fr-FR"/>
              </w:rPr>
              <w:t>[BMU][060]</w:t>
            </w:r>
          </w:p>
        </w:tc>
        <w:tc>
          <w:tcPr>
            <w:tcW w:w="2581" w:type="dxa"/>
            <w:shd w:val="clear" w:color="auto" w:fill="C6D9F1" w:themeFill="text2" w:themeFillTint="33"/>
            <w:vAlign w:val="center"/>
          </w:tcPr>
          <w:p w14:paraId="6938406E"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07C" w14:textId="77777777" w:rsidTr="00E8294C">
        <w:tc>
          <w:tcPr>
            <w:tcW w:w="709" w:type="dxa"/>
            <w:vAlign w:val="center"/>
          </w:tcPr>
          <w:p w14:paraId="6938407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071" w14:textId="77777777" w:rsidR="00A74554" w:rsidRPr="00A74554" w:rsidRDefault="00A74554" w:rsidP="00E8294C">
            <w:pPr>
              <w:tabs>
                <w:tab w:val="clear" w:pos="284"/>
              </w:tabs>
              <w:spacing w:line="240" w:lineRule="auto"/>
              <w:jc w:val="both"/>
              <w:rPr>
                <w:rFonts w:cs="Arial"/>
                <w:lang w:val="fr-FR"/>
              </w:rPr>
            </w:pPr>
            <w:r w:rsidRPr="00A74554">
              <w:rPr>
                <w:lang w:val="fr-FR"/>
              </w:rPr>
              <w:t>[VGB][092]</w:t>
            </w:r>
          </w:p>
        </w:tc>
        <w:tc>
          <w:tcPr>
            <w:tcW w:w="1275" w:type="dxa"/>
            <w:shd w:val="clear" w:color="auto" w:fill="C6D9F1" w:themeFill="text2" w:themeFillTint="33"/>
            <w:vAlign w:val="center"/>
          </w:tcPr>
          <w:p w14:paraId="6938407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7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74" w14:textId="77777777" w:rsidR="00A74554" w:rsidRPr="00A74554" w:rsidRDefault="00A74554" w:rsidP="00E8294C">
            <w:pPr>
              <w:tabs>
                <w:tab w:val="clear" w:pos="284"/>
              </w:tabs>
              <w:spacing w:line="240" w:lineRule="auto"/>
              <w:jc w:val="both"/>
              <w:rPr>
                <w:rFonts w:cs="Arial"/>
                <w:lang w:val="fr-FR"/>
              </w:rPr>
            </w:pPr>
            <w:r w:rsidRPr="00A74554">
              <w:rPr>
                <w:lang w:val="fr-FR"/>
              </w:rPr>
              <w:t>[CYM][136]</w:t>
            </w:r>
          </w:p>
        </w:tc>
        <w:tc>
          <w:tcPr>
            <w:tcW w:w="1418" w:type="dxa"/>
            <w:shd w:val="clear" w:color="auto" w:fill="C6D9F1" w:themeFill="text2" w:themeFillTint="33"/>
            <w:vAlign w:val="center"/>
          </w:tcPr>
          <w:p w14:paraId="6938407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7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77" w14:textId="77777777" w:rsidR="00A74554" w:rsidRPr="00A74554" w:rsidRDefault="00A74554" w:rsidP="00E8294C">
            <w:pPr>
              <w:tabs>
                <w:tab w:val="clear" w:pos="284"/>
              </w:tabs>
              <w:spacing w:line="240" w:lineRule="auto"/>
              <w:jc w:val="both"/>
              <w:rPr>
                <w:rFonts w:cs="Arial"/>
                <w:lang w:val="fr-FR"/>
              </w:rPr>
            </w:pPr>
            <w:r w:rsidRPr="00A74554">
              <w:rPr>
                <w:lang w:val="fr-FR"/>
              </w:rPr>
              <w:t>[GGY][831]</w:t>
            </w:r>
          </w:p>
        </w:tc>
        <w:tc>
          <w:tcPr>
            <w:tcW w:w="1417" w:type="dxa"/>
            <w:shd w:val="clear" w:color="auto" w:fill="C6D9F1" w:themeFill="text2" w:themeFillTint="33"/>
            <w:vAlign w:val="center"/>
          </w:tcPr>
          <w:p w14:paraId="6938407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7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407A" w14:textId="77777777" w:rsidR="00A74554" w:rsidRPr="00A74554" w:rsidRDefault="00A74554" w:rsidP="00E8294C">
            <w:pPr>
              <w:tabs>
                <w:tab w:val="clear" w:pos="284"/>
              </w:tabs>
              <w:spacing w:line="240" w:lineRule="auto"/>
              <w:jc w:val="both"/>
              <w:rPr>
                <w:rFonts w:cs="Arial"/>
                <w:lang w:val="fr-FR"/>
              </w:rPr>
            </w:pPr>
            <w:r w:rsidRPr="00A74554">
              <w:rPr>
                <w:lang w:val="fr-FR"/>
              </w:rPr>
              <w:t>[JEY][832]</w:t>
            </w:r>
          </w:p>
        </w:tc>
        <w:tc>
          <w:tcPr>
            <w:tcW w:w="2581" w:type="dxa"/>
            <w:shd w:val="clear" w:color="auto" w:fill="C6D9F1" w:themeFill="text2" w:themeFillTint="33"/>
            <w:vAlign w:val="center"/>
          </w:tcPr>
          <w:p w14:paraId="6938407B"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089" w14:textId="77777777" w:rsidTr="00E8294C">
        <w:tc>
          <w:tcPr>
            <w:tcW w:w="709" w:type="dxa"/>
            <w:vAlign w:val="center"/>
          </w:tcPr>
          <w:p w14:paraId="6938407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07E" w14:textId="77777777" w:rsidR="00A74554" w:rsidRPr="00A74554" w:rsidRDefault="00A74554" w:rsidP="00E8294C">
            <w:pPr>
              <w:tabs>
                <w:tab w:val="clear" w:pos="284"/>
              </w:tabs>
              <w:spacing w:line="240" w:lineRule="auto"/>
              <w:jc w:val="both"/>
              <w:rPr>
                <w:rFonts w:cs="Arial"/>
                <w:lang w:val="fr-FR"/>
              </w:rPr>
            </w:pPr>
            <w:r w:rsidRPr="00A74554">
              <w:rPr>
                <w:lang w:val="fr-FR"/>
              </w:rPr>
              <w:t>[IMN][833]</w:t>
            </w:r>
          </w:p>
        </w:tc>
        <w:tc>
          <w:tcPr>
            <w:tcW w:w="1275" w:type="dxa"/>
            <w:shd w:val="clear" w:color="auto" w:fill="C6D9F1" w:themeFill="text2" w:themeFillTint="33"/>
            <w:vAlign w:val="center"/>
          </w:tcPr>
          <w:p w14:paraId="6938407F"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8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81" w14:textId="77777777" w:rsidR="00A74554" w:rsidRPr="00A74554" w:rsidRDefault="00A74554" w:rsidP="00E8294C">
            <w:pPr>
              <w:tabs>
                <w:tab w:val="clear" w:pos="284"/>
              </w:tabs>
              <w:spacing w:line="240" w:lineRule="auto"/>
              <w:jc w:val="both"/>
              <w:rPr>
                <w:rFonts w:cs="Arial"/>
                <w:lang w:val="fr-FR"/>
              </w:rPr>
            </w:pPr>
            <w:r w:rsidRPr="00A74554">
              <w:rPr>
                <w:lang w:val="fr-FR"/>
              </w:rPr>
              <w:t>[FSM][583]</w:t>
            </w:r>
          </w:p>
        </w:tc>
        <w:tc>
          <w:tcPr>
            <w:tcW w:w="1418" w:type="dxa"/>
            <w:shd w:val="clear" w:color="auto" w:fill="C6D9F1" w:themeFill="text2" w:themeFillTint="33"/>
            <w:vAlign w:val="center"/>
          </w:tcPr>
          <w:p w14:paraId="6938408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8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84" w14:textId="77777777" w:rsidR="00A74554" w:rsidRPr="00A74554" w:rsidRDefault="00A74554" w:rsidP="00E8294C">
            <w:pPr>
              <w:tabs>
                <w:tab w:val="clear" w:pos="284"/>
              </w:tabs>
              <w:spacing w:line="240" w:lineRule="auto"/>
              <w:jc w:val="both"/>
              <w:rPr>
                <w:rFonts w:cs="Arial"/>
                <w:lang w:val="fr-FR"/>
              </w:rPr>
            </w:pPr>
            <w:r w:rsidRPr="00A74554">
              <w:rPr>
                <w:lang w:val="fr-FR"/>
              </w:rPr>
              <w:t>[MCO][492]</w:t>
            </w:r>
          </w:p>
        </w:tc>
        <w:tc>
          <w:tcPr>
            <w:tcW w:w="1417" w:type="dxa"/>
            <w:shd w:val="clear" w:color="auto" w:fill="C6D9F1" w:themeFill="text2" w:themeFillTint="33"/>
            <w:vAlign w:val="center"/>
          </w:tcPr>
          <w:p w14:paraId="6938408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8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4087" w14:textId="77777777" w:rsidR="00A74554" w:rsidRPr="00A74554" w:rsidRDefault="00A74554" w:rsidP="00E8294C">
            <w:pPr>
              <w:tabs>
                <w:tab w:val="clear" w:pos="284"/>
              </w:tabs>
              <w:spacing w:line="240" w:lineRule="auto"/>
              <w:jc w:val="both"/>
              <w:rPr>
                <w:rFonts w:cs="Arial"/>
                <w:lang w:val="fr-FR"/>
              </w:rPr>
            </w:pPr>
            <w:r w:rsidRPr="00A74554">
              <w:rPr>
                <w:lang w:val="fr-FR"/>
              </w:rPr>
              <w:t>[MNE][499]</w:t>
            </w:r>
          </w:p>
        </w:tc>
        <w:tc>
          <w:tcPr>
            <w:tcW w:w="2581" w:type="dxa"/>
            <w:shd w:val="clear" w:color="auto" w:fill="C6D9F1" w:themeFill="text2" w:themeFillTint="33"/>
            <w:vAlign w:val="center"/>
          </w:tcPr>
          <w:p w14:paraId="6938408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096" w14:textId="77777777" w:rsidTr="00E8294C">
        <w:tc>
          <w:tcPr>
            <w:tcW w:w="709" w:type="dxa"/>
            <w:vAlign w:val="center"/>
          </w:tcPr>
          <w:p w14:paraId="6938408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08B" w14:textId="77777777" w:rsidR="00A74554" w:rsidRPr="00A74554" w:rsidRDefault="00A74554" w:rsidP="00E8294C">
            <w:pPr>
              <w:tabs>
                <w:tab w:val="clear" w:pos="284"/>
              </w:tabs>
              <w:spacing w:line="240" w:lineRule="auto"/>
              <w:jc w:val="both"/>
              <w:rPr>
                <w:rFonts w:cs="Arial"/>
                <w:lang w:val="fr-FR"/>
              </w:rPr>
            </w:pPr>
            <w:r w:rsidRPr="00A74554">
              <w:rPr>
                <w:lang w:val="fr-FR"/>
              </w:rPr>
              <w:t>[NRU][520]</w:t>
            </w:r>
          </w:p>
        </w:tc>
        <w:tc>
          <w:tcPr>
            <w:tcW w:w="1275" w:type="dxa"/>
            <w:shd w:val="clear" w:color="auto" w:fill="C6D9F1" w:themeFill="text2" w:themeFillTint="33"/>
            <w:vAlign w:val="center"/>
          </w:tcPr>
          <w:p w14:paraId="6938408C"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8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8E" w14:textId="77777777" w:rsidR="00A74554" w:rsidRPr="00A74554" w:rsidRDefault="00A74554" w:rsidP="00E8294C">
            <w:pPr>
              <w:tabs>
                <w:tab w:val="clear" w:pos="284"/>
              </w:tabs>
              <w:spacing w:line="240" w:lineRule="auto"/>
              <w:jc w:val="both"/>
              <w:rPr>
                <w:rFonts w:cs="Arial"/>
                <w:lang w:val="fr-FR"/>
              </w:rPr>
            </w:pPr>
            <w:r w:rsidRPr="00A74554">
              <w:rPr>
                <w:lang w:val="fr-FR"/>
              </w:rPr>
              <w:t>[UZB][860]</w:t>
            </w:r>
          </w:p>
        </w:tc>
        <w:tc>
          <w:tcPr>
            <w:tcW w:w="1418" w:type="dxa"/>
            <w:shd w:val="clear" w:color="auto" w:fill="C6D9F1" w:themeFill="text2" w:themeFillTint="33"/>
            <w:vAlign w:val="center"/>
          </w:tcPr>
          <w:p w14:paraId="6938408F"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9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91" w14:textId="77777777" w:rsidR="00A74554" w:rsidRPr="00A74554" w:rsidRDefault="00A74554" w:rsidP="00E8294C">
            <w:pPr>
              <w:tabs>
                <w:tab w:val="clear" w:pos="284"/>
              </w:tabs>
              <w:spacing w:line="240" w:lineRule="auto"/>
              <w:jc w:val="both"/>
              <w:rPr>
                <w:rFonts w:cs="Arial"/>
                <w:lang w:val="fr-FR"/>
              </w:rPr>
            </w:pPr>
            <w:r w:rsidRPr="00A74554">
              <w:rPr>
                <w:lang w:val="fr-FR"/>
              </w:rPr>
              <w:t>[PLW][585]</w:t>
            </w:r>
          </w:p>
        </w:tc>
        <w:tc>
          <w:tcPr>
            <w:tcW w:w="1417" w:type="dxa"/>
            <w:shd w:val="clear" w:color="auto" w:fill="C6D9F1" w:themeFill="text2" w:themeFillTint="33"/>
            <w:vAlign w:val="center"/>
          </w:tcPr>
          <w:p w14:paraId="6938409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9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4094" w14:textId="77777777" w:rsidR="00A74554" w:rsidRPr="00A74554" w:rsidRDefault="00A74554" w:rsidP="00E8294C">
            <w:pPr>
              <w:tabs>
                <w:tab w:val="clear" w:pos="284"/>
              </w:tabs>
              <w:spacing w:line="240" w:lineRule="auto"/>
              <w:jc w:val="both"/>
              <w:rPr>
                <w:rFonts w:cs="Arial"/>
                <w:lang w:val="fr-FR"/>
              </w:rPr>
            </w:pPr>
            <w:r w:rsidRPr="00A74554">
              <w:rPr>
                <w:lang w:val="fr-FR"/>
              </w:rPr>
              <w:t>[PCN][612]</w:t>
            </w:r>
          </w:p>
        </w:tc>
        <w:tc>
          <w:tcPr>
            <w:tcW w:w="2581" w:type="dxa"/>
            <w:shd w:val="clear" w:color="auto" w:fill="C6D9F1" w:themeFill="text2" w:themeFillTint="33"/>
            <w:vAlign w:val="center"/>
          </w:tcPr>
          <w:p w14:paraId="6938409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0A3" w14:textId="77777777" w:rsidTr="00E8294C">
        <w:tc>
          <w:tcPr>
            <w:tcW w:w="709" w:type="dxa"/>
            <w:vAlign w:val="center"/>
          </w:tcPr>
          <w:p w14:paraId="69384097"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098" w14:textId="77777777" w:rsidR="00A74554" w:rsidRPr="00A74554" w:rsidRDefault="00A74554" w:rsidP="00E8294C">
            <w:pPr>
              <w:tabs>
                <w:tab w:val="clear" w:pos="284"/>
              </w:tabs>
              <w:spacing w:line="240" w:lineRule="auto"/>
              <w:jc w:val="both"/>
              <w:rPr>
                <w:rFonts w:cs="Arial"/>
                <w:lang w:val="fr-FR"/>
              </w:rPr>
            </w:pPr>
            <w:r w:rsidRPr="00A74554">
              <w:rPr>
                <w:lang w:val="fr-FR"/>
              </w:rPr>
              <w:t>[BLM][652]</w:t>
            </w:r>
          </w:p>
        </w:tc>
        <w:tc>
          <w:tcPr>
            <w:tcW w:w="1275" w:type="dxa"/>
            <w:shd w:val="clear" w:color="auto" w:fill="C6D9F1" w:themeFill="text2" w:themeFillTint="33"/>
            <w:vAlign w:val="center"/>
          </w:tcPr>
          <w:p w14:paraId="69384099"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9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9B" w14:textId="77777777" w:rsidR="00A74554" w:rsidRPr="00A74554" w:rsidRDefault="00A74554" w:rsidP="00E8294C">
            <w:pPr>
              <w:tabs>
                <w:tab w:val="clear" w:pos="284"/>
              </w:tabs>
              <w:spacing w:line="240" w:lineRule="auto"/>
              <w:jc w:val="both"/>
              <w:rPr>
                <w:rFonts w:cs="Arial"/>
                <w:lang w:val="fr-FR"/>
              </w:rPr>
            </w:pPr>
            <w:r w:rsidRPr="00A74554">
              <w:rPr>
                <w:lang w:val="fr-FR"/>
              </w:rPr>
              <w:t>[TKM][795]</w:t>
            </w:r>
          </w:p>
        </w:tc>
        <w:tc>
          <w:tcPr>
            <w:tcW w:w="1418" w:type="dxa"/>
            <w:shd w:val="clear" w:color="auto" w:fill="C6D9F1" w:themeFill="text2" w:themeFillTint="33"/>
            <w:vAlign w:val="center"/>
          </w:tcPr>
          <w:p w14:paraId="6938409C"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9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09E" w14:textId="77777777" w:rsidR="00A74554" w:rsidRPr="00A74554" w:rsidRDefault="00A74554" w:rsidP="00E8294C">
            <w:pPr>
              <w:tabs>
                <w:tab w:val="clear" w:pos="284"/>
              </w:tabs>
              <w:spacing w:line="240" w:lineRule="auto"/>
              <w:jc w:val="both"/>
              <w:rPr>
                <w:rFonts w:cs="Arial"/>
                <w:lang w:val="fr-FR"/>
              </w:rPr>
            </w:pPr>
            <w:r w:rsidRPr="00A74554">
              <w:rPr>
                <w:lang w:val="fr-FR"/>
              </w:rPr>
              <w:t>[TCA][796]</w:t>
            </w:r>
          </w:p>
        </w:tc>
        <w:tc>
          <w:tcPr>
            <w:tcW w:w="1417" w:type="dxa"/>
            <w:shd w:val="clear" w:color="auto" w:fill="C6D9F1" w:themeFill="text2" w:themeFillTint="33"/>
            <w:vAlign w:val="center"/>
          </w:tcPr>
          <w:p w14:paraId="6938409F"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0A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gridSpan w:val="3"/>
            <w:vAlign w:val="center"/>
          </w:tcPr>
          <w:p w14:paraId="693840A1" w14:textId="77777777" w:rsidR="00A74554" w:rsidRPr="00A74554" w:rsidRDefault="00A74554" w:rsidP="00E8294C">
            <w:pPr>
              <w:tabs>
                <w:tab w:val="clear" w:pos="284"/>
              </w:tabs>
              <w:spacing w:line="240" w:lineRule="auto"/>
              <w:jc w:val="both"/>
              <w:rPr>
                <w:rFonts w:cs="Arial"/>
                <w:lang w:val="fr-FR"/>
              </w:rPr>
            </w:pPr>
            <w:r w:rsidRPr="00A74554">
              <w:rPr>
                <w:lang w:val="fr-FR"/>
              </w:rPr>
              <w:t>[WLF][876]</w:t>
            </w:r>
          </w:p>
        </w:tc>
        <w:tc>
          <w:tcPr>
            <w:tcW w:w="2581" w:type="dxa"/>
            <w:shd w:val="clear" w:color="auto" w:fill="C6D9F1" w:themeFill="text2" w:themeFillTint="33"/>
            <w:vAlign w:val="center"/>
          </w:tcPr>
          <w:p w14:paraId="693840A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bl>
    <w:p w14:paraId="693840A4" w14:textId="77777777" w:rsidR="00A74554" w:rsidRPr="00A74554" w:rsidRDefault="00A74554" w:rsidP="00E8294C">
      <w:pPr>
        <w:tabs>
          <w:tab w:val="clear" w:pos="284"/>
        </w:tabs>
        <w:spacing w:after="200" w:line="276" w:lineRule="auto"/>
        <w:jc w:val="both"/>
        <w:rPr>
          <w:rFonts w:eastAsia="Calibri" w:cs="Arial"/>
          <w:lang w:val="fr-FR"/>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0A6" w14:textId="77777777" w:rsidTr="00E8294C">
        <w:trPr>
          <w:trHeight w:val="311"/>
        </w:trPr>
        <w:tc>
          <w:tcPr>
            <w:tcW w:w="15906" w:type="dxa"/>
            <w:gridSpan w:val="3"/>
            <w:shd w:val="clear" w:color="auto" w:fill="FFFF00"/>
          </w:tcPr>
          <w:p w14:paraId="693840A5"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Tiers introducteurs</w:t>
            </w:r>
          </w:p>
        </w:tc>
      </w:tr>
      <w:tr w:rsidR="00A74554" w:rsidRPr="00A74554" w14:paraId="693840AA" w14:textId="77777777" w:rsidTr="00E8294C">
        <w:trPr>
          <w:trHeight w:val="311"/>
        </w:trPr>
        <w:tc>
          <w:tcPr>
            <w:tcW w:w="12220" w:type="dxa"/>
          </w:tcPr>
          <w:p w14:paraId="693840A7" w14:textId="18D08B07" w:rsidR="00A74554" w:rsidRPr="00A74554" w:rsidRDefault="00A74554" w:rsidP="00E8294C">
            <w:pPr>
              <w:tabs>
                <w:tab w:val="clear" w:pos="284"/>
              </w:tabs>
              <w:spacing w:before="60" w:line="240" w:lineRule="auto"/>
              <w:jc w:val="both"/>
              <w:rPr>
                <w:rFonts w:cs="Arial"/>
                <w:lang w:val="fr-FR"/>
              </w:rPr>
            </w:pPr>
            <w:r w:rsidRPr="00A74554">
              <w:rPr>
                <w:lang w:val="fr-FR"/>
              </w:rPr>
              <w:t xml:space="preserve">Indiquez le nombre total de nouveaux clients apportés en </w:t>
            </w:r>
            <w:r w:rsidR="00026C9D">
              <w:rPr>
                <w:lang w:val="fr-FR"/>
              </w:rPr>
              <w:t>2019</w:t>
            </w:r>
            <w:r w:rsidRPr="00A74554">
              <w:rPr>
                <w:lang w:val="fr-FR"/>
              </w:rPr>
              <w:t xml:space="preserve"> par un tiers introducteur :</w:t>
            </w:r>
          </w:p>
        </w:tc>
        <w:tc>
          <w:tcPr>
            <w:tcW w:w="567" w:type="dxa"/>
            <w:shd w:val="clear" w:color="auto" w:fill="FFFFFF"/>
            <w:vAlign w:val="center"/>
          </w:tcPr>
          <w:p w14:paraId="693840A8"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0A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bl>
    <w:p w14:paraId="693840AB" w14:textId="77777777" w:rsidR="00A74554" w:rsidRPr="00A74554" w:rsidRDefault="00A74554" w:rsidP="00E8294C">
      <w:pPr>
        <w:tabs>
          <w:tab w:val="clear" w:pos="284"/>
        </w:tabs>
        <w:spacing w:after="200" w:line="276" w:lineRule="auto"/>
        <w:jc w:val="both"/>
        <w:rPr>
          <w:rFonts w:eastAsia="Calibri" w:cs="Arial"/>
          <w:lang w:val="fr-FR"/>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0AD" w14:textId="77777777" w:rsidTr="00E8294C">
        <w:trPr>
          <w:trHeight w:val="311"/>
        </w:trPr>
        <w:tc>
          <w:tcPr>
            <w:tcW w:w="15906" w:type="dxa"/>
            <w:gridSpan w:val="3"/>
            <w:shd w:val="clear" w:color="auto" w:fill="FFFF00"/>
          </w:tcPr>
          <w:p w14:paraId="693840AC"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Clients identifiés à distance</w:t>
            </w:r>
          </w:p>
        </w:tc>
      </w:tr>
      <w:tr w:rsidR="00A74554" w:rsidRPr="00A74554" w14:paraId="693840B1" w14:textId="77777777" w:rsidTr="00E8294C">
        <w:trPr>
          <w:trHeight w:val="311"/>
        </w:trPr>
        <w:tc>
          <w:tcPr>
            <w:tcW w:w="12220" w:type="dxa"/>
          </w:tcPr>
          <w:p w14:paraId="693840AE" w14:textId="13723F3F" w:rsidR="00A74554" w:rsidRPr="00A74554" w:rsidRDefault="00A74554" w:rsidP="00E8294C">
            <w:pPr>
              <w:tabs>
                <w:tab w:val="clear" w:pos="284"/>
              </w:tabs>
              <w:spacing w:before="60" w:line="240" w:lineRule="auto"/>
              <w:jc w:val="both"/>
              <w:rPr>
                <w:rFonts w:cs="Arial"/>
                <w:lang w:val="fr-FR"/>
              </w:rPr>
            </w:pPr>
            <w:r w:rsidRPr="00A74554">
              <w:rPr>
                <w:lang w:val="fr-FR"/>
              </w:rPr>
              <w:t>Nombre total de clients au 31/12/</w:t>
            </w:r>
            <w:r w:rsidR="00026C9D">
              <w:rPr>
                <w:lang w:val="fr-FR"/>
              </w:rPr>
              <w:t>2019</w:t>
            </w:r>
            <w:r w:rsidRPr="00A74554">
              <w:rPr>
                <w:lang w:val="fr-FR"/>
              </w:rPr>
              <w:t xml:space="preserve"> identifiés à distance par votre société :</w:t>
            </w:r>
          </w:p>
        </w:tc>
        <w:tc>
          <w:tcPr>
            <w:tcW w:w="567" w:type="dxa"/>
            <w:shd w:val="clear" w:color="auto" w:fill="FFFFFF"/>
          </w:tcPr>
          <w:p w14:paraId="693840AF"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0B0"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bl>
    <w:p w14:paraId="693840B2"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0B4" w14:textId="77777777" w:rsidTr="00E8294C">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93840B3"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 xml:space="preserve">Clients en </w:t>
            </w:r>
            <w:r w:rsidRPr="00A74554">
              <w:rPr>
                <w:b/>
                <w:i/>
                <w:lang w:val="fr-FR"/>
              </w:rPr>
              <w:t xml:space="preserve">correspondent </w:t>
            </w:r>
          </w:p>
        </w:tc>
      </w:tr>
      <w:tr w:rsidR="00A74554" w:rsidRPr="00A74554" w14:paraId="693840B8" w14:textId="77777777" w:rsidTr="00E8294C">
        <w:trPr>
          <w:trHeight w:val="311"/>
        </w:trPr>
        <w:tc>
          <w:tcPr>
            <w:tcW w:w="12220" w:type="dxa"/>
            <w:tcBorders>
              <w:top w:val="single" w:sz="4" w:space="0" w:color="auto"/>
              <w:left w:val="single" w:sz="4" w:space="0" w:color="auto"/>
              <w:bottom w:val="single" w:sz="4" w:space="0" w:color="auto"/>
              <w:right w:val="single" w:sz="4" w:space="0" w:color="auto"/>
            </w:tcBorders>
          </w:tcPr>
          <w:p w14:paraId="693840B5" w14:textId="20F1141A" w:rsidR="00A74554" w:rsidRPr="00A74554" w:rsidRDefault="00A74554" w:rsidP="00E8294C">
            <w:pPr>
              <w:tabs>
                <w:tab w:val="clear" w:pos="284"/>
              </w:tabs>
              <w:spacing w:before="60" w:line="240" w:lineRule="auto"/>
              <w:jc w:val="both"/>
              <w:rPr>
                <w:rFonts w:cs="Arial"/>
                <w:lang w:val="fr-FR"/>
              </w:rPr>
            </w:pPr>
            <w:r w:rsidRPr="00A74554">
              <w:rPr>
                <w:lang w:val="fr-FR"/>
              </w:rPr>
              <w:t xml:space="preserve">Combien de relations de </w:t>
            </w:r>
            <w:r w:rsidRPr="00A74554">
              <w:rPr>
                <w:i/>
                <w:lang w:val="fr-FR"/>
              </w:rPr>
              <w:t xml:space="preserve">correspondent </w:t>
            </w:r>
            <w:r w:rsidRPr="00A74554">
              <w:rPr>
                <w:lang w:val="fr-FR"/>
              </w:rPr>
              <w:t>votre établissement a-t-il établies au 31/12/</w:t>
            </w:r>
            <w:r w:rsidR="00026C9D">
              <w:rPr>
                <w:lang w:val="fr-FR"/>
              </w:rPr>
              <w:t>2019</w:t>
            </w:r>
            <w:r w:rsidRPr="00A74554">
              <w:rPr>
                <w:lang w:val="fr-FR"/>
              </w:rPr>
              <w:t xml:space="preserve"> avec des établissements financiers répondants (clients)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0B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tcPr>
          <w:p w14:paraId="693840B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0BC" w14:textId="77777777" w:rsidTr="00E8294C">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0B9" w14:textId="5B9CF678" w:rsidR="00A74554" w:rsidRPr="00A74554" w:rsidRDefault="00A74554" w:rsidP="00E8294C">
            <w:pPr>
              <w:tabs>
                <w:tab w:val="clear" w:pos="284"/>
              </w:tabs>
              <w:spacing w:before="60" w:line="240" w:lineRule="auto"/>
              <w:jc w:val="both"/>
              <w:rPr>
                <w:rFonts w:cs="Arial"/>
                <w:lang w:val="fr-FR"/>
              </w:rPr>
            </w:pPr>
            <w:r w:rsidRPr="00A74554">
              <w:rPr>
                <w:lang w:val="fr-FR"/>
              </w:rPr>
              <w:t xml:space="preserve">Combien de relations de </w:t>
            </w:r>
            <w:r w:rsidRPr="00A74554">
              <w:rPr>
                <w:i/>
                <w:lang w:val="fr-FR"/>
              </w:rPr>
              <w:t xml:space="preserve">correspondent </w:t>
            </w:r>
            <w:r w:rsidRPr="00A74554">
              <w:rPr>
                <w:lang w:val="fr-FR"/>
              </w:rPr>
              <w:t>votre établissement entretenait-il au 31/12/</w:t>
            </w:r>
            <w:r w:rsidR="00026C9D">
              <w:rPr>
                <w:lang w:val="fr-FR"/>
              </w:rPr>
              <w:t>2019</w:t>
            </w:r>
            <w:r w:rsidRPr="00A74554">
              <w:rPr>
                <w:lang w:val="fr-FR"/>
              </w:rPr>
              <w:t xml:space="preserve"> avec des établissements financiers répondants (clients) établis en dehors de l’EEE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0BA"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tcPr>
          <w:p w14:paraId="693840B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0C0" w14:textId="77777777" w:rsidTr="00E8294C">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0BD" w14:textId="2FA84F4F" w:rsidR="00A74554" w:rsidRPr="00A74554" w:rsidRDefault="00A74554" w:rsidP="00E8294C">
            <w:pPr>
              <w:tabs>
                <w:tab w:val="clear" w:pos="284"/>
              </w:tabs>
              <w:spacing w:before="60" w:line="240" w:lineRule="auto"/>
              <w:jc w:val="both"/>
              <w:rPr>
                <w:rFonts w:cs="Arial"/>
                <w:lang w:val="fr-FR"/>
              </w:rPr>
            </w:pPr>
            <w:r w:rsidRPr="00A74554">
              <w:rPr>
                <w:lang w:val="fr-FR"/>
              </w:rPr>
              <w:t xml:space="preserve">Combien de relations de </w:t>
            </w:r>
            <w:r w:rsidRPr="00A74554">
              <w:rPr>
                <w:i/>
                <w:lang w:val="fr-FR"/>
              </w:rPr>
              <w:t xml:space="preserve">correspondent </w:t>
            </w:r>
            <w:r w:rsidRPr="00A74554">
              <w:rPr>
                <w:lang w:val="fr-FR"/>
              </w:rPr>
              <w:t>votre établissement entretenait-il au 31/12/</w:t>
            </w:r>
            <w:r w:rsidR="00026C9D">
              <w:rPr>
                <w:lang w:val="fr-FR"/>
              </w:rPr>
              <w:t>2019</w:t>
            </w:r>
            <w:r w:rsidRPr="00A74554">
              <w:rPr>
                <w:lang w:val="fr-FR"/>
              </w:rPr>
              <w:t xml:space="preserve"> avec des établissements financiers répondants (clients) établis dans des pays recensés en annexe 1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0B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tcPr>
          <w:p w14:paraId="693840B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bl>
    <w:p w14:paraId="693840C1" w14:textId="77777777" w:rsid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0C3" w14:textId="77777777" w:rsidTr="00E8294C">
        <w:trPr>
          <w:trHeight w:val="311"/>
        </w:trPr>
        <w:tc>
          <w:tcPr>
            <w:tcW w:w="15906" w:type="dxa"/>
            <w:gridSpan w:val="3"/>
            <w:shd w:val="clear" w:color="auto" w:fill="FFFF00"/>
          </w:tcPr>
          <w:p w14:paraId="693840C2"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lastRenderedPageBreak/>
              <w:t>Personnes politiquement exposées (PPE)</w:t>
            </w:r>
          </w:p>
        </w:tc>
      </w:tr>
      <w:tr w:rsidR="00A74554" w:rsidRPr="00A74554" w14:paraId="693840C5" w14:textId="77777777" w:rsidTr="00E8294C">
        <w:trPr>
          <w:trHeight w:val="311"/>
        </w:trPr>
        <w:tc>
          <w:tcPr>
            <w:tcW w:w="15906" w:type="dxa"/>
            <w:gridSpan w:val="3"/>
          </w:tcPr>
          <w:p w14:paraId="693840C4" w14:textId="77777777" w:rsidR="00A74554" w:rsidRPr="00A74554" w:rsidRDefault="00A74554" w:rsidP="00E8294C">
            <w:pPr>
              <w:tabs>
                <w:tab w:val="clear" w:pos="284"/>
              </w:tabs>
              <w:spacing w:before="60" w:line="240" w:lineRule="auto"/>
              <w:jc w:val="both"/>
              <w:rPr>
                <w:rFonts w:cs="Arial"/>
                <w:i/>
                <w:lang w:val="fr-FR"/>
              </w:rPr>
            </w:pPr>
            <w:r w:rsidRPr="00A74554">
              <w:rPr>
                <w:i/>
                <w:lang w:val="fr-FR"/>
              </w:rPr>
              <w:t xml:space="preserve">Explication : le nombre de PPE doit inclure non seulement le nombre de clients PPE mais aussi le nombre de mandataires PPE de vos clients, le nombre de bénéficiaires effectifs PPE de vos clients et le nombre de bénéficiaires effectifs PPE des mandataires de vos clients. </w:t>
            </w:r>
          </w:p>
        </w:tc>
      </w:tr>
      <w:tr w:rsidR="00A74554" w:rsidRPr="00A74554" w14:paraId="693840C9" w14:textId="77777777" w:rsidTr="00E8294C">
        <w:trPr>
          <w:trHeight w:val="311"/>
        </w:trPr>
        <w:tc>
          <w:tcPr>
            <w:tcW w:w="12220" w:type="dxa"/>
          </w:tcPr>
          <w:p w14:paraId="693840C6"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total de PPE dans votre fichier clients :</w:t>
            </w:r>
          </w:p>
        </w:tc>
        <w:tc>
          <w:tcPr>
            <w:tcW w:w="567" w:type="dxa"/>
            <w:shd w:val="clear" w:color="auto" w:fill="FFFFFF"/>
            <w:vAlign w:val="center"/>
          </w:tcPr>
          <w:p w14:paraId="693840C7"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0C8"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0CD" w14:textId="77777777" w:rsidTr="00E8294C">
        <w:trPr>
          <w:trHeight w:val="311"/>
        </w:trPr>
        <w:tc>
          <w:tcPr>
            <w:tcW w:w="12220" w:type="dxa"/>
          </w:tcPr>
          <w:p w14:paraId="693840CA" w14:textId="77777777" w:rsidR="00A74554" w:rsidRPr="00A74554" w:rsidRDefault="00A74554" w:rsidP="00E8294C">
            <w:pPr>
              <w:numPr>
                <w:ilvl w:val="0"/>
                <w:numId w:val="3"/>
              </w:numPr>
              <w:tabs>
                <w:tab w:val="clear" w:pos="284"/>
              </w:tabs>
              <w:spacing w:before="60" w:line="240" w:lineRule="auto"/>
              <w:contextualSpacing/>
              <w:jc w:val="both"/>
              <w:rPr>
                <w:rFonts w:cs="Arial"/>
                <w:lang w:val="fr-FR"/>
              </w:rPr>
            </w:pPr>
            <w:r w:rsidRPr="00A74554">
              <w:rPr>
                <w:lang w:val="fr-FR"/>
              </w:rPr>
              <w:t>Nombre de clients PPE (titulaires de produits)</w:t>
            </w:r>
          </w:p>
        </w:tc>
        <w:tc>
          <w:tcPr>
            <w:tcW w:w="567" w:type="dxa"/>
            <w:shd w:val="clear" w:color="auto" w:fill="FFFFFF"/>
            <w:vAlign w:val="center"/>
          </w:tcPr>
          <w:p w14:paraId="693840CB"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0CC"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0D1" w14:textId="77777777" w:rsidTr="00E8294C">
        <w:trPr>
          <w:trHeight w:val="311"/>
        </w:trPr>
        <w:tc>
          <w:tcPr>
            <w:tcW w:w="12220" w:type="dxa"/>
          </w:tcPr>
          <w:p w14:paraId="693840CE" w14:textId="77777777" w:rsidR="00A74554" w:rsidRPr="00A74554" w:rsidRDefault="00A74554" w:rsidP="00E8294C">
            <w:pPr>
              <w:numPr>
                <w:ilvl w:val="0"/>
                <w:numId w:val="3"/>
              </w:numPr>
              <w:tabs>
                <w:tab w:val="clear" w:pos="284"/>
              </w:tabs>
              <w:spacing w:before="60" w:line="240" w:lineRule="auto"/>
              <w:contextualSpacing/>
              <w:jc w:val="both"/>
              <w:rPr>
                <w:rFonts w:cs="Arial"/>
                <w:lang w:val="fr-FR"/>
              </w:rPr>
            </w:pPr>
            <w:r w:rsidRPr="00A74554">
              <w:rPr>
                <w:lang w:val="fr-FR"/>
              </w:rPr>
              <w:t>Nombre de mandataires PPE de clients</w:t>
            </w:r>
          </w:p>
        </w:tc>
        <w:tc>
          <w:tcPr>
            <w:tcW w:w="567" w:type="dxa"/>
            <w:shd w:val="clear" w:color="auto" w:fill="FFFFFF"/>
            <w:vAlign w:val="center"/>
          </w:tcPr>
          <w:p w14:paraId="693840CF"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0D0"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0D5" w14:textId="77777777" w:rsidTr="00E8294C">
        <w:trPr>
          <w:trHeight w:val="311"/>
        </w:trPr>
        <w:tc>
          <w:tcPr>
            <w:tcW w:w="12220" w:type="dxa"/>
          </w:tcPr>
          <w:p w14:paraId="693840D2" w14:textId="77777777" w:rsidR="00A74554" w:rsidRPr="00A74554" w:rsidRDefault="00A74554" w:rsidP="00E8294C">
            <w:pPr>
              <w:numPr>
                <w:ilvl w:val="0"/>
                <w:numId w:val="3"/>
              </w:numPr>
              <w:tabs>
                <w:tab w:val="clear" w:pos="284"/>
              </w:tabs>
              <w:spacing w:before="60" w:line="240" w:lineRule="auto"/>
              <w:contextualSpacing/>
              <w:jc w:val="both"/>
              <w:rPr>
                <w:rFonts w:cs="Arial"/>
                <w:lang w:val="fr-FR"/>
              </w:rPr>
            </w:pPr>
            <w:r w:rsidRPr="00A74554">
              <w:rPr>
                <w:lang w:val="fr-FR"/>
              </w:rPr>
              <w:t>Nombre de bénéficiaires effectifs PPE (tant de clients que de leurs mandataires si le mandataire est une personne morale ou autre construction juridique)</w:t>
            </w:r>
          </w:p>
        </w:tc>
        <w:tc>
          <w:tcPr>
            <w:tcW w:w="567" w:type="dxa"/>
            <w:shd w:val="clear" w:color="auto" w:fill="FFFFFF"/>
            <w:vAlign w:val="center"/>
          </w:tcPr>
          <w:p w14:paraId="693840D3"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0D4"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0D9" w14:textId="77777777" w:rsidTr="00E8294C">
        <w:trPr>
          <w:trHeight w:val="311"/>
        </w:trPr>
        <w:tc>
          <w:tcPr>
            <w:tcW w:w="12220" w:type="dxa"/>
          </w:tcPr>
          <w:p w14:paraId="693840D6"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de PPE domiciliées hors de Belgique:</w:t>
            </w:r>
          </w:p>
        </w:tc>
        <w:tc>
          <w:tcPr>
            <w:tcW w:w="567" w:type="dxa"/>
            <w:shd w:val="clear" w:color="auto" w:fill="FFFFFF"/>
            <w:vAlign w:val="center"/>
          </w:tcPr>
          <w:p w14:paraId="693840D7"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0D8"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0DD" w14:textId="77777777" w:rsidTr="00E8294C">
        <w:trPr>
          <w:trHeight w:val="311"/>
        </w:trPr>
        <w:tc>
          <w:tcPr>
            <w:tcW w:w="12220" w:type="dxa"/>
          </w:tcPr>
          <w:p w14:paraId="693840DA"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de PPE domiciliées dans l’un des pays recensés en annexe 1 :</w:t>
            </w:r>
          </w:p>
        </w:tc>
        <w:tc>
          <w:tcPr>
            <w:tcW w:w="567" w:type="dxa"/>
            <w:shd w:val="clear" w:color="auto" w:fill="FFFFFF"/>
            <w:vAlign w:val="center"/>
          </w:tcPr>
          <w:p w14:paraId="693840DB"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0DC"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bl>
    <w:p w14:paraId="693840DE" w14:textId="77777777" w:rsidR="00A74554" w:rsidRPr="00A74554" w:rsidRDefault="00A74554" w:rsidP="00E8294C">
      <w:pPr>
        <w:tabs>
          <w:tab w:val="clear" w:pos="284"/>
        </w:tabs>
        <w:spacing w:after="200" w:line="276" w:lineRule="auto"/>
        <w:jc w:val="both"/>
        <w:rPr>
          <w:rFonts w:eastAsia="Calibri" w:cs="Arial"/>
          <w:lang w:val="fr-FR"/>
        </w:rPr>
      </w:pPr>
    </w:p>
    <w:tbl>
      <w:tblPr>
        <w:tblStyle w:val="TableGrid2"/>
        <w:tblW w:w="15906" w:type="dxa"/>
        <w:tblInd w:w="-743" w:type="dxa"/>
        <w:tblLayout w:type="fixed"/>
        <w:tblLook w:val="04A0" w:firstRow="1" w:lastRow="0" w:firstColumn="1" w:lastColumn="0" w:noHBand="0" w:noVBand="1"/>
      </w:tblPr>
      <w:tblGrid>
        <w:gridCol w:w="12220"/>
        <w:gridCol w:w="567"/>
        <w:gridCol w:w="3119"/>
      </w:tblGrid>
      <w:tr w:rsidR="00A74554" w:rsidRPr="00A74554" w14:paraId="693840E0" w14:textId="77777777" w:rsidTr="00E8294C">
        <w:trPr>
          <w:trHeight w:val="311"/>
        </w:trPr>
        <w:tc>
          <w:tcPr>
            <w:tcW w:w="15906" w:type="dxa"/>
            <w:gridSpan w:val="3"/>
            <w:shd w:val="clear" w:color="auto" w:fill="FFFF00"/>
          </w:tcPr>
          <w:p w14:paraId="693840DF"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Bénéficiaires effectifs</w:t>
            </w:r>
          </w:p>
        </w:tc>
      </w:tr>
      <w:tr w:rsidR="00A74554" w:rsidRPr="00A74554" w14:paraId="693840E2" w14:textId="77777777" w:rsidTr="00E8294C">
        <w:trPr>
          <w:trHeight w:val="311"/>
        </w:trPr>
        <w:tc>
          <w:tcPr>
            <w:tcW w:w="15906" w:type="dxa"/>
            <w:gridSpan w:val="3"/>
          </w:tcPr>
          <w:p w14:paraId="693840E1" w14:textId="66F74AE3" w:rsidR="00A74554" w:rsidRPr="00A74554" w:rsidRDefault="00A74554" w:rsidP="00E8294C">
            <w:pPr>
              <w:tabs>
                <w:tab w:val="clear" w:pos="284"/>
              </w:tabs>
              <w:spacing w:before="60" w:line="240" w:lineRule="auto"/>
              <w:jc w:val="both"/>
              <w:rPr>
                <w:rFonts w:cs="Arial"/>
                <w:lang w:val="fr-FR"/>
              </w:rPr>
            </w:pPr>
            <w:r w:rsidRPr="00A74554">
              <w:rPr>
                <w:lang w:val="fr-FR"/>
              </w:rPr>
              <w:t>Fournissez les données suivantes concernant les bénéficiaires effectifs de vos clients (au 31/12/</w:t>
            </w:r>
            <w:r w:rsidR="00026C9D">
              <w:rPr>
                <w:lang w:val="fr-FR"/>
              </w:rPr>
              <w:t>2019</w:t>
            </w:r>
            <w:r w:rsidRPr="00A74554">
              <w:rPr>
                <w:lang w:val="fr-FR"/>
              </w:rPr>
              <w:t>) :</w:t>
            </w:r>
          </w:p>
        </w:tc>
      </w:tr>
      <w:tr w:rsidR="00A74554" w:rsidRPr="00A74554" w14:paraId="693840E6" w14:textId="77777777" w:rsidTr="00E8294C">
        <w:trPr>
          <w:trHeight w:val="311"/>
        </w:trPr>
        <w:tc>
          <w:tcPr>
            <w:tcW w:w="12220" w:type="dxa"/>
          </w:tcPr>
          <w:p w14:paraId="693840E3" w14:textId="77777777" w:rsidR="00A74554" w:rsidRPr="00A74554" w:rsidRDefault="00A74554" w:rsidP="00E8294C">
            <w:pPr>
              <w:numPr>
                <w:ilvl w:val="0"/>
                <w:numId w:val="3"/>
              </w:numPr>
              <w:tabs>
                <w:tab w:val="clear" w:pos="284"/>
              </w:tabs>
              <w:spacing w:before="60" w:line="240" w:lineRule="auto"/>
              <w:contextualSpacing/>
              <w:jc w:val="both"/>
              <w:rPr>
                <w:rFonts w:cs="Arial"/>
                <w:lang w:val="fr-FR"/>
              </w:rPr>
            </w:pPr>
            <w:r w:rsidRPr="00A74554">
              <w:rPr>
                <w:lang w:val="fr-FR"/>
              </w:rPr>
              <w:t>Nombre de bénéficiaires effectifs domiciliés hors de Belgique :</w:t>
            </w:r>
          </w:p>
        </w:tc>
        <w:tc>
          <w:tcPr>
            <w:tcW w:w="567" w:type="dxa"/>
            <w:shd w:val="clear" w:color="auto" w:fill="FFFFFF"/>
            <w:vAlign w:val="center"/>
          </w:tcPr>
          <w:p w14:paraId="693840E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0E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0EA" w14:textId="77777777" w:rsidTr="00E8294C">
        <w:trPr>
          <w:trHeight w:val="311"/>
        </w:trPr>
        <w:tc>
          <w:tcPr>
            <w:tcW w:w="12220" w:type="dxa"/>
          </w:tcPr>
          <w:p w14:paraId="693840E7" w14:textId="77777777" w:rsidR="00A74554" w:rsidRPr="00A74554" w:rsidRDefault="00A74554" w:rsidP="00E8294C">
            <w:pPr>
              <w:numPr>
                <w:ilvl w:val="0"/>
                <w:numId w:val="3"/>
              </w:numPr>
              <w:tabs>
                <w:tab w:val="clear" w:pos="284"/>
              </w:tabs>
              <w:spacing w:before="60" w:line="240" w:lineRule="auto"/>
              <w:contextualSpacing/>
              <w:jc w:val="both"/>
              <w:rPr>
                <w:rFonts w:cs="Arial"/>
                <w:lang w:val="fr-FR"/>
              </w:rPr>
            </w:pPr>
            <w:r w:rsidRPr="00A74554">
              <w:rPr>
                <w:lang w:val="fr-FR"/>
              </w:rPr>
              <w:t>Nombre de bénéficiaires effectifs domiciliés dans l’un des pays recensés en annexe 1 :</w:t>
            </w:r>
          </w:p>
        </w:tc>
        <w:tc>
          <w:tcPr>
            <w:tcW w:w="567" w:type="dxa"/>
            <w:shd w:val="clear" w:color="auto" w:fill="FFFFFF"/>
            <w:vAlign w:val="center"/>
          </w:tcPr>
          <w:p w14:paraId="693840E8"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0E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bl>
    <w:p w14:paraId="693840EC" w14:textId="77777777" w:rsidR="00A74554" w:rsidRPr="00A74554" w:rsidRDefault="00A74554" w:rsidP="00E8294C">
      <w:pPr>
        <w:tabs>
          <w:tab w:val="clear" w:pos="284"/>
        </w:tabs>
        <w:spacing w:after="200" w:line="276" w:lineRule="auto"/>
        <w:jc w:val="both"/>
        <w:rPr>
          <w:rFonts w:ascii="Calibri" w:eastAsia="Calibri" w:hAnsi="Calibri"/>
          <w:sz w:val="22"/>
          <w:szCs w:val="22"/>
          <w:lang w:val="fr-FR"/>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0EE" w14:textId="77777777" w:rsidTr="00E8294C">
        <w:trPr>
          <w:trHeight w:val="311"/>
        </w:trPr>
        <w:tc>
          <w:tcPr>
            <w:tcW w:w="15906" w:type="dxa"/>
            <w:gridSpan w:val="3"/>
            <w:shd w:val="clear" w:color="auto" w:fill="FFFF00"/>
          </w:tcPr>
          <w:p w14:paraId="693840ED"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 xml:space="preserve">Clients refusés </w:t>
            </w:r>
          </w:p>
        </w:tc>
      </w:tr>
      <w:tr w:rsidR="00A74554" w:rsidRPr="00A74554" w14:paraId="693840F2" w14:textId="77777777" w:rsidTr="00E8294C">
        <w:trPr>
          <w:trHeight w:val="311"/>
        </w:trPr>
        <w:tc>
          <w:tcPr>
            <w:tcW w:w="12220" w:type="dxa"/>
          </w:tcPr>
          <w:p w14:paraId="693840EF" w14:textId="3800C15B" w:rsidR="00A74554" w:rsidRPr="00A74554" w:rsidRDefault="00A74554" w:rsidP="00E8294C">
            <w:pPr>
              <w:tabs>
                <w:tab w:val="clear" w:pos="284"/>
              </w:tabs>
              <w:spacing w:before="60" w:line="240" w:lineRule="auto"/>
              <w:jc w:val="both"/>
              <w:rPr>
                <w:rFonts w:cs="Arial"/>
                <w:lang w:val="fr-FR"/>
              </w:rPr>
            </w:pPr>
            <w:r w:rsidRPr="00A74554">
              <w:rPr>
                <w:lang w:val="fr-FR"/>
              </w:rPr>
              <w:t xml:space="preserve">Indiquez le nombre total de personnes ou entités qui, en </w:t>
            </w:r>
            <w:r w:rsidR="00026C9D">
              <w:rPr>
                <w:lang w:val="fr-FR"/>
              </w:rPr>
              <w:t>2019</w:t>
            </w:r>
            <w:r w:rsidRPr="00A74554">
              <w:rPr>
                <w:lang w:val="fr-FR"/>
              </w:rPr>
              <w:t>, bien que répondant aux critères définis par la politique d'acceptation de clients de votre entreprise, avaient été refusés par votre entreprise pour des raisons liées à la LBC/FT :</w:t>
            </w:r>
          </w:p>
        </w:tc>
        <w:tc>
          <w:tcPr>
            <w:tcW w:w="567" w:type="dxa"/>
            <w:vAlign w:val="center"/>
          </w:tcPr>
          <w:p w14:paraId="693840F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0F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bl>
    <w:p w14:paraId="693840F3"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0F5" w14:textId="77777777" w:rsidTr="00E8294C">
        <w:trPr>
          <w:trHeight w:val="311"/>
        </w:trPr>
        <w:tc>
          <w:tcPr>
            <w:tcW w:w="15906" w:type="dxa"/>
            <w:gridSpan w:val="3"/>
            <w:shd w:val="clear" w:color="auto" w:fill="FFFF00"/>
          </w:tcPr>
          <w:p w14:paraId="693840F4"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Acceptation du client et les opérations</w:t>
            </w:r>
          </w:p>
        </w:tc>
      </w:tr>
      <w:tr w:rsidR="00A74554" w:rsidRPr="00A74554" w14:paraId="693840F7" w14:textId="77777777" w:rsidTr="00E8294C">
        <w:trPr>
          <w:trHeight w:val="311"/>
        </w:trPr>
        <w:tc>
          <w:tcPr>
            <w:tcW w:w="15906" w:type="dxa"/>
            <w:gridSpan w:val="3"/>
          </w:tcPr>
          <w:p w14:paraId="693840F6" w14:textId="77777777" w:rsidR="00A74554" w:rsidRPr="00A74554" w:rsidRDefault="00A74554" w:rsidP="00E8294C">
            <w:pPr>
              <w:tabs>
                <w:tab w:val="clear" w:pos="284"/>
              </w:tabs>
              <w:spacing w:before="60" w:line="240" w:lineRule="auto"/>
              <w:jc w:val="both"/>
              <w:rPr>
                <w:rFonts w:cs="Arial"/>
                <w:i/>
                <w:lang w:val="fr-FR"/>
              </w:rPr>
            </w:pPr>
            <w:r w:rsidRPr="00A74554">
              <w:rPr>
                <w:i/>
                <w:lang w:val="fr-FR"/>
              </w:rPr>
              <w:t>Explication : Précisez chaque fois si le circuit de distribution est utilisé par votre établissement, et indiquez également l’importance de chaque circuit de distribution :</w:t>
            </w:r>
          </w:p>
        </w:tc>
      </w:tr>
      <w:tr w:rsidR="00A74554" w:rsidRPr="00A74554" w14:paraId="693840FD" w14:textId="77777777" w:rsidTr="00E8294C">
        <w:trPr>
          <w:trHeight w:val="311"/>
        </w:trPr>
        <w:tc>
          <w:tcPr>
            <w:tcW w:w="12220" w:type="dxa"/>
          </w:tcPr>
          <w:p w14:paraId="693840F8" w14:textId="77777777" w:rsidR="00A74554" w:rsidRPr="00A74554" w:rsidRDefault="00A74554" w:rsidP="00E8294C">
            <w:pPr>
              <w:numPr>
                <w:ilvl w:val="0"/>
                <w:numId w:val="20"/>
              </w:numPr>
              <w:tabs>
                <w:tab w:val="clear" w:pos="284"/>
              </w:tabs>
              <w:spacing w:before="60" w:line="240" w:lineRule="auto"/>
              <w:ind w:left="459" w:hanging="283"/>
              <w:contextualSpacing/>
              <w:jc w:val="both"/>
              <w:rPr>
                <w:rFonts w:cs="Arial"/>
                <w:lang w:val="fr-FR"/>
              </w:rPr>
            </w:pPr>
            <w:r w:rsidRPr="00A74554">
              <w:rPr>
                <w:lang w:val="fr-FR"/>
              </w:rPr>
              <w:t>L’acceptation du client et les opérations pour le compte du client sont effectuées lors d’un contact face-à-face avec un membre du personnel de votre entreprise (siège social, agent/agence, équipe commerciale régionale, responsable des relations)</w:t>
            </w:r>
          </w:p>
        </w:tc>
        <w:tc>
          <w:tcPr>
            <w:tcW w:w="567" w:type="dxa"/>
            <w:vAlign w:val="center"/>
          </w:tcPr>
          <w:p w14:paraId="693840F9"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0FA" w14:textId="77777777" w:rsidR="00A74554" w:rsidRPr="00A74554" w:rsidRDefault="00A74554" w:rsidP="00E8294C">
            <w:pPr>
              <w:numPr>
                <w:ilvl w:val="0"/>
                <w:numId w:val="22"/>
              </w:numPr>
              <w:tabs>
                <w:tab w:val="clear" w:pos="284"/>
              </w:tabs>
              <w:spacing w:before="60" w:line="240" w:lineRule="auto"/>
              <w:ind w:left="175" w:hanging="141"/>
              <w:contextualSpacing/>
              <w:jc w:val="both"/>
              <w:rPr>
                <w:rFonts w:cs="Arial"/>
                <w:sz w:val="16"/>
                <w:lang w:val="fr-FR"/>
              </w:rPr>
            </w:pPr>
            <w:r w:rsidRPr="00A74554">
              <w:rPr>
                <w:sz w:val="16"/>
                <w:lang w:val="fr-FR"/>
              </w:rPr>
              <w:t>Circuit de distribution important</w:t>
            </w:r>
          </w:p>
          <w:p w14:paraId="693840FB" w14:textId="77777777" w:rsidR="00A74554" w:rsidRPr="00A74554" w:rsidRDefault="00A74554" w:rsidP="00E8294C">
            <w:pPr>
              <w:numPr>
                <w:ilvl w:val="0"/>
                <w:numId w:val="22"/>
              </w:numPr>
              <w:tabs>
                <w:tab w:val="clear" w:pos="284"/>
              </w:tabs>
              <w:spacing w:before="60" w:line="240" w:lineRule="auto"/>
              <w:ind w:left="175" w:hanging="141"/>
              <w:contextualSpacing/>
              <w:jc w:val="both"/>
              <w:rPr>
                <w:rFonts w:cs="Arial"/>
                <w:sz w:val="16"/>
                <w:lang w:val="fr-FR"/>
              </w:rPr>
            </w:pPr>
            <w:r w:rsidRPr="00A74554">
              <w:rPr>
                <w:sz w:val="16"/>
                <w:lang w:val="fr-FR"/>
              </w:rPr>
              <w:t>Circuit de distribution moins important</w:t>
            </w:r>
          </w:p>
          <w:p w14:paraId="693840FC" w14:textId="77777777" w:rsidR="00A74554" w:rsidRPr="00A74554" w:rsidRDefault="00A74554" w:rsidP="00E8294C">
            <w:pPr>
              <w:numPr>
                <w:ilvl w:val="0"/>
                <w:numId w:val="22"/>
              </w:numPr>
              <w:tabs>
                <w:tab w:val="clear" w:pos="284"/>
              </w:tabs>
              <w:spacing w:before="60" w:line="240" w:lineRule="auto"/>
              <w:ind w:left="175" w:hanging="141"/>
              <w:contextualSpacing/>
              <w:jc w:val="both"/>
              <w:rPr>
                <w:rFonts w:cs="Arial"/>
                <w:sz w:val="16"/>
                <w:lang w:val="fr-FR"/>
              </w:rPr>
            </w:pPr>
            <w:r w:rsidRPr="00A74554">
              <w:rPr>
                <w:sz w:val="16"/>
                <w:lang w:val="fr-FR"/>
              </w:rPr>
              <w:t>Circuit de distribution non utilisé</w:t>
            </w:r>
          </w:p>
        </w:tc>
      </w:tr>
      <w:tr w:rsidR="00A74554" w:rsidRPr="00A74554" w14:paraId="69384103" w14:textId="77777777" w:rsidTr="00E8294C">
        <w:trPr>
          <w:trHeight w:val="311"/>
        </w:trPr>
        <w:tc>
          <w:tcPr>
            <w:tcW w:w="12220" w:type="dxa"/>
          </w:tcPr>
          <w:p w14:paraId="693840FE" w14:textId="77777777" w:rsidR="00A74554" w:rsidRPr="00A74554" w:rsidRDefault="00A74554" w:rsidP="00E8294C">
            <w:pPr>
              <w:numPr>
                <w:ilvl w:val="0"/>
                <w:numId w:val="20"/>
              </w:numPr>
              <w:tabs>
                <w:tab w:val="clear" w:pos="284"/>
              </w:tabs>
              <w:spacing w:before="60" w:line="240" w:lineRule="auto"/>
              <w:ind w:left="459" w:hanging="283"/>
              <w:contextualSpacing/>
              <w:jc w:val="both"/>
              <w:rPr>
                <w:rFonts w:cs="Arial"/>
                <w:lang w:val="fr-FR"/>
              </w:rPr>
            </w:pPr>
            <w:r w:rsidRPr="00A74554">
              <w:rPr>
                <w:lang w:val="fr-FR"/>
              </w:rPr>
              <w:t xml:space="preserve">L’acceptation du client est effectuée lors d’un contact face-à-face avec un membre du personnel / mandataire de votre entreprise (agent/agence, équipe commerciale régionale, responsable des relations) </w:t>
            </w:r>
            <w:r w:rsidRPr="00A74554">
              <w:rPr>
                <w:b/>
                <w:u w:val="single"/>
                <w:lang w:val="fr-FR"/>
              </w:rPr>
              <w:t>mais</w:t>
            </w:r>
            <w:r w:rsidRPr="00A74554">
              <w:rPr>
                <w:lang w:val="fr-FR"/>
              </w:rPr>
              <w:t xml:space="preserve"> les opérations se font ensuite par des moyens qui ne sont pas de type face-à-face (téléphone, internet, téléphone mobile, etc.)</w:t>
            </w:r>
          </w:p>
        </w:tc>
        <w:tc>
          <w:tcPr>
            <w:tcW w:w="567" w:type="dxa"/>
            <w:vAlign w:val="center"/>
          </w:tcPr>
          <w:p w14:paraId="693840FF"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00" w14:textId="77777777" w:rsidR="00A74554" w:rsidRPr="00A74554" w:rsidRDefault="00A74554" w:rsidP="00E8294C">
            <w:pPr>
              <w:numPr>
                <w:ilvl w:val="0"/>
                <w:numId w:val="22"/>
              </w:numPr>
              <w:tabs>
                <w:tab w:val="clear" w:pos="284"/>
              </w:tabs>
              <w:spacing w:before="60" w:line="240" w:lineRule="auto"/>
              <w:ind w:left="175" w:hanging="141"/>
              <w:contextualSpacing/>
              <w:jc w:val="both"/>
              <w:rPr>
                <w:rFonts w:cs="Arial"/>
                <w:sz w:val="16"/>
                <w:lang w:val="fr-FR"/>
              </w:rPr>
            </w:pPr>
            <w:r w:rsidRPr="00A74554">
              <w:rPr>
                <w:sz w:val="16"/>
                <w:lang w:val="fr-FR"/>
              </w:rPr>
              <w:t>Circuit de distribution important</w:t>
            </w:r>
          </w:p>
          <w:p w14:paraId="69384101" w14:textId="77777777" w:rsidR="00A74554" w:rsidRPr="00A74554" w:rsidRDefault="00A74554" w:rsidP="00E8294C">
            <w:pPr>
              <w:numPr>
                <w:ilvl w:val="0"/>
                <w:numId w:val="22"/>
              </w:numPr>
              <w:tabs>
                <w:tab w:val="clear" w:pos="284"/>
              </w:tabs>
              <w:spacing w:before="60" w:line="240" w:lineRule="auto"/>
              <w:ind w:left="175" w:hanging="141"/>
              <w:contextualSpacing/>
              <w:jc w:val="both"/>
              <w:rPr>
                <w:rFonts w:cs="Arial"/>
                <w:sz w:val="16"/>
                <w:lang w:val="fr-FR"/>
              </w:rPr>
            </w:pPr>
            <w:r w:rsidRPr="00A74554">
              <w:rPr>
                <w:sz w:val="16"/>
                <w:lang w:val="fr-FR"/>
              </w:rPr>
              <w:t>Circuit de distribution moins important</w:t>
            </w:r>
          </w:p>
          <w:p w14:paraId="69384102" w14:textId="77777777" w:rsidR="00A74554" w:rsidRPr="00A74554" w:rsidRDefault="00A74554" w:rsidP="00E8294C">
            <w:pPr>
              <w:numPr>
                <w:ilvl w:val="0"/>
                <w:numId w:val="22"/>
              </w:numPr>
              <w:tabs>
                <w:tab w:val="clear" w:pos="284"/>
              </w:tabs>
              <w:spacing w:before="60" w:line="240" w:lineRule="auto"/>
              <w:ind w:left="175" w:hanging="141"/>
              <w:contextualSpacing/>
              <w:jc w:val="both"/>
              <w:rPr>
                <w:rFonts w:cs="Arial"/>
                <w:sz w:val="16"/>
                <w:lang w:val="fr-FR"/>
              </w:rPr>
            </w:pPr>
            <w:r w:rsidRPr="00A74554">
              <w:rPr>
                <w:sz w:val="16"/>
                <w:lang w:val="fr-FR"/>
              </w:rPr>
              <w:t>Circuit de distribution non utilisé</w:t>
            </w:r>
          </w:p>
        </w:tc>
      </w:tr>
      <w:tr w:rsidR="00A74554" w:rsidRPr="00A74554" w14:paraId="69384109" w14:textId="77777777" w:rsidTr="00E8294C">
        <w:trPr>
          <w:trHeight w:val="696"/>
        </w:trPr>
        <w:tc>
          <w:tcPr>
            <w:tcW w:w="12220" w:type="dxa"/>
          </w:tcPr>
          <w:p w14:paraId="69384104" w14:textId="77777777" w:rsidR="00A74554" w:rsidRPr="00A74554" w:rsidRDefault="00A74554" w:rsidP="00E8294C">
            <w:pPr>
              <w:numPr>
                <w:ilvl w:val="0"/>
                <w:numId w:val="20"/>
              </w:numPr>
              <w:tabs>
                <w:tab w:val="clear" w:pos="284"/>
              </w:tabs>
              <w:spacing w:before="60" w:line="240" w:lineRule="auto"/>
              <w:ind w:left="459" w:hanging="283"/>
              <w:contextualSpacing/>
              <w:jc w:val="both"/>
              <w:rPr>
                <w:rFonts w:cs="Arial"/>
                <w:lang w:val="fr-FR"/>
              </w:rPr>
            </w:pPr>
            <w:r w:rsidRPr="00A74554">
              <w:rPr>
                <w:lang w:val="fr-FR"/>
              </w:rPr>
              <w:lastRenderedPageBreak/>
              <w:t>Tant l’acceptation du client que les opérations ultérieures sont effectuées par des moyens qui ne sont pas de type face-à-face (télévente, vente en ligne, etc.)</w:t>
            </w:r>
          </w:p>
        </w:tc>
        <w:tc>
          <w:tcPr>
            <w:tcW w:w="567" w:type="dxa"/>
            <w:vAlign w:val="center"/>
          </w:tcPr>
          <w:p w14:paraId="6938410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06" w14:textId="77777777" w:rsidR="00A74554" w:rsidRPr="00A74554" w:rsidRDefault="00A74554" w:rsidP="00E8294C">
            <w:pPr>
              <w:numPr>
                <w:ilvl w:val="0"/>
                <w:numId w:val="22"/>
              </w:numPr>
              <w:tabs>
                <w:tab w:val="clear" w:pos="284"/>
              </w:tabs>
              <w:spacing w:before="60" w:line="240" w:lineRule="auto"/>
              <w:ind w:left="175" w:hanging="141"/>
              <w:contextualSpacing/>
              <w:jc w:val="both"/>
              <w:rPr>
                <w:rFonts w:cs="Arial"/>
                <w:sz w:val="16"/>
                <w:lang w:val="fr-FR"/>
              </w:rPr>
            </w:pPr>
            <w:r w:rsidRPr="00A74554">
              <w:rPr>
                <w:sz w:val="16"/>
                <w:lang w:val="fr-FR"/>
              </w:rPr>
              <w:t>Circuit de distribution important</w:t>
            </w:r>
          </w:p>
          <w:p w14:paraId="69384107" w14:textId="77777777" w:rsidR="00A74554" w:rsidRPr="00A74554" w:rsidRDefault="00A74554" w:rsidP="00E8294C">
            <w:pPr>
              <w:numPr>
                <w:ilvl w:val="0"/>
                <w:numId w:val="22"/>
              </w:numPr>
              <w:tabs>
                <w:tab w:val="clear" w:pos="284"/>
              </w:tabs>
              <w:spacing w:before="60" w:line="240" w:lineRule="auto"/>
              <w:ind w:left="175" w:hanging="141"/>
              <w:contextualSpacing/>
              <w:jc w:val="both"/>
              <w:rPr>
                <w:rFonts w:cs="Arial"/>
                <w:sz w:val="16"/>
                <w:lang w:val="fr-FR"/>
              </w:rPr>
            </w:pPr>
            <w:r w:rsidRPr="00A74554">
              <w:rPr>
                <w:sz w:val="16"/>
                <w:lang w:val="fr-FR"/>
              </w:rPr>
              <w:t>Circuit de distribution moins important</w:t>
            </w:r>
          </w:p>
          <w:p w14:paraId="69384108" w14:textId="77777777" w:rsidR="00A74554" w:rsidRPr="00A74554" w:rsidRDefault="00A74554" w:rsidP="00E8294C">
            <w:pPr>
              <w:numPr>
                <w:ilvl w:val="0"/>
                <w:numId w:val="22"/>
              </w:numPr>
              <w:tabs>
                <w:tab w:val="clear" w:pos="284"/>
              </w:tabs>
              <w:spacing w:before="60" w:line="240" w:lineRule="auto"/>
              <w:ind w:left="175" w:hanging="141"/>
              <w:contextualSpacing/>
              <w:jc w:val="both"/>
              <w:rPr>
                <w:rFonts w:cs="Arial"/>
                <w:sz w:val="16"/>
                <w:lang w:val="fr-FR"/>
              </w:rPr>
            </w:pPr>
            <w:r w:rsidRPr="00A74554">
              <w:rPr>
                <w:sz w:val="16"/>
                <w:lang w:val="fr-FR"/>
              </w:rPr>
              <w:t>Circuit de distribution non utilisé</w:t>
            </w:r>
          </w:p>
        </w:tc>
      </w:tr>
      <w:tr w:rsidR="00A74554" w:rsidRPr="00A74554" w14:paraId="6938410F" w14:textId="77777777" w:rsidTr="00E8294C">
        <w:trPr>
          <w:trHeight w:val="311"/>
        </w:trPr>
        <w:tc>
          <w:tcPr>
            <w:tcW w:w="12220" w:type="dxa"/>
          </w:tcPr>
          <w:p w14:paraId="6938410A" w14:textId="77777777" w:rsidR="00A74554" w:rsidRPr="00A74554" w:rsidRDefault="00A74554" w:rsidP="00E8294C">
            <w:pPr>
              <w:numPr>
                <w:ilvl w:val="0"/>
                <w:numId w:val="20"/>
              </w:numPr>
              <w:tabs>
                <w:tab w:val="clear" w:pos="284"/>
              </w:tabs>
              <w:spacing w:before="60" w:line="240" w:lineRule="auto"/>
              <w:ind w:left="459" w:hanging="283"/>
              <w:contextualSpacing/>
              <w:jc w:val="both"/>
              <w:rPr>
                <w:rFonts w:cs="Arial"/>
                <w:lang w:val="fr-FR"/>
              </w:rPr>
            </w:pPr>
            <w:r w:rsidRPr="00A74554">
              <w:rPr>
                <w:lang w:val="fr-FR"/>
              </w:rPr>
              <w:t xml:space="preserve">Sous-traitance / Courtiers - L’acceptation du client et la gestion ultérieure de la relation avec le client sont effectuées par des prestataires de services externes (tels que des courtiers) ou par des entités apparentées au groupe, conformément à la politique et aux procédures de votre établissement en matière de LBC/CFT. </w:t>
            </w:r>
          </w:p>
        </w:tc>
        <w:tc>
          <w:tcPr>
            <w:tcW w:w="567" w:type="dxa"/>
            <w:vAlign w:val="center"/>
          </w:tcPr>
          <w:p w14:paraId="6938410B"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0C" w14:textId="77777777" w:rsidR="00A74554" w:rsidRPr="00A74554" w:rsidRDefault="00A74554" w:rsidP="00E8294C">
            <w:pPr>
              <w:numPr>
                <w:ilvl w:val="0"/>
                <w:numId w:val="22"/>
              </w:numPr>
              <w:tabs>
                <w:tab w:val="clear" w:pos="284"/>
              </w:tabs>
              <w:spacing w:before="60" w:line="240" w:lineRule="auto"/>
              <w:ind w:left="175" w:hanging="141"/>
              <w:contextualSpacing/>
              <w:jc w:val="both"/>
              <w:rPr>
                <w:rFonts w:cs="Arial"/>
                <w:sz w:val="16"/>
                <w:lang w:val="fr-FR"/>
              </w:rPr>
            </w:pPr>
            <w:r w:rsidRPr="00A74554">
              <w:rPr>
                <w:sz w:val="16"/>
                <w:lang w:val="fr-FR"/>
              </w:rPr>
              <w:t>Circuit de distribution important</w:t>
            </w:r>
          </w:p>
          <w:p w14:paraId="6938410D" w14:textId="77777777" w:rsidR="00A74554" w:rsidRPr="00A74554" w:rsidRDefault="00A74554" w:rsidP="00E8294C">
            <w:pPr>
              <w:numPr>
                <w:ilvl w:val="0"/>
                <w:numId w:val="22"/>
              </w:numPr>
              <w:tabs>
                <w:tab w:val="clear" w:pos="284"/>
              </w:tabs>
              <w:spacing w:before="60" w:line="240" w:lineRule="auto"/>
              <w:ind w:left="175" w:hanging="141"/>
              <w:contextualSpacing/>
              <w:jc w:val="both"/>
              <w:rPr>
                <w:rFonts w:cs="Arial"/>
                <w:sz w:val="16"/>
                <w:lang w:val="fr-FR"/>
              </w:rPr>
            </w:pPr>
            <w:r w:rsidRPr="00A74554">
              <w:rPr>
                <w:sz w:val="16"/>
                <w:lang w:val="fr-FR"/>
              </w:rPr>
              <w:t>Circuit de distribution moins important</w:t>
            </w:r>
          </w:p>
          <w:p w14:paraId="6938410E" w14:textId="77777777" w:rsidR="00A74554" w:rsidRPr="00A74554" w:rsidRDefault="00A74554" w:rsidP="00E8294C">
            <w:pPr>
              <w:numPr>
                <w:ilvl w:val="0"/>
                <w:numId w:val="22"/>
              </w:numPr>
              <w:tabs>
                <w:tab w:val="clear" w:pos="284"/>
              </w:tabs>
              <w:spacing w:before="60" w:line="240" w:lineRule="auto"/>
              <w:ind w:left="175" w:hanging="141"/>
              <w:contextualSpacing/>
              <w:jc w:val="both"/>
              <w:rPr>
                <w:rFonts w:cs="Arial"/>
                <w:sz w:val="16"/>
                <w:lang w:val="fr-FR"/>
              </w:rPr>
            </w:pPr>
            <w:r w:rsidRPr="00A74554">
              <w:rPr>
                <w:sz w:val="16"/>
                <w:lang w:val="fr-FR"/>
              </w:rPr>
              <w:t>Circuit de distribution non utilisé</w:t>
            </w:r>
          </w:p>
        </w:tc>
      </w:tr>
    </w:tbl>
    <w:p w14:paraId="69384110" w14:textId="77777777" w:rsidR="00A74554" w:rsidRPr="00A74554" w:rsidRDefault="00A74554" w:rsidP="00E8294C">
      <w:pPr>
        <w:tabs>
          <w:tab w:val="clear" w:pos="284"/>
        </w:tabs>
        <w:spacing w:after="200" w:line="276" w:lineRule="auto"/>
        <w:jc w:val="both"/>
        <w:rPr>
          <w:rFonts w:eastAsia="Calibri" w:cs="Arial"/>
          <w:lang w:val="fr-BE"/>
        </w:rPr>
      </w:pPr>
    </w:p>
    <w:tbl>
      <w:tblPr>
        <w:tblStyle w:val="TableGrid1"/>
        <w:tblW w:w="15906" w:type="dxa"/>
        <w:tblInd w:w="-743" w:type="dxa"/>
        <w:tblLayout w:type="fixed"/>
        <w:tblLook w:val="04A0" w:firstRow="1" w:lastRow="0" w:firstColumn="1" w:lastColumn="0" w:noHBand="0" w:noVBand="1"/>
      </w:tblPr>
      <w:tblGrid>
        <w:gridCol w:w="1702"/>
        <w:gridCol w:w="709"/>
        <w:gridCol w:w="6166"/>
        <w:gridCol w:w="7329"/>
      </w:tblGrid>
      <w:tr w:rsidR="00A74554" w:rsidRPr="00A74554" w14:paraId="69384112" w14:textId="77777777" w:rsidTr="00E8294C">
        <w:trPr>
          <w:trHeight w:val="311"/>
        </w:trPr>
        <w:tc>
          <w:tcPr>
            <w:tcW w:w="15906" w:type="dxa"/>
            <w:gridSpan w:val="4"/>
            <w:shd w:val="clear" w:color="auto" w:fill="FFFF00"/>
            <w:vAlign w:val="center"/>
          </w:tcPr>
          <w:p w14:paraId="69384111"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rFonts w:ascii="Calibri" w:hAnsi="Calibri"/>
                <w:lang w:val="fr-FR"/>
              </w:rPr>
              <w:br w:type="page"/>
            </w:r>
            <w:r w:rsidRPr="00A74554">
              <w:rPr>
                <w:b/>
                <w:lang w:val="fr-FR"/>
              </w:rPr>
              <w:t>Opérations - Activités et services de paiement</w:t>
            </w:r>
          </w:p>
        </w:tc>
      </w:tr>
      <w:tr w:rsidR="00A74554" w:rsidRPr="00A74554" w14:paraId="69384114" w14:textId="77777777" w:rsidTr="00E8294C">
        <w:trPr>
          <w:trHeight w:val="311"/>
        </w:trPr>
        <w:tc>
          <w:tcPr>
            <w:tcW w:w="15906" w:type="dxa"/>
            <w:gridSpan w:val="4"/>
          </w:tcPr>
          <w:p w14:paraId="69384113" w14:textId="10068033" w:rsidR="00A74554" w:rsidRPr="00A74554" w:rsidRDefault="00A74554" w:rsidP="00E8294C">
            <w:pPr>
              <w:tabs>
                <w:tab w:val="clear" w:pos="284"/>
              </w:tabs>
              <w:spacing w:before="60" w:line="240" w:lineRule="auto"/>
              <w:jc w:val="both"/>
              <w:rPr>
                <w:rFonts w:cs="Arial"/>
                <w:lang w:val="fr-FR"/>
              </w:rPr>
            </w:pPr>
            <w:r w:rsidRPr="00A74554">
              <w:rPr>
                <w:lang w:val="fr-FR"/>
              </w:rPr>
              <w:t xml:space="preserve">Indiquez pour chaque activité de paiement (AP) le nombre et le montant total de transactions exécutées par votre établissement en </w:t>
            </w:r>
            <w:r w:rsidR="00026C9D">
              <w:rPr>
                <w:lang w:val="fr-FR"/>
              </w:rPr>
              <w:t>2019</w:t>
            </w:r>
            <w:r w:rsidRPr="00A74554">
              <w:rPr>
                <w:lang w:val="fr-FR"/>
              </w:rPr>
              <w:t>. Si vous n’exercez pas certaines activités, veuillez indiquer zéro (chiffre 0) comme réponse pour cette activité.</w:t>
            </w:r>
          </w:p>
        </w:tc>
      </w:tr>
      <w:tr w:rsidR="00A74554" w:rsidRPr="00A74554" w14:paraId="69384118" w14:textId="77777777" w:rsidTr="00E8294C">
        <w:trPr>
          <w:trHeight w:val="158"/>
        </w:trPr>
        <w:tc>
          <w:tcPr>
            <w:tcW w:w="2411" w:type="dxa"/>
            <w:gridSpan w:val="2"/>
            <w:shd w:val="clear" w:color="auto" w:fill="D9D9D9"/>
          </w:tcPr>
          <w:p w14:paraId="69384115" w14:textId="77777777" w:rsidR="00A74554" w:rsidRPr="00A74554" w:rsidRDefault="00A74554" w:rsidP="00E8294C">
            <w:pPr>
              <w:tabs>
                <w:tab w:val="clear" w:pos="284"/>
              </w:tabs>
              <w:spacing w:before="60" w:line="240" w:lineRule="auto"/>
              <w:jc w:val="both"/>
              <w:rPr>
                <w:rFonts w:cs="Arial"/>
                <w:i/>
                <w:lang w:val="fr-BE"/>
              </w:rPr>
            </w:pPr>
          </w:p>
        </w:tc>
        <w:tc>
          <w:tcPr>
            <w:tcW w:w="6166" w:type="dxa"/>
          </w:tcPr>
          <w:p w14:paraId="69384116" w14:textId="77777777" w:rsidR="00A74554" w:rsidRPr="00A74554" w:rsidRDefault="00A74554" w:rsidP="00E8294C">
            <w:pPr>
              <w:tabs>
                <w:tab w:val="clear" w:pos="284"/>
              </w:tabs>
              <w:spacing w:before="60" w:line="240" w:lineRule="auto"/>
              <w:jc w:val="both"/>
              <w:rPr>
                <w:rFonts w:cs="Arial"/>
                <w:i/>
                <w:lang w:val="fr-FR"/>
              </w:rPr>
            </w:pPr>
            <w:r w:rsidRPr="00A74554">
              <w:rPr>
                <w:i/>
                <w:lang w:val="fr-FR"/>
              </w:rPr>
              <w:t>Nombre d’opérations</w:t>
            </w:r>
          </w:p>
        </w:tc>
        <w:tc>
          <w:tcPr>
            <w:tcW w:w="7329" w:type="dxa"/>
            <w:shd w:val="clear" w:color="auto" w:fill="FFFFFF"/>
          </w:tcPr>
          <w:p w14:paraId="69384117" w14:textId="77777777" w:rsidR="00A74554" w:rsidRPr="00A74554" w:rsidRDefault="00A74554" w:rsidP="00E8294C">
            <w:pPr>
              <w:tabs>
                <w:tab w:val="clear" w:pos="284"/>
              </w:tabs>
              <w:spacing w:before="60" w:line="240" w:lineRule="auto"/>
              <w:jc w:val="both"/>
              <w:rPr>
                <w:rFonts w:cs="Arial"/>
                <w:i/>
                <w:lang w:val="fr-FR"/>
              </w:rPr>
            </w:pPr>
            <w:r w:rsidRPr="00A74554">
              <w:rPr>
                <w:i/>
                <w:lang w:val="fr-FR"/>
              </w:rPr>
              <w:t>Montant correspondant :</w:t>
            </w:r>
          </w:p>
        </w:tc>
      </w:tr>
      <w:tr w:rsidR="00A74554" w:rsidRPr="00A74554" w14:paraId="6938411D" w14:textId="77777777" w:rsidTr="00E8294C">
        <w:trPr>
          <w:trHeight w:val="157"/>
        </w:trPr>
        <w:tc>
          <w:tcPr>
            <w:tcW w:w="1702" w:type="dxa"/>
          </w:tcPr>
          <w:p w14:paraId="69384119"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PI1</w:t>
            </w:r>
          </w:p>
        </w:tc>
        <w:tc>
          <w:tcPr>
            <w:tcW w:w="709" w:type="dxa"/>
            <w:shd w:val="clear" w:color="auto" w:fill="FFFFFF"/>
            <w:vAlign w:val="center"/>
          </w:tcPr>
          <w:p w14:paraId="6938411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6166" w:type="dxa"/>
            <w:shd w:val="clear" w:color="auto" w:fill="C6D9F1"/>
            <w:vAlign w:val="center"/>
          </w:tcPr>
          <w:p w14:paraId="6938411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c>
          <w:tcPr>
            <w:tcW w:w="7329" w:type="dxa"/>
            <w:shd w:val="clear" w:color="auto" w:fill="C6D9F1"/>
            <w:vAlign w:val="center"/>
          </w:tcPr>
          <w:p w14:paraId="6938411C"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122" w14:textId="77777777" w:rsidTr="00E8294C">
        <w:trPr>
          <w:trHeight w:val="157"/>
        </w:trPr>
        <w:tc>
          <w:tcPr>
            <w:tcW w:w="1702" w:type="dxa"/>
          </w:tcPr>
          <w:p w14:paraId="6938411E"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PI2</w:t>
            </w:r>
          </w:p>
        </w:tc>
        <w:tc>
          <w:tcPr>
            <w:tcW w:w="709" w:type="dxa"/>
            <w:shd w:val="clear" w:color="auto" w:fill="FFFFFF"/>
            <w:vAlign w:val="center"/>
          </w:tcPr>
          <w:p w14:paraId="6938411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6166" w:type="dxa"/>
            <w:shd w:val="clear" w:color="auto" w:fill="C6D9F1"/>
            <w:vAlign w:val="center"/>
          </w:tcPr>
          <w:p w14:paraId="69384120"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c>
          <w:tcPr>
            <w:tcW w:w="7329" w:type="dxa"/>
            <w:shd w:val="clear" w:color="auto" w:fill="C6D9F1"/>
            <w:vAlign w:val="center"/>
          </w:tcPr>
          <w:p w14:paraId="6938412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127" w14:textId="77777777" w:rsidTr="00E8294C">
        <w:trPr>
          <w:trHeight w:val="157"/>
        </w:trPr>
        <w:tc>
          <w:tcPr>
            <w:tcW w:w="1702" w:type="dxa"/>
          </w:tcPr>
          <w:p w14:paraId="69384123"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PI3</w:t>
            </w:r>
          </w:p>
        </w:tc>
        <w:tc>
          <w:tcPr>
            <w:tcW w:w="709" w:type="dxa"/>
            <w:shd w:val="clear" w:color="auto" w:fill="FFFFFF"/>
            <w:vAlign w:val="center"/>
          </w:tcPr>
          <w:p w14:paraId="69384124"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6166" w:type="dxa"/>
            <w:shd w:val="clear" w:color="auto" w:fill="C6D9F1"/>
            <w:vAlign w:val="center"/>
          </w:tcPr>
          <w:p w14:paraId="6938412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c>
          <w:tcPr>
            <w:tcW w:w="7329" w:type="dxa"/>
            <w:shd w:val="clear" w:color="auto" w:fill="C6D9F1"/>
            <w:vAlign w:val="center"/>
          </w:tcPr>
          <w:p w14:paraId="69384126"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12C" w14:textId="77777777" w:rsidTr="00E8294C">
        <w:trPr>
          <w:trHeight w:val="157"/>
        </w:trPr>
        <w:tc>
          <w:tcPr>
            <w:tcW w:w="1702" w:type="dxa"/>
          </w:tcPr>
          <w:p w14:paraId="69384128"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PI4</w:t>
            </w:r>
          </w:p>
        </w:tc>
        <w:tc>
          <w:tcPr>
            <w:tcW w:w="709" w:type="dxa"/>
            <w:shd w:val="clear" w:color="auto" w:fill="FFFFFF"/>
            <w:vAlign w:val="center"/>
          </w:tcPr>
          <w:p w14:paraId="6938412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6166" w:type="dxa"/>
            <w:shd w:val="clear" w:color="auto" w:fill="C6D9F1"/>
            <w:vAlign w:val="center"/>
          </w:tcPr>
          <w:p w14:paraId="6938412A"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c>
          <w:tcPr>
            <w:tcW w:w="7329" w:type="dxa"/>
            <w:shd w:val="clear" w:color="auto" w:fill="C6D9F1"/>
            <w:vAlign w:val="center"/>
          </w:tcPr>
          <w:p w14:paraId="6938412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131" w14:textId="77777777" w:rsidTr="00E8294C">
        <w:trPr>
          <w:trHeight w:val="157"/>
        </w:trPr>
        <w:tc>
          <w:tcPr>
            <w:tcW w:w="1702" w:type="dxa"/>
          </w:tcPr>
          <w:p w14:paraId="6938412D"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PI5</w:t>
            </w:r>
          </w:p>
        </w:tc>
        <w:tc>
          <w:tcPr>
            <w:tcW w:w="709" w:type="dxa"/>
            <w:shd w:val="clear" w:color="auto" w:fill="FFFFFF"/>
            <w:vAlign w:val="center"/>
          </w:tcPr>
          <w:p w14:paraId="6938412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6166" w:type="dxa"/>
            <w:shd w:val="clear" w:color="auto" w:fill="C6D9F1"/>
            <w:vAlign w:val="center"/>
          </w:tcPr>
          <w:p w14:paraId="6938412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c>
          <w:tcPr>
            <w:tcW w:w="7329" w:type="dxa"/>
            <w:shd w:val="clear" w:color="auto" w:fill="C6D9F1"/>
            <w:vAlign w:val="center"/>
          </w:tcPr>
          <w:p w14:paraId="69384130"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136" w14:textId="77777777" w:rsidTr="00E8294C">
        <w:trPr>
          <w:trHeight w:val="157"/>
        </w:trPr>
        <w:tc>
          <w:tcPr>
            <w:tcW w:w="1702" w:type="dxa"/>
          </w:tcPr>
          <w:p w14:paraId="69384132"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PI6</w:t>
            </w:r>
          </w:p>
        </w:tc>
        <w:tc>
          <w:tcPr>
            <w:tcW w:w="709" w:type="dxa"/>
            <w:shd w:val="clear" w:color="auto" w:fill="FFFFFF"/>
            <w:vAlign w:val="center"/>
          </w:tcPr>
          <w:p w14:paraId="6938413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6166" w:type="dxa"/>
            <w:shd w:val="clear" w:color="auto" w:fill="C6D9F1"/>
            <w:vAlign w:val="center"/>
          </w:tcPr>
          <w:p w14:paraId="69384134"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c>
          <w:tcPr>
            <w:tcW w:w="7329" w:type="dxa"/>
            <w:shd w:val="clear" w:color="auto" w:fill="C6D9F1"/>
            <w:vAlign w:val="center"/>
          </w:tcPr>
          <w:p w14:paraId="6938413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13B" w14:textId="77777777" w:rsidTr="00E8294C">
        <w:trPr>
          <w:trHeight w:val="157"/>
        </w:trPr>
        <w:tc>
          <w:tcPr>
            <w:tcW w:w="1702" w:type="dxa"/>
          </w:tcPr>
          <w:p w14:paraId="69384137"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PI7</w:t>
            </w:r>
          </w:p>
        </w:tc>
        <w:tc>
          <w:tcPr>
            <w:tcW w:w="709" w:type="dxa"/>
            <w:shd w:val="clear" w:color="auto" w:fill="FFFFFF"/>
            <w:vAlign w:val="center"/>
          </w:tcPr>
          <w:p w14:paraId="6938413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6166" w:type="dxa"/>
            <w:shd w:val="clear" w:color="auto" w:fill="C6D9F1"/>
            <w:vAlign w:val="center"/>
          </w:tcPr>
          <w:p w14:paraId="6938413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c>
          <w:tcPr>
            <w:tcW w:w="7329" w:type="dxa"/>
            <w:shd w:val="clear" w:color="auto" w:fill="C6D9F1"/>
            <w:vAlign w:val="center"/>
          </w:tcPr>
          <w:p w14:paraId="6938413A"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bl>
    <w:p w14:paraId="6938413C"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13E" w14:textId="77777777" w:rsidTr="00E8294C">
        <w:trPr>
          <w:trHeight w:val="311"/>
        </w:trPr>
        <w:tc>
          <w:tcPr>
            <w:tcW w:w="15906" w:type="dxa"/>
            <w:gridSpan w:val="3"/>
            <w:shd w:val="clear" w:color="auto" w:fill="FFFF00"/>
            <w:vAlign w:val="center"/>
          </w:tcPr>
          <w:p w14:paraId="6938413D"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rFonts w:ascii="Calibri" w:hAnsi="Calibri"/>
                <w:lang w:val="fr-FR"/>
              </w:rPr>
              <w:br w:type="page"/>
            </w:r>
            <w:r w:rsidRPr="00A74554">
              <w:rPr>
                <w:b/>
                <w:lang w:val="fr-FR"/>
              </w:rPr>
              <w:t xml:space="preserve">Cas de fraudes </w:t>
            </w:r>
          </w:p>
        </w:tc>
      </w:tr>
      <w:tr w:rsidR="00A74554" w:rsidRPr="00A74554" w14:paraId="69384140" w14:textId="77777777" w:rsidTr="00E8294C">
        <w:trPr>
          <w:trHeight w:val="311"/>
        </w:trPr>
        <w:tc>
          <w:tcPr>
            <w:tcW w:w="15906" w:type="dxa"/>
            <w:gridSpan w:val="3"/>
          </w:tcPr>
          <w:p w14:paraId="6938413F" w14:textId="6470EA95" w:rsidR="00A74554" w:rsidRPr="00A74554" w:rsidRDefault="00A74554" w:rsidP="00E8294C">
            <w:pPr>
              <w:tabs>
                <w:tab w:val="clear" w:pos="284"/>
              </w:tabs>
              <w:spacing w:before="60" w:line="240" w:lineRule="auto"/>
              <w:jc w:val="both"/>
              <w:rPr>
                <w:rFonts w:cs="Arial"/>
                <w:lang w:val="fr-FR"/>
              </w:rPr>
            </w:pPr>
            <w:r w:rsidRPr="00A74554">
              <w:rPr>
                <w:lang w:val="fr-FR"/>
              </w:rPr>
              <w:t xml:space="preserve">Veuillez fournir les données suivantes concernant le nombre de cas de fraude (fraude à la carte, fraude à l’identité, etc.) ayant touché les opérations effectuées / traitées par votre établissement </w:t>
            </w:r>
            <w:r w:rsidRPr="00A74554">
              <w:rPr>
                <w:b/>
                <w:u w:val="single"/>
                <w:lang w:val="fr-FR"/>
              </w:rPr>
              <w:t xml:space="preserve">en </w:t>
            </w:r>
            <w:r w:rsidR="00026C9D">
              <w:rPr>
                <w:b/>
                <w:u w:val="single"/>
                <w:lang w:val="fr-FR"/>
              </w:rPr>
              <w:t>2019</w:t>
            </w:r>
            <w:r w:rsidRPr="00A74554">
              <w:rPr>
                <w:lang w:val="fr-FR"/>
              </w:rPr>
              <w:t> :</w:t>
            </w:r>
          </w:p>
        </w:tc>
      </w:tr>
      <w:tr w:rsidR="00A74554" w:rsidRPr="00A74554" w14:paraId="69384144" w14:textId="77777777" w:rsidTr="00E8294C">
        <w:trPr>
          <w:trHeight w:val="311"/>
        </w:trPr>
        <w:tc>
          <w:tcPr>
            <w:tcW w:w="12220" w:type="dxa"/>
          </w:tcPr>
          <w:p w14:paraId="69384141" w14:textId="5AE44FF6" w:rsidR="00A74554" w:rsidRPr="00A74554" w:rsidRDefault="00A74554" w:rsidP="00E8294C">
            <w:pPr>
              <w:numPr>
                <w:ilvl w:val="0"/>
                <w:numId w:val="15"/>
              </w:numPr>
              <w:tabs>
                <w:tab w:val="clear" w:pos="284"/>
              </w:tabs>
              <w:spacing w:before="60" w:line="240" w:lineRule="auto"/>
              <w:contextualSpacing/>
              <w:jc w:val="both"/>
              <w:rPr>
                <w:rFonts w:cs="Arial"/>
                <w:lang w:val="fr-FR"/>
              </w:rPr>
            </w:pPr>
            <w:r w:rsidRPr="00A74554">
              <w:rPr>
                <w:lang w:val="fr-FR"/>
              </w:rPr>
              <w:t xml:space="preserve">Nombre total des opérations effectuées / traitées en </w:t>
            </w:r>
            <w:r w:rsidR="00026C9D">
              <w:rPr>
                <w:lang w:val="fr-FR"/>
              </w:rPr>
              <w:t>2019</w:t>
            </w:r>
            <w:r w:rsidRPr="00A74554">
              <w:rPr>
                <w:lang w:val="fr-FR"/>
              </w:rPr>
              <w:t xml:space="preserve"> pour lesquelles une fraude a été constatée :</w:t>
            </w:r>
          </w:p>
        </w:tc>
        <w:tc>
          <w:tcPr>
            <w:tcW w:w="567" w:type="dxa"/>
            <w:shd w:val="clear" w:color="auto" w:fill="FFFFFF"/>
            <w:vAlign w:val="center"/>
          </w:tcPr>
          <w:p w14:paraId="69384142"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43"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148" w14:textId="77777777" w:rsidTr="00E8294C">
        <w:trPr>
          <w:trHeight w:val="311"/>
        </w:trPr>
        <w:tc>
          <w:tcPr>
            <w:tcW w:w="12220" w:type="dxa"/>
          </w:tcPr>
          <w:p w14:paraId="69384145" w14:textId="03DC778C" w:rsidR="00A74554" w:rsidRPr="00A74554" w:rsidRDefault="00A74554" w:rsidP="00E8294C">
            <w:pPr>
              <w:numPr>
                <w:ilvl w:val="0"/>
                <w:numId w:val="15"/>
              </w:numPr>
              <w:tabs>
                <w:tab w:val="clear" w:pos="284"/>
              </w:tabs>
              <w:spacing w:before="60" w:line="240" w:lineRule="auto"/>
              <w:contextualSpacing/>
              <w:jc w:val="both"/>
              <w:rPr>
                <w:rFonts w:cs="Arial"/>
                <w:lang w:val="fr-FR"/>
              </w:rPr>
            </w:pPr>
            <w:r w:rsidRPr="00A74554">
              <w:rPr>
                <w:lang w:val="fr-FR"/>
              </w:rPr>
              <w:t xml:space="preserve">Montant cumulé des opérations effectuées / traitées en </w:t>
            </w:r>
            <w:r w:rsidR="00026C9D">
              <w:rPr>
                <w:lang w:val="fr-FR"/>
              </w:rPr>
              <w:t>2019</w:t>
            </w:r>
            <w:r w:rsidRPr="00A74554">
              <w:rPr>
                <w:lang w:val="fr-FR"/>
              </w:rPr>
              <w:t xml:space="preserve"> pour lesquelles une fraude a été constatée :</w:t>
            </w:r>
          </w:p>
        </w:tc>
        <w:tc>
          <w:tcPr>
            <w:tcW w:w="567" w:type="dxa"/>
            <w:shd w:val="clear" w:color="auto" w:fill="FFFFFF"/>
            <w:vAlign w:val="center"/>
          </w:tcPr>
          <w:p w14:paraId="6938414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4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14C" w14:textId="77777777" w:rsidTr="00E8294C">
        <w:trPr>
          <w:trHeight w:val="311"/>
        </w:trPr>
        <w:tc>
          <w:tcPr>
            <w:tcW w:w="12220" w:type="dxa"/>
          </w:tcPr>
          <w:p w14:paraId="69384149" w14:textId="0BCDB207" w:rsidR="00A74554" w:rsidRPr="00A74554" w:rsidRDefault="00A74554" w:rsidP="00E8294C">
            <w:pPr>
              <w:numPr>
                <w:ilvl w:val="0"/>
                <w:numId w:val="15"/>
              </w:numPr>
              <w:tabs>
                <w:tab w:val="clear" w:pos="284"/>
              </w:tabs>
              <w:spacing w:before="60" w:line="240" w:lineRule="auto"/>
              <w:contextualSpacing/>
              <w:jc w:val="both"/>
              <w:rPr>
                <w:rFonts w:cs="Arial"/>
                <w:lang w:val="fr-FR"/>
              </w:rPr>
            </w:pPr>
            <w:r w:rsidRPr="00A74554">
              <w:rPr>
                <w:lang w:val="fr-FR"/>
              </w:rPr>
              <w:t xml:space="preserve">Pourcentage des opérations effectuées / traitées en </w:t>
            </w:r>
            <w:r w:rsidR="00026C9D">
              <w:rPr>
                <w:lang w:val="fr-FR"/>
              </w:rPr>
              <w:t>2019</w:t>
            </w:r>
            <w:r w:rsidRPr="00A74554">
              <w:rPr>
                <w:lang w:val="fr-FR"/>
              </w:rPr>
              <w:t xml:space="preserve"> pour lesquelles une fraude a été constatée (par rapport au nombre total de transactions effectuées / traitées en </w:t>
            </w:r>
            <w:r w:rsidR="00026C9D">
              <w:rPr>
                <w:lang w:val="fr-FR"/>
              </w:rPr>
              <w:t>2019</w:t>
            </w:r>
            <w:r w:rsidRPr="00A74554">
              <w:rPr>
                <w:lang w:val="fr-FR"/>
              </w:rPr>
              <w:t>) :</w:t>
            </w:r>
          </w:p>
        </w:tc>
        <w:tc>
          <w:tcPr>
            <w:tcW w:w="567" w:type="dxa"/>
            <w:shd w:val="clear" w:color="auto" w:fill="FFFFFF"/>
            <w:vAlign w:val="center"/>
          </w:tcPr>
          <w:p w14:paraId="6938414A"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4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bl>
    <w:p w14:paraId="6938414D" w14:textId="587099BA" w:rsidR="00A74554" w:rsidRDefault="00A74554" w:rsidP="00E8294C">
      <w:pPr>
        <w:tabs>
          <w:tab w:val="clear" w:pos="284"/>
        </w:tabs>
        <w:spacing w:after="200" w:line="276" w:lineRule="auto"/>
        <w:jc w:val="both"/>
        <w:rPr>
          <w:rFonts w:eastAsia="Calibri" w:cs="Arial"/>
          <w:lang w:val="nl-BE"/>
        </w:rPr>
      </w:pPr>
    </w:p>
    <w:p w14:paraId="72C66A34" w14:textId="40E553D6" w:rsidR="006B44D5" w:rsidRDefault="006B44D5" w:rsidP="00E8294C">
      <w:pPr>
        <w:tabs>
          <w:tab w:val="clear" w:pos="284"/>
        </w:tabs>
        <w:spacing w:after="200" w:line="276" w:lineRule="auto"/>
        <w:jc w:val="both"/>
        <w:rPr>
          <w:rFonts w:eastAsia="Calibri" w:cs="Arial"/>
          <w:lang w:val="nl-BE"/>
        </w:rPr>
      </w:pPr>
    </w:p>
    <w:p w14:paraId="38CE17D4" w14:textId="77777777" w:rsidR="006B44D5" w:rsidRPr="00A74554" w:rsidRDefault="006B44D5"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14F" w14:textId="77777777" w:rsidTr="00E8294C">
        <w:trPr>
          <w:trHeight w:val="311"/>
        </w:trPr>
        <w:tc>
          <w:tcPr>
            <w:tcW w:w="15906" w:type="dxa"/>
            <w:gridSpan w:val="3"/>
            <w:shd w:val="clear" w:color="auto" w:fill="FFFF00"/>
            <w:vAlign w:val="center"/>
          </w:tcPr>
          <w:p w14:paraId="6938414E"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rFonts w:ascii="Calibri" w:hAnsi="Calibri"/>
                <w:lang w:val="fr-FR"/>
              </w:rPr>
              <w:lastRenderedPageBreak/>
              <w:br w:type="page"/>
            </w:r>
            <w:r w:rsidRPr="00A74554">
              <w:rPr>
                <w:b/>
                <w:lang w:val="fr-FR"/>
              </w:rPr>
              <w:t>Activités de change</w:t>
            </w:r>
          </w:p>
        </w:tc>
      </w:tr>
      <w:tr w:rsidR="00A74554" w:rsidRPr="00A74554" w14:paraId="69384153" w14:textId="77777777" w:rsidTr="00E8294C">
        <w:trPr>
          <w:trHeight w:val="311"/>
        </w:trPr>
        <w:tc>
          <w:tcPr>
            <w:tcW w:w="12220" w:type="dxa"/>
          </w:tcPr>
          <w:p w14:paraId="69384150"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propose-t-il des services de change (change de devises) ?</w:t>
            </w:r>
          </w:p>
        </w:tc>
        <w:tc>
          <w:tcPr>
            <w:tcW w:w="567" w:type="dxa"/>
            <w:vAlign w:val="center"/>
          </w:tcPr>
          <w:p w14:paraId="69384151"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52"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[Oui] / [Non]</w:t>
            </w:r>
          </w:p>
        </w:tc>
      </w:tr>
      <w:tr w:rsidR="00A74554" w:rsidRPr="00A74554" w14:paraId="69384156" w14:textId="77777777" w:rsidTr="00E8294C">
        <w:trPr>
          <w:trHeight w:val="311"/>
        </w:trPr>
        <w:tc>
          <w:tcPr>
            <w:tcW w:w="15906" w:type="dxa"/>
            <w:gridSpan w:val="3"/>
          </w:tcPr>
          <w:p w14:paraId="69384154" w14:textId="6D337ABA" w:rsidR="00A74554" w:rsidRPr="00A74554" w:rsidRDefault="00A74554" w:rsidP="00E8294C">
            <w:pPr>
              <w:tabs>
                <w:tab w:val="clear" w:pos="284"/>
              </w:tabs>
              <w:spacing w:before="60" w:line="240" w:lineRule="auto"/>
              <w:jc w:val="both"/>
              <w:rPr>
                <w:rFonts w:cs="Arial"/>
                <w:i/>
                <w:lang w:val="fr-FR"/>
              </w:rPr>
            </w:pPr>
            <w:r w:rsidRPr="00A74554">
              <w:rPr>
                <w:lang w:val="fr-FR"/>
              </w:rPr>
              <w:t xml:space="preserve">Quels ont été en </w:t>
            </w:r>
            <w:r w:rsidR="00026C9D">
              <w:rPr>
                <w:lang w:val="fr-FR"/>
              </w:rPr>
              <w:t>2019</w:t>
            </w:r>
            <w:r w:rsidRPr="00A74554">
              <w:rPr>
                <w:lang w:val="fr-FR"/>
              </w:rPr>
              <w:t xml:space="preserve"> le nombre et le montant totaux des opérations de change effectuées par votre établissement ?</w:t>
            </w:r>
          </w:p>
          <w:p w14:paraId="69384155" w14:textId="77777777" w:rsidR="00A74554" w:rsidRPr="00A74554" w:rsidRDefault="00A74554" w:rsidP="00E8294C">
            <w:pPr>
              <w:tabs>
                <w:tab w:val="clear" w:pos="284"/>
              </w:tabs>
              <w:spacing w:before="60" w:line="240" w:lineRule="auto"/>
              <w:jc w:val="both"/>
              <w:rPr>
                <w:rFonts w:cs="Arial"/>
                <w:i/>
                <w:lang w:val="fr-FR"/>
              </w:rPr>
            </w:pPr>
            <w:r w:rsidRPr="00A74554">
              <w:rPr>
                <w:i/>
                <w:lang w:val="fr-FR"/>
              </w:rPr>
              <w:t>Si votre établissement ne propose pas de services de change, veuillez indiquer zéro (chiffre 0) comme réponse à ces questions.</w:t>
            </w:r>
          </w:p>
        </w:tc>
      </w:tr>
      <w:tr w:rsidR="00A74554" w:rsidRPr="00A74554" w14:paraId="6938415A" w14:textId="77777777" w:rsidTr="00E8294C">
        <w:trPr>
          <w:trHeight w:val="311"/>
        </w:trPr>
        <w:tc>
          <w:tcPr>
            <w:tcW w:w="12220" w:type="dxa"/>
            <w:vAlign w:val="center"/>
          </w:tcPr>
          <w:p w14:paraId="69384157" w14:textId="77777777" w:rsidR="00A74554" w:rsidRPr="00A74554" w:rsidRDefault="00A74554" w:rsidP="00E8294C">
            <w:pPr>
              <w:numPr>
                <w:ilvl w:val="0"/>
                <w:numId w:val="16"/>
              </w:numPr>
              <w:tabs>
                <w:tab w:val="clear" w:pos="284"/>
              </w:tabs>
              <w:spacing w:before="60" w:line="240" w:lineRule="auto"/>
              <w:contextualSpacing/>
              <w:jc w:val="both"/>
              <w:rPr>
                <w:rFonts w:cs="Arial"/>
                <w:lang w:val="fr-FR"/>
              </w:rPr>
            </w:pPr>
            <w:r w:rsidRPr="00A74554">
              <w:rPr>
                <w:lang w:val="fr-FR"/>
              </w:rPr>
              <w:t>Nombre :</w:t>
            </w:r>
          </w:p>
        </w:tc>
        <w:tc>
          <w:tcPr>
            <w:tcW w:w="567" w:type="dxa"/>
            <w:shd w:val="clear" w:color="auto" w:fill="FFFFFF"/>
            <w:vAlign w:val="center"/>
          </w:tcPr>
          <w:p w14:paraId="6938415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15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15E" w14:textId="77777777" w:rsidTr="00E8294C">
        <w:trPr>
          <w:trHeight w:val="311"/>
        </w:trPr>
        <w:tc>
          <w:tcPr>
            <w:tcW w:w="12220" w:type="dxa"/>
            <w:vAlign w:val="center"/>
          </w:tcPr>
          <w:p w14:paraId="6938415B" w14:textId="77777777" w:rsidR="00A74554" w:rsidRPr="00A74554" w:rsidRDefault="00A74554" w:rsidP="00E8294C">
            <w:pPr>
              <w:numPr>
                <w:ilvl w:val="0"/>
                <w:numId w:val="16"/>
              </w:numPr>
              <w:tabs>
                <w:tab w:val="clear" w:pos="284"/>
              </w:tabs>
              <w:spacing w:before="60" w:line="240" w:lineRule="auto"/>
              <w:contextualSpacing/>
              <w:jc w:val="both"/>
              <w:rPr>
                <w:rFonts w:cs="Arial"/>
                <w:lang w:val="fr-FR"/>
              </w:rPr>
            </w:pPr>
            <w:r w:rsidRPr="00A74554">
              <w:rPr>
                <w:lang w:val="fr-FR"/>
              </w:rPr>
              <w:t>Montant correspondant :</w:t>
            </w:r>
          </w:p>
        </w:tc>
        <w:tc>
          <w:tcPr>
            <w:tcW w:w="567" w:type="dxa"/>
            <w:shd w:val="clear" w:color="auto" w:fill="FFFFFF"/>
            <w:vAlign w:val="center"/>
          </w:tcPr>
          <w:p w14:paraId="6938415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15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bl>
    <w:p w14:paraId="6938415F"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161" w14:textId="77777777" w:rsidTr="00E8294C">
        <w:trPr>
          <w:trHeight w:val="311"/>
        </w:trPr>
        <w:tc>
          <w:tcPr>
            <w:tcW w:w="15906" w:type="dxa"/>
            <w:gridSpan w:val="3"/>
            <w:shd w:val="clear" w:color="auto" w:fill="FFFF00"/>
            <w:vAlign w:val="center"/>
          </w:tcPr>
          <w:p w14:paraId="69384160"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rFonts w:ascii="Calibri" w:hAnsi="Calibri"/>
                <w:lang w:val="fr-FR"/>
              </w:rPr>
              <w:br w:type="page"/>
            </w:r>
            <w:r w:rsidRPr="00A74554">
              <w:rPr>
                <w:b/>
                <w:lang w:val="fr-FR"/>
              </w:rPr>
              <w:t>Crédit à la consommation</w:t>
            </w:r>
          </w:p>
        </w:tc>
      </w:tr>
      <w:tr w:rsidR="00A74554" w:rsidRPr="00A74554" w14:paraId="69384165" w14:textId="77777777" w:rsidTr="00E8294C">
        <w:trPr>
          <w:trHeight w:val="77"/>
        </w:trPr>
        <w:tc>
          <w:tcPr>
            <w:tcW w:w="12220" w:type="dxa"/>
          </w:tcPr>
          <w:p w14:paraId="69384162"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propose-t-il des crédits à la consommation ?</w:t>
            </w:r>
          </w:p>
        </w:tc>
        <w:tc>
          <w:tcPr>
            <w:tcW w:w="567" w:type="dxa"/>
            <w:vAlign w:val="center"/>
          </w:tcPr>
          <w:p w14:paraId="69384163"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64"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[Oui] / [Non]</w:t>
            </w:r>
          </w:p>
        </w:tc>
      </w:tr>
      <w:tr w:rsidR="00A74554" w:rsidRPr="00A74554" w14:paraId="69384168" w14:textId="77777777" w:rsidTr="00E8294C">
        <w:trPr>
          <w:trHeight w:val="311"/>
        </w:trPr>
        <w:tc>
          <w:tcPr>
            <w:tcW w:w="15906" w:type="dxa"/>
            <w:gridSpan w:val="3"/>
          </w:tcPr>
          <w:p w14:paraId="69384166" w14:textId="6AF816A5" w:rsidR="00A74554" w:rsidRPr="00A74554" w:rsidRDefault="00A74554" w:rsidP="00E8294C">
            <w:pPr>
              <w:tabs>
                <w:tab w:val="clear" w:pos="284"/>
              </w:tabs>
              <w:spacing w:before="60" w:line="240" w:lineRule="auto"/>
              <w:jc w:val="both"/>
              <w:rPr>
                <w:rFonts w:cs="Arial"/>
                <w:i/>
                <w:lang w:val="fr-FR"/>
              </w:rPr>
            </w:pPr>
            <w:r w:rsidRPr="00A74554">
              <w:rPr>
                <w:lang w:val="fr-FR"/>
              </w:rPr>
              <w:t xml:space="preserve">Quels ont été en </w:t>
            </w:r>
            <w:r w:rsidR="00026C9D">
              <w:rPr>
                <w:lang w:val="fr-FR"/>
              </w:rPr>
              <w:t>2019</w:t>
            </w:r>
            <w:r w:rsidRPr="00A74554">
              <w:rPr>
                <w:lang w:val="fr-FR"/>
              </w:rPr>
              <w:t xml:space="preserve"> le nombre et le montant totaux des crédits à la consommation octroyés par votre établissement ?</w:t>
            </w:r>
          </w:p>
          <w:p w14:paraId="69384167" w14:textId="77777777" w:rsidR="00A74554" w:rsidRPr="00A74554" w:rsidRDefault="00A74554" w:rsidP="00E8294C">
            <w:pPr>
              <w:tabs>
                <w:tab w:val="clear" w:pos="284"/>
              </w:tabs>
              <w:spacing w:before="60" w:line="240" w:lineRule="auto"/>
              <w:jc w:val="both"/>
              <w:rPr>
                <w:rFonts w:cs="Arial"/>
                <w:i/>
                <w:lang w:val="fr-FR"/>
              </w:rPr>
            </w:pPr>
            <w:r w:rsidRPr="00A74554">
              <w:rPr>
                <w:i/>
                <w:lang w:val="fr-FR"/>
              </w:rPr>
              <w:t>Si votre établissement ne propose pas de crédits à la consommation, veuillez indiquer zéro (chiffre 0) comme réponse à ces questions.</w:t>
            </w:r>
          </w:p>
        </w:tc>
      </w:tr>
      <w:tr w:rsidR="00A74554" w:rsidRPr="00A74554" w14:paraId="6938416C" w14:textId="77777777" w:rsidTr="00E8294C">
        <w:trPr>
          <w:trHeight w:val="311"/>
        </w:trPr>
        <w:tc>
          <w:tcPr>
            <w:tcW w:w="12220" w:type="dxa"/>
            <w:vAlign w:val="center"/>
          </w:tcPr>
          <w:p w14:paraId="69384169" w14:textId="77777777" w:rsidR="00A74554" w:rsidRPr="00A74554" w:rsidRDefault="00A74554" w:rsidP="00E8294C">
            <w:pPr>
              <w:numPr>
                <w:ilvl w:val="0"/>
                <w:numId w:val="16"/>
              </w:numPr>
              <w:tabs>
                <w:tab w:val="clear" w:pos="284"/>
              </w:tabs>
              <w:spacing w:before="60" w:line="240" w:lineRule="auto"/>
              <w:contextualSpacing/>
              <w:jc w:val="both"/>
              <w:rPr>
                <w:rFonts w:cs="Arial"/>
                <w:lang w:val="fr-FR"/>
              </w:rPr>
            </w:pPr>
            <w:r w:rsidRPr="00A74554">
              <w:rPr>
                <w:lang w:val="fr-FR"/>
              </w:rPr>
              <w:t>Nombre :</w:t>
            </w:r>
          </w:p>
        </w:tc>
        <w:tc>
          <w:tcPr>
            <w:tcW w:w="567" w:type="dxa"/>
            <w:shd w:val="clear" w:color="auto" w:fill="FFFFFF"/>
            <w:vAlign w:val="center"/>
          </w:tcPr>
          <w:p w14:paraId="6938416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tcPr>
          <w:p w14:paraId="6938416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170" w14:textId="77777777" w:rsidTr="00E8294C">
        <w:trPr>
          <w:trHeight w:val="311"/>
        </w:trPr>
        <w:tc>
          <w:tcPr>
            <w:tcW w:w="12220" w:type="dxa"/>
            <w:vAlign w:val="center"/>
          </w:tcPr>
          <w:p w14:paraId="6938416D" w14:textId="77777777" w:rsidR="00A74554" w:rsidRPr="00A74554" w:rsidRDefault="00A74554" w:rsidP="00E8294C">
            <w:pPr>
              <w:numPr>
                <w:ilvl w:val="0"/>
                <w:numId w:val="16"/>
              </w:numPr>
              <w:tabs>
                <w:tab w:val="clear" w:pos="284"/>
              </w:tabs>
              <w:spacing w:before="60" w:line="240" w:lineRule="auto"/>
              <w:contextualSpacing/>
              <w:jc w:val="both"/>
              <w:rPr>
                <w:rFonts w:cs="Arial"/>
                <w:lang w:val="fr-FR"/>
              </w:rPr>
            </w:pPr>
            <w:r w:rsidRPr="00A74554">
              <w:rPr>
                <w:lang w:val="fr-FR"/>
              </w:rPr>
              <w:t>Montant correspondant :</w:t>
            </w:r>
          </w:p>
        </w:tc>
        <w:tc>
          <w:tcPr>
            <w:tcW w:w="567" w:type="dxa"/>
            <w:shd w:val="clear" w:color="auto" w:fill="FFFFFF"/>
            <w:vAlign w:val="center"/>
          </w:tcPr>
          <w:p w14:paraId="6938416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tcPr>
          <w:p w14:paraId="6938416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bl>
    <w:p w14:paraId="69384171"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173" w14:textId="77777777" w:rsidTr="00E8294C">
        <w:trPr>
          <w:trHeight w:val="311"/>
        </w:trPr>
        <w:tc>
          <w:tcPr>
            <w:tcW w:w="15906" w:type="dxa"/>
            <w:gridSpan w:val="3"/>
            <w:shd w:val="clear" w:color="auto" w:fill="FFFF00"/>
            <w:vAlign w:val="center"/>
          </w:tcPr>
          <w:p w14:paraId="69384172"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Transferts de fonds incomplets</w:t>
            </w:r>
          </w:p>
        </w:tc>
      </w:tr>
      <w:tr w:rsidR="00A74554" w:rsidRPr="00A74554" w14:paraId="69384177" w14:textId="77777777" w:rsidTr="00E8294C">
        <w:trPr>
          <w:trHeight w:val="231"/>
        </w:trPr>
        <w:tc>
          <w:tcPr>
            <w:tcW w:w="12220" w:type="dxa"/>
          </w:tcPr>
          <w:p w14:paraId="69384174"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reçoit-il pour ses clients des transferts de fonds tels que visés par le Règlement 2015/847 sur les informations accompagnant les transferts de fonds?</w:t>
            </w:r>
          </w:p>
        </w:tc>
        <w:tc>
          <w:tcPr>
            <w:tcW w:w="567" w:type="dxa"/>
            <w:shd w:val="clear" w:color="auto" w:fill="auto"/>
          </w:tcPr>
          <w:p w14:paraId="6938417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76"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[Oui] / [Non]</w:t>
            </w:r>
          </w:p>
        </w:tc>
      </w:tr>
      <w:tr w:rsidR="00A74554" w:rsidRPr="00A74554" w14:paraId="6938417A" w14:textId="77777777" w:rsidTr="00E8294C">
        <w:trPr>
          <w:trHeight w:val="311"/>
        </w:trPr>
        <w:tc>
          <w:tcPr>
            <w:tcW w:w="15906" w:type="dxa"/>
            <w:gridSpan w:val="3"/>
          </w:tcPr>
          <w:p w14:paraId="69384178" w14:textId="4A89B97E" w:rsidR="00A74554" w:rsidRPr="00A74554" w:rsidRDefault="00A74554" w:rsidP="00E8294C">
            <w:pPr>
              <w:tabs>
                <w:tab w:val="clear" w:pos="284"/>
              </w:tabs>
              <w:spacing w:before="60" w:line="240" w:lineRule="auto"/>
              <w:jc w:val="both"/>
              <w:rPr>
                <w:rFonts w:cs="Arial"/>
                <w:lang w:val="fr-FR"/>
              </w:rPr>
            </w:pPr>
            <w:r w:rsidRPr="00A74554">
              <w:rPr>
                <w:lang w:val="fr-FR"/>
              </w:rPr>
              <w:t xml:space="preserve">Combien de transferts de fonds ne comportant pas les informations (pertinentes) nécessaires votre établissement a-t-il reçus en </w:t>
            </w:r>
            <w:r w:rsidR="00026C9D">
              <w:rPr>
                <w:lang w:val="fr-FR"/>
              </w:rPr>
              <w:t>2019</w:t>
            </w:r>
            <w:r w:rsidRPr="00A74554">
              <w:rPr>
                <w:lang w:val="fr-FR"/>
              </w:rPr>
              <w:t> ?</w:t>
            </w:r>
          </w:p>
          <w:p w14:paraId="69384179" w14:textId="77777777" w:rsidR="00A74554" w:rsidRPr="00A74554" w:rsidRDefault="00A74554" w:rsidP="00E8294C">
            <w:pPr>
              <w:tabs>
                <w:tab w:val="clear" w:pos="284"/>
              </w:tabs>
              <w:spacing w:before="60" w:line="240" w:lineRule="auto"/>
              <w:jc w:val="both"/>
              <w:rPr>
                <w:rFonts w:cs="Arial"/>
                <w:i/>
                <w:lang w:val="fr-FR"/>
              </w:rPr>
            </w:pPr>
            <w:r w:rsidRPr="00A74554">
              <w:rPr>
                <w:i/>
                <w:lang w:val="fr-FR"/>
              </w:rPr>
              <w:t>Si votre établissement ne reçoit pas de transferts de fonds au sens du Règlement 2015/847, vous pouvez indiquer zéro (chiffre 0) comme réponse à ces questions</w:t>
            </w:r>
          </w:p>
        </w:tc>
      </w:tr>
      <w:tr w:rsidR="00A74554" w:rsidRPr="00A74554" w14:paraId="6938417E" w14:textId="77777777" w:rsidTr="00E8294C">
        <w:trPr>
          <w:trHeight w:val="311"/>
        </w:trPr>
        <w:tc>
          <w:tcPr>
            <w:tcW w:w="12220" w:type="dxa"/>
            <w:vAlign w:val="center"/>
          </w:tcPr>
          <w:p w14:paraId="6938417B" w14:textId="77777777" w:rsidR="00A74554" w:rsidRPr="00A74554" w:rsidRDefault="00A74554" w:rsidP="00E8294C">
            <w:pPr>
              <w:numPr>
                <w:ilvl w:val="0"/>
                <w:numId w:val="12"/>
              </w:numPr>
              <w:tabs>
                <w:tab w:val="clear" w:pos="284"/>
              </w:tabs>
              <w:spacing w:before="60" w:line="240" w:lineRule="auto"/>
              <w:contextualSpacing/>
              <w:jc w:val="both"/>
              <w:rPr>
                <w:rFonts w:cs="Arial"/>
                <w:lang w:val="fr-FR"/>
              </w:rPr>
            </w:pPr>
            <w:r w:rsidRPr="00A74554">
              <w:rPr>
                <w:lang w:val="fr-FR"/>
              </w:rPr>
              <w:t>Nombre :</w:t>
            </w:r>
          </w:p>
        </w:tc>
        <w:tc>
          <w:tcPr>
            <w:tcW w:w="567" w:type="dxa"/>
            <w:shd w:val="clear" w:color="auto" w:fill="FFFFFF"/>
            <w:vAlign w:val="center"/>
          </w:tcPr>
          <w:p w14:paraId="6938417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17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182" w14:textId="77777777" w:rsidTr="00E8294C">
        <w:trPr>
          <w:trHeight w:val="311"/>
        </w:trPr>
        <w:tc>
          <w:tcPr>
            <w:tcW w:w="12220" w:type="dxa"/>
            <w:vAlign w:val="center"/>
          </w:tcPr>
          <w:p w14:paraId="6938417F" w14:textId="77777777" w:rsidR="00A74554" w:rsidRPr="00A74554" w:rsidRDefault="00A74554" w:rsidP="00E8294C">
            <w:pPr>
              <w:numPr>
                <w:ilvl w:val="0"/>
                <w:numId w:val="12"/>
              </w:numPr>
              <w:tabs>
                <w:tab w:val="clear" w:pos="284"/>
              </w:tabs>
              <w:spacing w:before="60" w:line="240" w:lineRule="auto"/>
              <w:contextualSpacing/>
              <w:jc w:val="both"/>
              <w:rPr>
                <w:rFonts w:cs="Arial"/>
                <w:lang w:val="fr-FR"/>
              </w:rPr>
            </w:pPr>
            <w:r w:rsidRPr="00A74554">
              <w:rPr>
                <w:lang w:val="fr-FR"/>
              </w:rPr>
              <w:t>Montant correspondant (exprimé en euros) :</w:t>
            </w:r>
          </w:p>
        </w:tc>
        <w:tc>
          <w:tcPr>
            <w:tcW w:w="567" w:type="dxa"/>
            <w:shd w:val="clear" w:color="auto" w:fill="FFFFFF"/>
            <w:vAlign w:val="center"/>
          </w:tcPr>
          <w:p w14:paraId="6938418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8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187" w14:textId="77777777" w:rsidTr="00E8294C">
        <w:trPr>
          <w:trHeight w:val="311"/>
        </w:trPr>
        <w:tc>
          <w:tcPr>
            <w:tcW w:w="12220" w:type="dxa"/>
          </w:tcPr>
          <w:p w14:paraId="69384183" w14:textId="77777777" w:rsidR="00A74554" w:rsidRPr="00A74554" w:rsidRDefault="00A74554" w:rsidP="00E8294C">
            <w:pPr>
              <w:tabs>
                <w:tab w:val="clear" w:pos="284"/>
              </w:tabs>
              <w:spacing w:before="60" w:line="240" w:lineRule="auto"/>
              <w:jc w:val="both"/>
              <w:rPr>
                <w:rFonts w:cs="Arial"/>
                <w:lang w:val="fr-FR"/>
              </w:rPr>
            </w:pPr>
            <w:r w:rsidRPr="00A74554">
              <w:rPr>
                <w:lang w:val="fr-FR"/>
              </w:rPr>
              <w:t>Pour combien de transferts de fonds visés à la question précédente votre établissement est-il intervenu en qualité de prestataire de services de paiement intermédiaire ?</w:t>
            </w:r>
          </w:p>
          <w:p w14:paraId="69384184" w14:textId="77777777" w:rsidR="00A74554" w:rsidRPr="00A74554" w:rsidRDefault="00A74554" w:rsidP="00E8294C">
            <w:pPr>
              <w:tabs>
                <w:tab w:val="clear" w:pos="284"/>
              </w:tabs>
              <w:spacing w:before="60" w:line="240" w:lineRule="auto"/>
              <w:jc w:val="both"/>
              <w:rPr>
                <w:rFonts w:cs="Arial"/>
                <w:lang w:val="fr-FR"/>
              </w:rPr>
            </w:pPr>
            <w:r w:rsidRPr="00A74554">
              <w:rPr>
                <w:i/>
                <w:lang w:val="fr-FR"/>
              </w:rPr>
              <w:t>Si votre établissement ne reçoit pas de transferts de fonds au sens du Règlement 2015/847, vous pouvez indiquer zéro (chiffre 0) comme réponse à ces questions</w:t>
            </w:r>
          </w:p>
        </w:tc>
        <w:tc>
          <w:tcPr>
            <w:tcW w:w="567" w:type="dxa"/>
            <w:shd w:val="clear" w:color="auto" w:fill="FFFFFF"/>
            <w:vAlign w:val="center"/>
          </w:tcPr>
          <w:p w14:paraId="6938418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86"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18A" w14:textId="77777777" w:rsidTr="00E8294C">
        <w:trPr>
          <w:trHeight w:val="311"/>
        </w:trPr>
        <w:tc>
          <w:tcPr>
            <w:tcW w:w="15906" w:type="dxa"/>
            <w:gridSpan w:val="3"/>
          </w:tcPr>
          <w:p w14:paraId="69384188" w14:textId="209DF2DD" w:rsidR="00A74554" w:rsidRPr="00A74554" w:rsidRDefault="00A74554" w:rsidP="00E8294C">
            <w:pPr>
              <w:tabs>
                <w:tab w:val="clear" w:pos="284"/>
              </w:tabs>
              <w:spacing w:before="60" w:line="240" w:lineRule="auto"/>
              <w:jc w:val="both"/>
              <w:rPr>
                <w:rFonts w:cs="Arial"/>
                <w:lang w:val="fr-FR"/>
              </w:rPr>
            </w:pPr>
            <w:r w:rsidRPr="00A74554">
              <w:rPr>
                <w:lang w:val="fr-FR"/>
              </w:rPr>
              <w:t xml:space="preserve">Quel pourcentage du nombre et du montant totaux de transferts de fonds reçus en </w:t>
            </w:r>
            <w:r w:rsidR="00026C9D">
              <w:rPr>
                <w:lang w:val="fr-FR"/>
              </w:rPr>
              <w:t>2019</w:t>
            </w:r>
            <w:r w:rsidRPr="00A74554">
              <w:rPr>
                <w:lang w:val="fr-FR"/>
              </w:rPr>
              <w:t xml:space="preserve"> les virements incomplets (et/ou contenant des informations non pertinentes) représentent-ils ?</w:t>
            </w:r>
          </w:p>
          <w:p w14:paraId="69384189" w14:textId="77777777" w:rsidR="00A74554" w:rsidRPr="00A74554" w:rsidRDefault="00A74554" w:rsidP="00E8294C">
            <w:pPr>
              <w:tabs>
                <w:tab w:val="clear" w:pos="284"/>
              </w:tabs>
              <w:spacing w:before="60" w:line="240" w:lineRule="auto"/>
              <w:jc w:val="both"/>
              <w:rPr>
                <w:rFonts w:cs="Arial"/>
                <w:lang w:val="fr-FR"/>
              </w:rPr>
            </w:pPr>
            <w:r w:rsidRPr="00A74554">
              <w:rPr>
                <w:i/>
                <w:lang w:val="fr-FR"/>
              </w:rPr>
              <w:lastRenderedPageBreak/>
              <w:t>Si votre établissement ne reçoit pas de transferts de fonds au sens du Règlement 2015/847, vous pouvez indiquer zéro (chiffre 0) comme réponse à ces questions</w:t>
            </w:r>
          </w:p>
        </w:tc>
      </w:tr>
      <w:tr w:rsidR="00A74554" w:rsidRPr="00A74554" w14:paraId="6938418E" w14:textId="77777777" w:rsidTr="00E8294C">
        <w:trPr>
          <w:trHeight w:val="311"/>
        </w:trPr>
        <w:tc>
          <w:tcPr>
            <w:tcW w:w="12220" w:type="dxa"/>
            <w:vAlign w:val="center"/>
          </w:tcPr>
          <w:p w14:paraId="6938418B" w14:textId="77777777" w:rsidR="00A74554" w:rsidRPr="00A74554" w:rsidRDefault="00A74554" w:rsidP="00E8294C">
            <w:pPr>
              <w:numPr>
                <w:ilvl w:val="0"/>
                <w:numId w:val="12"/>
              </w:numPr>
              <w:tabs>
                <w:tab w:val="clear" w:pos="284"/>
              </w:tabs>
              <w:spacing w:before="60" w:line="240" w:lineRule="auto"/>
              <w:contextualSpacing/>
              <w:jc w:val="both"/>
              <w:rPr>
                <w:rFonts w:cs="Arial"/>
                <w:lang w:val="fr-FR"/>
              </w:rPr>
            </w:pPr>
            <w:r w:rsidRPr="00A74554">
              <w:rPr>
                <w:lang w:val="fr-FR"/>
              </w:rPr>
              <w:lastRenderedPageBreak/>
              <w:t>Pourcentage du nombre total :</w:t>
            </w:r>
          </w:p>
        </w:tc>
        <w:tc>
          <w:tcPr>
            <w:tcW w:w="567" w:type="dxa"/>
            <w:shd w:val="clear" w:color="auto" w:fill="FFFFFF"/>
            <w:vAlign w:val="center"/>
          </w:tcPr>
          <w:p w14:paraId="6938418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18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192" w14:textId="77777777" w:rsidTr="00E8294C">
        <w:trPr>
          <w:trHeight w:val="311"/>
        </w:trPr>
        <w:tc>
          <w:tcPr>
            <w:tcW w:w="12220" w:type="dxa"/>
            <w:vAlign w:val="center"/>
          </w:tcPr>
          <w:p w14:paraId="6938418F" w14:textId="77777777" w:rsidR="00A74554" w:rsidRPr="00A74554" w:rsidRDefault="00A74554" w:rsidP="00E8294C">
            <w:pPr>
              <w:numPr>
                <w:ilvl w:val="0"/>
                <w:numId w:val="12"/>
              </w:numPr>
              <w:tabs>
                <w:tab w:val="clear" w:pos="284"/>
              </w:tabs>
              <w:spacing w:before="60" w:line="240" w:lineRule="auto"/>
              <w:contextualSpacing/>
              <w:jc w:val="both"/>
              <w:rPr>
                <w:rFonts w:cs="Arial"/>
                <w:lang w:val="fr-FR"/>
              </w:rPr>
            </w:pPr>
            <w:r w:rsidRPr="00A74554">
              <w:rPr>
                <w:lang w:val="fr-FR"/>
              </w:rPr>
              <w:t>Pourcentage du montant total :</w:t>
            </w:r>
          </w:p>
        </w:tc>
        <w:tc>
          <w:tcPr>
            <w:tcW w:w="567" w:type="dxa"/>
            <w:shd w:val="clear" w:color="auto" w:fill="FFFFFF"/>
            <w:vAlign w:val="center"/>
          </w:tcPr>
          <w:p w14:paraId="6938419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19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bl>
    <w:p w14:paraId="69384193"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195" w14:textId="77777777" w:rsidTr="00E8294C">
        <w:trPr>
          <w:trHeight w:val="311"/>
        </w:trPr>
        <w:tc>
          <w:tcPr>
            <w:tcW w:w="15906" w:type="dxa"/>
            <w:gridSpan w:val="3"/>
            <w:shd w:val="clear" w:color="auto" w:fill="FFFF00"/>
          </w:tcPr>
          <w:p w14:paraId="69384194"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rFonts w:ascii="Calibri" w:hAnsi="Calibri"/>
                <w:lang w:val="fr-FR"/>
              </w:rPr>
              <w:br w:type="page"/>
            </w:r>
            <w:r w:rsidRPr="00A74554">
              <w:rPr>
                <w:b/>
                <w:lang w:val="fr-FR"/>
              </w:rPr>
              <w:t>Analyse des transactions atypiques</w:t>
            </w:r>
          </w:p>
        </w:tc>
      </w:tr>
      <w:tr w:rsidR="00A74554" w:rsidRPr="00A74554" w14:paraId="69384199" w14:textId="77777777" w:rsidTr="00EE6897">
        <w:trPr>
          <w:trHeight w:val="311"/>
        </w:trPr>
        <w:tc>
          <w:tcPr>
            <w:tcW w:w="12220" w:type="dxa"/>
          </w:tcPr>
          <w:p w14:paraId="69384196" w14:textId="667AC4D3" w:rsidR="00A74554" w:rsidRPr="00A74554" w:rsidRDefault="00A74554" w:rsidP="00E8294C">
            <w:pPr>
              <w:tabs>
                <w:tab w:val="clear" w:pos="284"/>
              </w:tabs>
              <w:spacing w:before="60" w:line="240" w:lineRule="auto"/>
              <w:jc w:val="both"/>
              <w:rPr>
                <w:rFonts w:cs="Arial"/>
                <w:lang w:val="fr-FR"/>
              </w:rPr>
            </w:pPr>
            <w:r w:rsidRPr="00A74554">
              <w:rPr>
                <w:lang w:val="fr-FR"/>
              </w:rPr>
              <w:t xml:space="preserve">Combien de transactions atypiques, pour lesquelles un rapport interne a été adressé au responsable LBC/FT, votre établissement a-t-il détectées en </w:t>
            </w:r>
            <w:r w:rsidR="00026C9D">
              <w:rPr>
                <w:lang w:val="fr-FR"/>
              </w:rPr>
              <w:t>2019</w:t>
            </w:r>
            <w:r w:rsidRPr="00A74554">
              <w:rPr>
                <w:lang w:val="fr-FR"/>
              </w:rPr>
              <w:t> ?</w:t>
            </w:r>
          </w:p>
        </w:tc>
        <w:tc>
          <w:tcPr>
            <w:tcW w:w="567" w:type="dxa"/>
            <w:shd w:val="clear" w:color="auto" w:fill="FFFFFF"/>
            <w:vAlign w:val="center"/>
          </w:tcPr>
          <w:p w14:paraId="69384197"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98"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19B" w14:textId="77777777" w:rsidTr="00E8294C">
        <w:trPr>
          <w:trHeight w:val="311"/>
        </w:trPr>
        <w:tc>
          <w:tcPr>
            <w:tcW w:w="15906" w:type="dxa"/>
            <w:gridSpan w:val="3"/>
          </w:tcPr>
          <w:p w14:paraId="6938419A"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Combien de transactions atypiques visées au point 23.1 ont été détectées (i) par les collaborateurs qui ont un contact direct avec les clients, et combien (ii) par l'outil de surveillance automatisé de votre établissement ? </w:t>
            </w:r>
          </w:p>
        </w:tc>
      </w:tr>
      <w:tr w:rsidR="00A74554" w:rsidRPr="00A74554" w14:paraId="6938419F" w14:textId="77777777" w:rsidTr="00EE6897">
        <w:trPr>
          <w:trHeight w:val="311"/>
        </w:trPr>
        <w:tc>
          <w:tcPr>
            <w:tcW w:w="12220" w:type="dxa"/>
            <w:vAlign w:val="center"/>
          </w:tcPr>
          <w:p w14:paraId="6938419C" w14:textId="77777777" w:rsidR="00A74554" w:rsidRPr="00A74554" w:rsidRDefault="00A74554" w:rsidP="00E8294C">
            <w:pPr>
              <w:numPr>
                <w:ilvl w:val="0"/>
                <w:numId w:val="4"/>
              </w:numPr>
              <w:tabs>
                <w:tab w:val="clear" w:pos="284"/>
              </w:tabs>
              <w:spacing w:before="60" w:line="240" w:lineRule="auto"/>
              <w:contextualSpacing/>
              <w:jc w:val="both"/>
              <w:rPr>
                <w:rFonts w:cs="Arial"/>
                <w:lang w:val="fr-FR"/>
              </w:rPr>
            </w:pPr>
            <w:r w:rsidRPr="00A74554">
              <w:rPr>
                <w:lang w:val="fr-FR"/>
              </w:rPr>
              <w:t>Nombre de transactions détectées par les collaborateurs qui ont un contact direct avec les clients :</w:t>
            </w:r>
          </w:p>
        </w:tc>
        <w:tc>
          <w:tcPr>
            <w:tcW w:w="567" w:type="dxa"/>
            <w:shd w:val="clear" w:color="auto" w:fill="FFFFFF"/>
            <w:vAlign w:val="center"/>
          </w:tcPr>
          <w:p w14:paraId="6938419D"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9E" w14:textId="77777777" w:rsidR="00A74554" w:rsidRPr="00A74554" w:rsidRDefault="00A74554" w:rsidP="00E8294C">
            <w:pPr>
              <w:tabs>
                <w:tab w:val="clear" w:pos="284"/>
              </w:tabs>
              <w:spacing w:before="60" w:line="240" w:lineRule="auto"/>
              <w:jc w:val="both"/>
              <w:rPr>
                <w:rFonts w:cs="Arial"/>
                <w:sz w:val="16"/>
                <w:shd w:val="clear" w:color="auto" w:fill="C6D9F1"/>
                <w:lang w:val="fr-FR"/>
              </w:rPr>
            </w:pPr>
            <w:r w:rsidRPr="00A74554">
              <w:rPr>
                <w:sz w:val="16"/>
                <w:shd w:val="clear" w:color="auto" w:fill="C6D9F1"/>
                <w:lang w:val="fr-FR"/>
              </w:rPr>
              <w:t>[Non disponible] ou [Chiffre]</w:t>
            </w:r>
          </w:p>
        </w:tc>
      </w:tr>
      <w:tr w:rsidR="00A74554" w:rsidRPr="00A74554" w14:paraId="693841A3" w14:textId="77777777" w:rsidTr="00EE6897">
        <w:trPr>
          <w:trHeight w:val="311"/>
        </w:trPr>
        <w:tc>
          <w:tcPr>
            <w:tcW w:w="12220" w:type="dxa"/>
            <w:vAlign w:val="center"/>
          </w:tcPr>
          <w:p w14:paraId="693841A0" w14:textId="77777777" w:rsidR="00A74554" w:rsidRPr="00A74554" w:rsidRDefault="00A74554" w:rsidP="00E8294C">
            <w:pPr>
              <w:numPr>
                <w:ilvl w:val="0"/>
                <w:numId w:val="4"/>
              </w:numPr>
              <w:tabs>
                <w:tab w:val="clear" w:pos="284"/>
              </w:tabs>
              <w:spacing w:before="60" w:line="240" w:lineRule="auto"/>
              <w:contextualSpacing/>
              <w:jc w:val="both"/>
              <w:rPr>
                <w:rFonts w:cs="Arial"/>
                <w:lang w:val="fr-FR"/>
              </w:rPr>
            </w:pPr>
            <w:r w:rsidRPr="00A74554">
              <w:rPr>
                <w:lang w:val="fr-FR"/>
              </w:rPr>
              <w:t>Nombre de transactions détectées par l'outil de surveillance automatisé :</w:t>
            </w:r>
          </w:p>
        </w:tc>
        <w:tc>
          <w:tcPr>
            <w:tcW w:w="567" w:type="dxa"/>
            <w:shd w:val="clear" w:color="auto" w:fill="FFFFFF"/>
            <w:vAlign w:val="center"/>
          </w:tcPr>
          <w:p w14:paraId="693841A1"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A2" w14:textId="77777777" w:rsidR="00A74554" w:rsidRPr="00A74554" w:rsidRDefault="00A74554" w:rsidP="00E8294C">
            <w:pPr>
              <w:tabs>
                <w:tab w:val="clear" w:pos="284"/>
              </w:tabs>
              <w:spacing w:before="60" w:line="240" w:lineRule="auto"/>
              <w:jc w:val="both"/>
              <w:rPr>
                <w:rFonts w:cs="Arial"/>
                <w:sz w:val="16"/>
                <w:shd w:val="clear" w:color="auto" w:fill="C6D9F1"/>
                <w:lang w:val="fr-FR"/>
              </w:rPr>
            </w:pPr>
            <w:r w:rsidRPr="00A74554">
              <w:rPr>
                <w:sz w:val="16"/>
                <w:shd w:val="clear" w:color="auto" w:fill="C6D9F1"/>
                <w:lang w:val="fr-FR"/>
              </w:rPr>
              <w:t>[Non disponible] ou [Chiffre]</w:t>
            </w:r>
          </w:p>
        </w:tc>
      </w:tr>
      <w:tr w:rsidR="00A74554" w:rsidRPr="00A74554" w14:paraId="693841A7" w14:textId="77777777" w:rsidTr="00EE6897">
        <w:trPr>
          <w:trHeight w:val="311"/>
        </w:trPr>
        <w:tc>
          <w:tcPr>
            <w:tcW w:w="12220" w:type="dxa"/>
          </w:tcPr>
          <w:p w14:paraId="693841A4" w14:textId="77777777" w:rsidR="00A74554" w:rsidRPr="00A74554" w:rsidRDefault="00A74554" w:rsidP="00E8294C">
            <w:pPr>
              <w:tabs>
                <w:tab w:val="clear" w:pos="284"/>
              </w:tabs>
              <w:spacing w:before="60" w:line="240" w:lineRule="auto"/>
              <w:jc w:val="both"/>
              <w:rPr>
                <w:rFonts w:cs="Arial"/>
                <w:lang w:val="fr-FR"/>
              </w:rPr>
            </w:pPr>
            <w:r w:rsidRPr="00A74554">
              <w:rPr>
                <w:lang w:val="fr-FR"/>
              </w:rPr>
              <w:t>Parmi les rapports visés au point 23.1, combien étaient liés à des transactions en espèces (pièces et/ou billets) ?</w:t>
            </w:r>
          </w:p>
        </w:tc>
        <w:tc>
          <w:tcPr>
            <w:tcW w:w="567" w:type="dxa"/>
            <w:shd w:val="clear" w:color="auto" w:fill="FFFFFF"/>
            <w:vAlign w:val="center"/>
          </w:tcPr>
          <w:p w14:paraId="693841A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A6" w14:textId="77777777" w:rsidR="00A74554" w:rsidRPr="00A74554" w:rsidRDefault="00A74554" w:rsidP="00E8294C">
            <w:pPr>
              <w:tabs>
                <w:tab w:val="clear" w:pos="284"/>
              </w:tabs>
              <w:spacing w:before="60" w:line="240" w:lineRule="auto"/>
              <w:jc w:val="both"/>
              <w:rPr>
                <w:rFonts w:cs="Arial"/>
                <w:sz w:val="16"/>
                <w:shd w:val="clear" w:color="auto" w:fill="C6D9F1"/>
                <w:lang w:val="fr-FR"/>
              </w:rPr>
            </w:pPr>
            <w:r w:rsidRPr="00A74554">
              <w:rPr>
                <w:sz w:val="16"/>
                <w:shd w:val="clear" w:color="auto" w:fill="C6D9F1"/>
                <w:lang w:val="fr-FR"/>
              </w:rPr>
              <w:t>[Non disponible] ou [Chiffre]</w:t>
            </w:r>
          </w:p>
        </w:tc>
      </w:tr>
    </w:tbl>
    <w:p w14:paraId="693841A8"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1AA" w14:textId="77777777" w:rsidTr="00EE6897">
        <w:trPr>
          <w:trHeight w:val="311"/>
        </w:trPr>
        <w:tc>
          <w:tcPr>
            <w:tcW w:w="15906" w:type="dxa"/>
            <w:gridSpan w:val="3"/>
            <w:shd w:val="clear" w:color="auto" w:fill="FFFF00"/>
          </w:tcPr>
          <w:p w14:paraId="693841A9"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Déclaration d’opérations suspectes à la Cellule de traitement des informations financières (CTIF)</w:t>
            </w:r>
          </w:p>
        </w:tc>
      </w:tr>
      <w:tr w:rsidR="00A74554" w:rsidRPr="00A74554" w14:paraId="693841AC" w14:textId="77777777" w:rsidTr="00EE6897">
        <w:trPr>
          <w:trHeight w:val="311"/>
        </w:trPr>
        <w:tc>
          <w:tcPr>
            <w:tcW w:w="15906" w:type="dxa"/>
            <w:gridSpan w:val="3"/>
          </w:tcPr>
          <w:p w14:paraId="693841AB" w14:textId="0EDDC9DE" w:rsidR="00A74554" w:rsidRPr="00A74554" w:rsidRDefault="00A74554" w:rsidP="00E8294C">
            <w:pPr>
              <w:tabs>
                <w:tab w:val="clear" w:pos="284"/>
              </w:tabs>
              <w:spacing w:before="60" w:line="240" w:lineRule="auto"/>
              <w:jc w:val="both"/>
              <w:rPr>
                <w:rFonts w:cs="Arial"/>
                <w:lang w:val="fr-FR"/>
              </w:rPr>
            </w:pPr>
            <w:r w:rsidRPr="00A74554">
              <w:rPr>
                <w:lang w:val="fr-FR"/>
              </w:rPr>
              <w:t>Au cours de l’année </w:t>
            </w:r>
            <w:r w:rsidR="00026C9D">
              <w:rPr>
                <w:lang w:val="fr-FR"/>
              </w:rPr>
              <w:t>2019</w:t>
            </w:r>
            <w:r w:rsidRPr="00A74554">
              <w:rPr>
                <w:lang w:val="fr-FR"/>
              </w:rPr>
              <w:t>, combien de déclarations d’opérations suspectes votre établissement a-t-il transmises à la Cellule de traitement des informations financières (CTIF) ? Quel a été le montant total des opérations faisant l’objet de ces déclarations ?</w:t>
            </w:r>
          </w:p>
        </w:tc>
      </w:tr>
      <w:tr w:rsidR="00A74554" w:rsidRPr="00A74554" w14:paraId="693841B0" w14:textId="77777777" w:rsidTr="00EE6897">
        <w:trPr>
          <w:trHeight w:val="311"/>
        </w:trPr>
        <w:tc>
          <w:tcPr>
            <w:tcW w:w="12220" w:type="dxa"/>
            <w:vAlign w:val="center"/>
          </w:tcPr>
          <w:p w14:paraId="693841AD" w14:textId="77777777" w:rsidR="00A74554" w:rsidRPr="00A74554" w:rsidRDefault="00A74554" w:rsidP="00E8294C">
            <w:pPr>
              <w:numPr>
                <w:ilvl w:val="0"/>
                <w:numId w:val="5"/>
              </w:numPr>
              <w:tabs>
                <w:tab w:val="clear" w:pos="284"/>
              </w:tabs>
              <w:spacing w:before="60" w:line="240" w:lineRule="auto"/>
              <w:contextualSpacing/>
              <w:jc w:val="both"/>
              <w:rPr>
                <w:rFonts w:cs="Arial"/>
                <w:lang w:val="fr-FR"/>
              </w:rPr>
            </w:pPr>
            <w:r w:rsidRPr="00A74554">
              <w:rPr>
                <w:lang w:val="fr-FR"/>
              </w:rPr>
              <w:t>Nombre :</w:t>
            </w:r>
          </w:p>
        </w:tc>
        <w:tc>
          <w:tcPr>
            <w:tcW w:w="567" w:type="dxa"/>
            <w:shd w:val="clear" w:color="auto" w:fill="FFFFFF"/>
            <w:vAlign w:val="center"/>
          </w:tcPr>
          <w:p w14:paraId="693841A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1AF"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1B4" w14:textId="77777777" w:rsidTr="00EE6897">
        <w:trPr>
          <w:trHeight w:val="311"/>
        </w:trPr>
        <w:tc>
          <w:tcPr>
            <w:tcW w:w="12220" w:type="dxa"/>
            <w:vAlign w:val="center"/>
          </w:tcPr>
          <w:p w14:paraId="693841B1" w14:textId="77777777" w:rsidR="00A74554" w:rsidRPr="00A74554" w:rsidRDefault="00A74554" w:rsidP="00E8294C">
            <w:pPr>
              <w:numPr>
                <w:ilvl w:val="0"/>
                <w:numId w:val="5"/>
              </w:numPr>
              <w:tabs>
                <w:tab w:val="clear" w:pos="284"/>
              </w:tabs>
              <w:spacing w:before="60" w:line="240" w:lineRule="auto"/>
              <w:contextualSpacing/>
              <w:jc w:val="both"/>
              <w:rPr>
                <w:rFonts w:cs="Arial"/>
                <w:lang w:val="fr-FR"/>
              </w:rPr>
            </w:pPr>
            <w:r w:rsidRPr="00A74554">
              <w:rPr>
                <w:lang w:val="fr-FR"/>
              </w:rPr>
              <w:t>Montant correspondant :</w:t>
            </w:r>
          </w:p>
        </w:tc>
        <w:tc>
          <w:tcPr>
            <w:tcW w:w="567" w:type="dxa"/>
            <w:shd w:val="clear" w:color="auto" w:fill="FFFFFF"/>
            <w:vAlign w:val="center"/>
          </w:tcPr>
          <w:p w14:paraId="693841B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1B3"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bl>
    <w:p w14:paraId="693841B5" w14:textId="77777777" w:rsid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1B8" w14:textId="77777777" w:rsidTr="00EE6897">
        <w:trPr>
          <w:trHeight w:val="311"/>
        </w:trPr>
        <w:tc>
          <w:tcPr>
            <w:tcW w:w="15906" w:type="dxa"/>
            <w:gridSpan w:val="3"/>
            <w:shd w:val="clear" w:color="auto" w:fill="FFFF00"/>
          </w:tcPr>
          <w:p w14:paraId="693841B7"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Gel de fonds et d’avoirs</w:t>
            </w:r>
          </w:p>
        </w:tc>
      </w:tr>
      <w:tr w:rsidR="00A74554" w:rsidRPr="00A74554" w14:paraId="693841BD" w14:textId="77777777" w:rsidTr="00EE6897">
        <w:trPr>
          <w:trHeight w:val="311"/>
        </w:trPr>
        <w:tc>
          <w:tcPr>
            <w:tcW w:w="12220" w:type="dxa"/>
          </w:tcPr>
          <w:p w14:paraId="693841B9" w14:textId="6D95FCBF" w:rsidR="00A74554" w:rsidRPr="00A74554" w:rsidRDefault="00A74554" w:rsidP="00E8294C">
            <w:pPr>
              <w:tabs>
                <w:tab w:val="clear" w:pos="284"/>
              </w:tabs>
              <w:spacing w:before="60" w:line="240" w:lineRule="auto"/>
              <w:jc w:val="both"/>
              <w:rPr>
                <w:rFonts w:cs="Arial"/>
                <w:lang w:val="fr-FR"/>
              </w:rPr>
            </w:pPr>
            <w:r w:rsidRPr="00A74554">
              <w:rPr>
                <w:lang w:val="fr-FR"/>
              </w:rPr>
              <w:t xml:space="preserve">Au cours de l’année </w:t>
            </w:r>
            <w:r w:rsidR="00026C9D">
              <w:rPr>
                <w:lang w:val="fr-FR"/>
              </w:rPr>
              <w:t>2019</w:t>
            </w:r>
            <w:r w:rsidRPr="00A74554">
              <w:rPr>
                <w:lang w:val="fr-FR"/>
              </w:rPr>
              <w:t>, combien d’avertissements concernant l’application des mesures d’embargos financiers et le gel obligatoire de fonds et de ressources économiques votre établissement a-t-il traités ?</w:t>
            </w:r>
          </w:p>
          <w:p w14:paraId="693841BA" w14:textId="77777777" w:rsidR="00A74554" w:rsidRPr="00A74554" w:rsidRDefault="00A74554" w:rsidP="00E8294C">
            <w:pPr>
              <w:tabs>
                <w:tab w:val="clear" w:pos="284"/>
              </w:tabs>
              <w:spacing w:before="60" w:line="240" w:lineRule="auto"/>
              <w:jc w:val="both"/>
              <w:rPr>
                <w:rFonts w:cs="Arial"/>
                <w:lang w:val="fr-FR"/>
              </w:rPr>
            </w:pPr>
            <w:r w:rsidRPr="00A74554">
              <w:rPr>
                <w:lang w:val="fr-FR"/>
              </w:rPr>
              <w:t>Explication : par « avertissements », il faut entendre toutes les concordances éventuelles avec les listes de sanctions ou d’embargos, c’est-à-dire aussi bien les avertissements générés par les outils de filtrage automatique de votre établissement que ceux détectés par la première ligne (en cas de filtrage manuel par rapport à ces listes).</w:t>
            </w:r>
          </w:p>
        </w:tc>
        <w:tc>
          <w:tcPr>
            <w:tcW w:w="567" w:type="dxa"/>
            <w:shd w:val="clear" w:color="auto" w:fill="FFFFFF"/>
            <w:vAlign w:val="center"/>
          </w:tcPr>
          <w:p w14:paraId="693841BB"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BC"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bl>
    <w:p w14:paraId="51D6351E" w14:textId="77777777" w:rsidR="00EE6897" w:rsidRDefault="00EE6897" w:rsidP="00E8294C">
      <w:pPr>
        <w:tabs>
          <w:tab w:val="clear" w:pos="284"/>
        </w:tabs>
        <w:spacing w:before="60" w:line="240" w:lineRule="auto"/>
        <w:jc w:val="both"/>
        <w:rPr>
          <w:lang w:val="fr-FR"/>
        </w:rPr>
        <w:sectPr w:rsidR="00EE6897" w:rsidSect="00A74554">
          <w:footnotePr>
            <w:numRestart w:val="eachSect"/>
          </w:footnotePr>
          <w:pgSz w:w="16840" w:h="11907" w:orient="landscape" w:code="9"/>
          <w:pgMar w:top="1418" w:right="510" w:bottom="1134" w:left="1361" w:header="397" w:footer="1191" w:gutter="0"/>
          <w:cols w:space="708"/>
          <w:docGrid w:linePitch="272"/>
        </w:sect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1C0" w14:textId="77777777" w:rsidTr="00EE6897">
        <w:trPr>
          <w:trHeight w:val="311"/>
        </w:trPr>
        <w:tc>
          <w:tcPr>
            <w:tcW w:w="15906" w:type="dxa"/>
            <w:gridSpan w:val="3"/>
          </w:tcPr>
          <w:p w14:paraId="693841BE" w14:textId="4456D27F" w:rsidR="00A74554" w:rsidRPr="00A74554" w:rsidRDefault="00A74554" w:rsidP="00E8294C">
            <w:pPr>
              <w:tabs>
                <w:tab w:val="clear" w:pos="284"/>
              </w:tabs>
              <w:spacing w:before="60" w:line="240" w:lineRule="auto"/>
              <w:jc w:val="both"/>
              <w:rPr>
                <w:lang w:val="fr-FR"/>
              </w:rPr>
            </w:pPr>
            <w:r w:rsidRPr="00A74554">
              <w:rPr>
                <w:lang w:val="fr-FR"/>
              </w:rPr>
              <w:lastRenderedPageBreak/>
              <w:t xml:space="preserve">Au cours de l’année </w:t>
            </w:r>
            <w:r w:rsidR="00026C9D">
              <w:rPr>
                <w:lang w:val="fr-FR"/>
              </w:rPr>
              <w:t>2019</w:t>
            </w:r>
            <w:r w:rsidRPr="00A74554">
              <w:rPr>
                <w:lang w:val="fr-FR"/>
              </w:rPr>
              <w:t>, combien de notifications de gel d’</w:t>
            </w:r>
            <w:proofErr w:type="spellStart"/>
            <w:r w:rsidRPr="00A74554">
              <w:rPr>
                <w:lang w:val="fr-FR"/>
              </w:rPr>
              <w:t>avoirs</w:t>
            </w:r>
            <w:proofErr w:type="spellEnd"/>
            <w:r w:rsidRPr="00A74554">
              <w:rPr>
                <w:lang w:val="fr-FR"/>
              </w:rPr>
              <w:t xml:space="preserve"> votre établissement a-t-il envoyées à la Trésorerie du SPF Finances ? Quel en a été le montant total ? </w:t>
            </w:r>
          </w:p>
          <w:p w14:paraId="693841BF" w14:textId="77777777" w:rsidR="00A74554" w:rsidRPr="00A74554" w:rsidRDefault="00A74554" w:rsidP="00E8294C">
            <w:pPr>
              <w:tabs>
                <w:tab w:val="clear" w:pos="284"/>
              </w:tabs>
              <w:spacing w:before="60" w:line="240" w:lineRule="auto"/>
              <w:jc w:val="both"/>
              <w:rPr>
                <w:rFonts w:cs="Arial"/>
                <w:i/>
                <w:lang w:val="fr-FR"/>
              </w:rPr>
            </w:pPr>
            <w:r w:rsidRPr="00A74554">
              <w:rPr>
                <w:rFonts w:cs="Arial"/>
                <w:i/>
                <w:lang w:val="fr-FR"/>
              </w:rPr>
              <w:t>Explication: le  "nombre de notifications" est composé de chaque personne physique ou morale concernée par une notification à la Trésorerie, ainsi que chaque notification subséquente concernant la même personne physique ou morale.</w:t>
            </w:r>
          </w:p>
        </w:tc>
      </w:tr>
      <w:tr w:rsidR="00A74554" w:rsidRPr="00A74554" w14:paraId="693841C4" w14:textId="77777777" w:rsidTr="00EE6897">
        <w:trPr>
          <w:trHeight w:val="311"/>
        </w:trPr>
        <w:tc>
          <w:tcPr>
            <w:tcW w:w="12220" w:type="dxa"/>
          </w:tcPr>
          <w:p w14:paraId="693841C1" w14:textId="77777777" w:rsidR="00A74554" w:rsidRPr="00A74554" w:rsidRDefault="00A74554" w:rsidP="00E8294C">
            <w:pPr>
              <w:numPr>
                <w:ilvl w:val="0"/>
                <w:numId w:val="5"/>
              </w:numPr>
              <w:tabs>
                <w:tab w:val="clear" w:pos="284"/>
              </w:tabs>
              <w:spacing w:before="60" w:line="240" w:lineRule="auto"/>
              <w:contextualSpacing/>
              <w:jc w:val="both"/>
              <w:rPr>
                <w:rFonts w:cs="Arial"/>
                <w:lang w:val="fr-FR"/>
              </w:rPr>
            </w:pPr>
            <w:r w:rsidRPr="00A74554">
              <w:rPr>
                <w:lang w:val="fr-FR"/>
              </w:rPr>
              <w:t>Nombre :</w:t>
            </w:r>
          </w:p>
        </w:tc>
        <w:tc>
          <w:tcPr>
            <w:tcW w:w="567" w:type="dxa"/>
            <w:shd w:val="clear" w:color="auto" w:fill="FFFFFF"/>
            <w:vAlign w:val="center"/>
          </w:tcPr>
          <w:p w14:paraId="693841C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1C3"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1C8" w14:textId="77777777" w:rsidTr="00EE6897">
        <w:trPr>
          <w:trHeight w:val="311"/>
        </w:trPr>
        <w:tc>
          <w:tcPr>
            <w:tcW w:w="12220" w:type="dxa"/>
          </w:tcPr>
          <w:p w14:paraId="693841C5" w14:textId="77777777" w:rsidR="00A74554" w:rsidRPr="00A74554" w:rsidRDefault="00A74554" w:rsidP="00E8294C">
            <w:pPr>
              <w:numPr>
                <w:ilvl w:val="0"/>
                <w:numId w:val="5"/>
              </w:numPr>
              <w:tabs>
                <w:tab w:val="clear" w:pos="284"/>
              </w:tabs>
              <w:spacing w:before="60" w:line="240" w:lineRule="auto"/>
              <w:contextualSpacing/>
              <w:jc w:val="both"/>
              <w:rPr>
                <w:rFonts w:cs="Arial"/>
                <w:lang w:val="fr-FR"/>
              </w:rPr>
            </w:pPr>
            <w:r w:rsidRPr="00A74554">
              <w:rPr>
                <w:lang w:val="fr-FR"/>
              </w:rPr>
              <w:t>Montant correspondant (exprimé en euros) :</w:t>
            </w:r>
          </w:p>
        </w:tc>
        <w:tc>
          <w:tcPr>
            <w:tcW w:w="567" w:type="dxa"/>
            <w:shd w:val="clear" w:color="auto" w:fill="FFFFFF"/>
            <w:vAlign w:val="center"/>
          </w:tcPr>
          <w:p w14:paraId="693841C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C7"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bl>
    <w:p w14:paraId="693841C9"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1CB" w14:textId="77777777" w:rsidTr="00EE6897">
        <w:trPr>
          <w:trHeight w:val="311"/>
        </w:trPr>
        <w:tc>
          <w:tcPr>
            <w:tcW w:w="15906" w:type="dxa"/>
            <w:gridSpan w:val="3"/>
            <w:shd w:val="clear" w:color="auto" w:fill="FFFF00"/>
          </w:tcPr>
          <w:p w14:paraId="693841CA"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rFonts w:ascii="Calibri" w:hAnsi="Calibri"/>
                <w:lang w:val="fr-FR"/>
              </w:rPr>
              <w:br w:type="page"/>
            </w:r>
            <w:r w:rsidRPr="00A74554">
              <w:rPr>
                <w:b/>
                <w:lang w:val="fr-FR"/>
              </w:rPr>
              <w:t>Rupture de relations commerciales ou adoption de mesures restrictives pour des raisons liées à la LBC/FT</w:t>
            </w:r>
          </w:p>
        </w:tc>
      </w:tr>
      <w:tr w:rsidR="00A74554" w:rsidRPr="00A74554" w14:paraId="693841CF" w14:textId="77777777" w:rsidTr="00EE6897">
        <w:trPr>
          <w:trHeight w:val="311"/>
        </w:trPr>
        <w:tc>
          <w:tcPr>
            <w:tcW w:w="12220" w:type="dxa"/>
          </w:tcPr>
          <w:p w14:paraId="693841CC" w14:textId="6FF8D99E" w:rsidR="00A74554" w:rsidRPr="00A74554" w:rsidRDefault="00A74554" w:rsidP="00E8294C">
            <w:pPr>
              <w:tabs>
                <w:tab w:val="clear" w:pos="284"/>
              </w:tabs>
              <w:spacing w:before="60" w:line="240" w:lineRule="auto"/>
              <w:jc w:val="both"/>
              <w:rPr>
                <w:rFonts w:cs="Arial"/>
                <w:lang w:val="fr-FR"/>
              </w:rPr>
            </w:pPr>
            <w:r w:rsidRPr="00A74554">
              <w:rPr>
                <w:lang w:val="fr-FR"/>
              </w:rPr>
              <w:t xml:space="preserve">Au cours de l’année </w:t>
            </w:r>
            <w:r w:rsidR="00026C9D">
              <w:rPr>
                <w:lang w:val="fr-FR"/>
              </w:rPr>
              <w:t>2019</w:t>
            </w:r>
            <w:r w:rsidRPr="00A74554">
              <w:rPr>
                <w:lang w:val="fr-FR"/>
              </w:rPr>
              <w:t>, combien de relations commerciales avec des clients votre société a-t-elle rompues pour des raisons ayant trait à la LBC/FT ?</w:t>
            </w:r>
          </w:p>
        </w:tc>
        <w:tc>
          <w:tcPr>
            <w:tcW w:w="567" w:type="dxa"/>
            <w:shd w:val="clear" w:color="auto" w:fill="FFFFFF"/>
            <w:vAlign w:val="center"/>
          </w:tcPr>
          <w:p w14:paraId="693841CD"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CE"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1D3" w14:textId="77777777" w:rsidTr="00EE6897">
        <w:trPr>
          <w:trHeight w:val="311"/>
        </w:trPr>
        <w:tc>
          <w:tcPr>
            <w:tcW w:w="12220" w:type="dxa"/>
          </w:tcPr>
          <w:p w14:paraId="693841D0" w14:textId="38C17C15" w:rsidR="00A74554" w:rsidRPr="00A74554" w:rsidRDefault="00A74554" w:rsidP="00E8294C">
            <w:pPr>
              <w:tabs>
                <w:tab w:val="clear" w:pos="284"/>
              </w:tabs>
              <w:spacing w:before="60" w:line="240" w:lineRule="auto"/>
              <w:jc w:val="both"/>
              <w:rPr>
                <w:rFonts w:cs="Arial"/>
                <w:lang w:val="fr-FR"/>
              </w:rPr>
            </w:pPr>
            <w:r w:rsidRPr="00A74554">
              <w:rPr>
                <w:lang w:val="fr-FR"/>
              </w:rPr>
              <w:t xml:space="preserve">Vis-à-vis de combien de relations commerciales votre société a-t-elle recouru à d’autres mesures restrictives en </w:t>
            </w:r>
            <w:r w:rsidR="00026C9D">
              <w:rPr>
                <w:lang w:val="fr-FR"/>
              </w:rPr>
              <w:t>2019</w:t>
            </w:r>
            <w:r w:rsidRPr="00A74554">
              <w:rPr>
                <w:lang w:val="fr-FR"/>
              </w:rPr>
              <w:t xml:space="preserve"> dès lors qu’elle n’a pu rompre la relation commerciale à cause de dispositions légales d’ordre public ou impératives, ou que la rupture de la relation commerciale aurait gravement et de manière disproportionnée porté préjudice à son client ?</w:t>
            </w:r>
          </w:p>
        </w:tc>
        <w:tc>
          <w:tcPr>
            <w:tcW w:w="567" w:type="dxa"/>
            <w:shd w:val="clear" w:color="auto" w:fill="FFFFFF"/>
            <w:vAlign w:val="center"/>
          </w:tcPr>
          <w:p w14:paraId="693841D1"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D2"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1D7" w14:textId="77777777" w:rsidTr="00EE6897">
        <w:trPr>
          <w:trHeight w:val="311"/>
        </w:trPr>
        <w:tc>
          <w:tcPr>
            <w:tcW w:w="12220" w:type="dxa"/>
          </w:tcPr>
          <w:p w14:paraId="693841D4" w14:textId="77777777" w:rsidR="00A74554" w:rsidRPr="00A74554" w:rsidRDefault="00A74554" w:rsidP="00E8294C">
            <w:pPr>
              <w:tabs>
                <w:tab w:val="clear" w:pos="284"/>
              </w:tabs>
              <w:spacing w:before="60" w:line="240" w:lineRule="auto"/>
              <w:jc w:val="both"/>
              <w:rPr>
                <w:rFonts w:cs="Arial"/>
                <w:lang w:val="fr-FR"/>
              </w:rPr>
            </w:pPr>
            <w:r w:rsidRPr="00A74554">
              <w:rPr>
                <w:lang w:val="fr-FR"/>
              </w:rPr>
              <w:t>Parmi les ruptures de relations commerciales avec des clients visées au point 26.1 et les mesures restrictives portant sur ces mêmes relations visées au point 26.2, combien ont donné lieu à une notification à la Cellule de traitement des informations financières (CTIF) (tant avant qu’après la rupture de relations ou l’adoption de mesures restrictives) :</w:t>
            </w:r>
          </w:p>
        </w:tc>
        <w:tc>
          <w:tcPr>
            <w:tcW w:w="567" w:type="dxa"/>
            <w:shd w:val="clear" w:color="auto" w:fill="FFFFFF"/>
            <w:vAlign w:val="center"/>
          </w:tcPr>
          <w:p w14:paraId="693841D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1D6"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bl>
    <w:p w14:paraId="693841D8" w14:textId="77777777" w:rsid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1DB"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693841DA"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Évaluation générale des risques</w:t>
            </w:r>
          </w:p>
        </w:tc>
      </w:tr>
      <w:tr w:rsidR="00A74554" w:rsidRPr="00A74554" w14:paraId="693841DF"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1DC"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Votre établissement a-t-il procédé à une évaluation générale des risques au cours de laquelle il a détecté et évalué les risques auxquels il est exposé dans le domaine de la LBC/FT ? </w:t>
            </w:r>
          </w:p>
        </w:tc>
        <w:tc>
          <w:tcPr>
            <w:tcW w:w="567" w:type="dxa"/>
            <w:tcBorders>
              <w:top w:val="single" w:sz="4" w:space="0" w:color="auto"/>
              <w:left w:val="single" w:sz="4" w:space="0" w:color="auto"/>
              <w:bottom w:val="single" w:sz="4" w:space="0" w:color="auto"/>
              <w:right w:val="single" w:sz="4" w:space="0" w:color="auto"/>
            </w:tcBorders>
            <w:vAlign w:val="center"/>
          </w:tcPr>
          <w:p w14:paraId="693841DD"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1DE"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[Oui] / [Non] / [Non applicable]</w:t>
            </w:r>
          </w:p>
        </w:tc>
      </w:tr>
      <w:tr w:rsidR="00A74554" w:rsidRPr="00A74554" w14:paraId="693841E3"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1E0"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Cette évaluation générale des risques a-t-elle été établie et documentée par écrit (sur support papier ou électronique) ? </w:t>
            </w:r>
          </w:p>
        </w:tc>
        <w:tc>
          <w:tcPr>
            <w:tcW w:w="567" w:type="dxa"/>
            <w:tcBorders>
              <w:top w:val="single" w:sz="4" w:space="0" w:color="auto"/>
              <w:left w:val="single" w:sz="4" w:space="0" w:color="auto"/>
              <w:bottom w:val="single" w:sz="4" w:space="0" w:color="auto"/>
              <w:right w:val="single" w:sz="4" w:space="0" w:color="auto"/>
            </w:tcBorders>
            <w:vAlign w:val="center"/>
          </w:tcPr>
          <w:p w14:paraId="693841E1"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1E2"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[Oui] / [Non] / [Non applicable]</w:t>
            </w:r>
          </w:p>
        </w:tc>
      </w:tr>
      <w:tr w:rsidR="00A74554" w:rsidRPr="00A74554" w14:paraId="693841E5"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hideMark/>
          </w:tcPr>
          <w:p w14:paraId="693841E4"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lang w:val="fr-FR"/>
              </w:rPr>
              <w:t>L’évaluation générale des risques comporte-t-elle une détection et une évaluation des éléments suivants ?</w:t>
            </w:r>
          </w:p>
        </w:tc>
      </w:tr>
      <w:tr w:rsidR="00A74554" w:rsidRPr="00A74554" w14:paraId="693841E9" w14:textId="77777777" w:rsidTr="00EE6897">
        <w:trPr>
          <w:trHeight w:val="301"/>
        </w:trPr>
        <w:tc>
          <w:tcPr>
            <w:tcW w:w="12220" w:type="dxa"/>
            <w:tcBorders>
              <w:top w:val="single" w:sz="4" w:space="0" w:color="auto"/>
              <w:left w:val="single" w:sz="4" w:space="0" w:color="auto"/>
              <w:bottom w:val="single" w:sz="4" w:space="0" w:color="auto"/>
              <w:right w:val="single" w:sz="4" w:space="0" w:color="auto"/>
            </w:tcBorders>
            <w:hideMark/>
          </w:tcPr>
          <w:p w14:paraId="693841E6" w14:textId="77777777" w:rsidR="00A74554" w:rsidRPr="00A74554" w:rsidRDefault="00A74554" w:rsidP="00E8294C">
            <w:pPr>
              <w:numPr>
                <w:ilvl w:val="0"/>
                <w:numId w:val="24"/>
              </w:numPr>
              <w:tabs>
                <w:tab w:val="clear" w:pos="284"/>
              </w:tabs>
              <w:spacing w:before="60" w:line="240" w:lineRule="auto"/>
              <w:contextualSpacing/>
              <w:jc w:val="both"/>
              <w:rPr>
                <w:rFonts w:cs="Arial"/>
                <w:lang w:val="fr-FR"/>
              </w:rPr>
            </w:pPr>
            <w:r w:rsidRPr="00A74554">
              <w:rPr>
                <w:lang w:val="fr-FR"/>
              </w:rPr>
              <w:t>les risques liés au blanchiment de capitaux ?</w:t>
            </w:r>
          </w:p>
        </w:tc>
        <w:tc>
          <w:tcPr>
            <w:tcW w:w="567" w:type="dxa"/>
            <w:tcBorders>
              <w:top w:val="single" w:sz="4" w:space="0" w:color="auto"/>
              <w:left w:val="single" w:sz="4" w:space="0" w:color="auto"/>
              <w:bottom w:val="single" w:sz="4" w:space="0" w:color="auto"/>
              <w:right w:val="single" w:sz="4" w:space="0" w:color="auto"/>
            </w:tcBorders>
            <w:vAlign w:val="center"/>
          </w:tcPr>
          <w:p w14:paraId="693841E7"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1E8"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[Oui] / [Non] / [Non applicable]</w:t>
            </w:r>
          </w:p>
        </w:tc>
      </w:tr>
      <w:tr w:rsidR="00A74554" w:rsidRPr="00A74554" w14:paraId="693841ED" w14:textId="77777777" w:rsidTr="00EE6897">
        <w:trPr>
          <w:trHeight w:val="301"/>
        </w:trPr>
        <w:tc>
          <w:tcPr>
            <w:tcW w:w="12220" w:type="dxa"/>
            <w:tcBorders>
              <w:top w:val="single" w:sz="4" w:space="0" w:color="auto"/>
              <w:left w:val="single" w:sz="4" w:space="0" w:color="auto"/>
              <w:bottom w:val="single" w:sz="4" w:space="0" w:color="auto"/>
              <w:right w:val="single" w:sz="4" w:space="0" w:color="auto"/>
            </w:tcBorders>
            <w:hideMark/>
          </w:tcPr>
          <w:p w14:paraId="693841EA" w14:textId="77777777" w:rsidR="00A74554" w:rsidRPr="00A74554" w:rsidRDefault="00A74554" w:rsidP="00E8294C">
            <w:pPr>
              <w:numPr>
                <w:ilvl w:val="0"/>
                <w:numId w:val="24"/>
              </w:numPr>
              <w:tabs>
                <w:tab w:val="clear" w:pos="284"/>
              </w:tabs>
              <w:spacing w:before="60" w:line="240" w:lineRule="auto"/>
              <w:contextualSpacing/>
              <w:jc w:val="both"/>
              <w:rPr>
                <w:rFonts w:cs="Arial"/>
                <w:lang w:val="fr-FR"/>
              </w:rPr>
            </w:pPr>
            <w:r w:rsidRPr="00A74554">
              <w:rPr>
                <w:lang w:val="fr-FR"/>
              </w:rPr>
              <w:t>les risques liés au financement du terrorisme ?</w:t>
            </w:r>
          </w:p>
        </w:tc>
        <w:tc>
          <w:tcPr>
            <w:tcW w:w="567" w:type="dxa"/>
            <w:tcBorders>
              <w:top w:val="single" w:sz="4" w:space="0" w:color="auto"/>
              <w:left w:val="single" w:sz="4" w:space="0" w:color="auto"/>
              <w:bottom w:val="single" w:sz="4" w:space="0" w:color="auto"/>
              <w:right w:val="single" w:sz="4" w:space="0" w:color="auto"/>
            </w:tcBorders>
            <w:vAlign w:val="center"/>
          </w:tcPr>
          <w:p w14:paraId="693841EB"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1EC"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[Oui] / [Non] / [Non applicable]</w:t>
            </w:r>
          </w:p>
        </w:tc>
      </w:tr>
      <w:tr w:rsidR="00A74554" w:rsidRPr="00A74554" w14:paraId="693841F1" w14:textId="77777777" w:rsidTr="00EE6897">
        <w:trPr>
          <w:trHeight w:val="301"/>
        </w:trPr>
        <w:tc>
          <w:tcPr>
            <w:tcW w:w="12220" w:type="dxa"/>
            <w:tcBorders>
              <w:top w:val="single" w:sz="4" w:space="0" w:color="auto"/>
              <w:left w:val="single" w:sz="4" w:space="0" w:color="auto"/>
              <w:bottom w:val="single" w:sz="4" w:space="0" w:color="auto"/>
              <w:right w:val="single" w:sz="4" w:space="0" w:color="auto"/>
            </w:tcBorders>
            <w:hideMark/>
          </w:tcPr>
          <w:p w14:paraId="693841EE" w14:textId="77777777" w:rsidR="00A74554" w:rsidRPr="00A74554" w:rsidRDefault="00A74554" w:rsidP="00E8294C">
            <w:pPr>
              <w:numPr>
                <w:ilvl w:val="0"/>
                <w:numId w:val="24"/>
              </w:numPr>
              <w:tabs>
                <w:tab w:val="clear" w:pos="284"/>
              </w:tabs>
              <w:spacing w:before="60" w:line="240" w:lineRule="auto"/>
              <w:contextualSpacing/>
              <w:jc w:val="both"/>
              <w:rPr>
                <w:rFonts w:cs="Arial"/>
                <w:lang w:val="fr-FR"/>
              </w:rPr>
            </w:pPr>
            <w:r w:rsidRPr="00A74554">
              <w:rPr>
                <w:lang w:val="fr-FR"/>
              </w:rPr>
              <w:t>les risques liés à la fourniture de services et/ou à l’exécution de transactions qui sont visées par des sanctions financières, embargos et/ou autres mesures restrictives ?</w:t>
            </w:r>
          </w:p>
        </w:tc>
        <w:tc>
          <w:tcPr>
            <w:tcW w:w="567" w:type="dxa"/>
            <w:tcBorders>
              <w:top w:val="single" w:sz="4" w:space="0" w:color="auto"/>
              <w:left w:val="single" w:sz="4" w:space="0" w:color="auto"/>
              <w:bottom w:val="single" w:sz="4" w:space="0" w:color="auto"/>
              <w:right w:val="single" w:sz="4" w:space="0" w:color="auto"/>
            </w:tcBorders>
            <w:vAlign w:val="center"/>
          </w:tcPr>
          <w:p w14:paraId="693841EF"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1F0"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[Oui] / [Non] / [Non applicable]</w:t>
            </w:r>
          </w:p>
        </w:tc>
      </w:tr>
    </w:tbl>
    <w:p w14:paraId="15AEF40A" w14:textId="77777777" w:rsidR="00EE6897" w:rsidRDefault="00EE6897" w:rsidP="00E8294C">
      <w:pPr>
        <w:tabs>
          <w:tab w:val="clear" w:pos="284"/>
        </w:tabs>
        <w:spacing w:before="60" w:line="240" w:lineRule="auto"/>
        <w:jc w:val="both"/>
        <w:rPr>
          <w:szCs w:val="16"/>
          <w:lang w:val="fr-FR"/>
        </w:rPr>
        <w:sectPr w:rsidR="00EE6897" w:rsidSect="00A74554">
          <w:footnotePr>
            <w:numRestart w:val="eachSect"/>
          </w:footnotePr>
          <w:pgSz w:w="16840" w:h="11907" w:orient="landscape" w:code="9"/>
          <w:pgMar w:top="1418" w:right="510" w:bottom="1134" w:left="1361" w:header="397" w:footer="1191" w:gutter="0"/>
          <w:cols w:space="708"/>
          <w:docGrid w:linePitch="272"/>
        </w:sect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1F3" w14:textId="77777777" w:rsidTr="00EE6897">
        <w:trPr>
          <w:trHeight w:val="301"/>
        </w:trPr>
        <w:tc>
          <w:tcPr>
            <w:tcW w:w="15906" w:type="dxa"/>
            <w:gridSpan w:val="3"/>
            <w:tcBorders>
              <w:top w:val="single" w:sz="4" w:space="0" w:color="auto"/>
              <w:left w:val="single" w:sz="4" w:space="0" w:color="auto"/>
              <w:bottom w:val="single" w:sz="4" w:space="0" w:color="auto"/>
              <w:right w:val="single" w:sz="4" w:space="0" w:color="auto"/>
            </w:tcBorders>
            <w:hideMark/>
          </w:tcPr>
          <w:p w14:paraId="693841F2" w14:textId="7B80C267" w:rsidR="00A74554" w:rsidRPr="00A74554" w:rsidRDefault="00A74554" w:rsidP="00E8294C">
            <w:pPr>
              <w:tabs>
                <w:tab w:val="clear" w:pos="284"/>
              </w:tabs>
              <w:spacing w:before="60" w:line="240" w:lineRule="auto"/>
              <w:jc w:val="both"/>
              <w:rPr>
                <w:rFonts w:cs="Arial"/>
                <w:szCs w:val="16"/>
                <w:lang w:val="fr-FR"/>
              </w:rPr>
            </w:pPr>
            <w:r w:rsidRPr="00A74554">
              <w:rPr>
                <w:szCs w:val="16"/>
                <w:lang w:val="fr-FR"/>
              </w:rPr>
              <w:lastRenderedPageBreak/>
              <w:t xml:space="preserve">A-t-il été tenu compte, lorsqu’il a été procédé à l’évaluation générale des risques, des éléments suivants ? </w:t>
            </w:r>
          </w:p>
        </w:tc>
      </w:tr>
      <w:tr w:rsidR="00A74554" w:rsidRPr="00A74554" w14:paraId="693841F7" w14:textId="77777777" w:rsidTr="00EE6897">
        <w:trPr>
          <w:trHeight w:val="301"/>
        </w:trPr>
        <w:tc>
          <w:tcPr>
            <w:tcW w:w="12220" w:type="dxa"/>
            <w:tcBorders>
              <w:top w:val="single" w:sz="4" w:space="0" w:color="auto"/>
              <w:left w:val="single" w:sz="4" w:space="0" w:color="auto"/>
              <w:bottom w:val="single" w:sz="4" w:space="0" w:color="auto"/>
              <w:right w:val="single" w:sz="4" w:space="0" w:color="auto"/>
            </w:tcBorders>
            <w:hideMark/>
          </w:tcPr>
          <w:p w14:paraId="693841F4" w14:textId="77777777" w:rsidR="00A74554" w:rsidRPr="00A74554" w:rsidRDefault="00A74554" w:rsidP="00E8294C">
            <w:pPr>
              <w:numPr>
                <w:ilvl w:val="0"/>
                <w:numId w:val="24"/>
              </w:numPr>
              <w:tabs>
                <w:tab w:val="clear" w:pos="284"/>
              </w:tabs>
              <w:spacing w:before="60" w:line="240" w:lineRule="auto"/>
              <w:contextualSpacing/>
              <w:jc w:val="both"/>
              <w:rPr>
                <w:rFonts w:cs="Arial"/>
                <w:lang w:val="fr-FR"/>
              </w:rPr>
            </w:pPr>
            <w:r w:rsidRPr="00A74554">
              <w:rPr>
                <w:lang w:val="fr-FR"/>
              </w:rPr>
              <w:t>les risques liés à la clientèle de votre établissement ?</w:t>
            </w:r>
          </w:p>
        </w:tc>
        <w:tc>
          <w:tcPr>
            <w:tcW w:w="567" w:type="dxa"/>
            <w:tcBorders>
              <w:top w:val="single" w:sz="4" w:space="0" w:color="auto"/>
              <w:left w:val="single" w:sz="4" w:space="0" w:color="auto"/>
              <w:bottom w:val="single" w:sz="4" w:space="0" w:color="auto"/>
              <w:right w:val="single" w:sz="4" w:space="0" w:color="auto"/>
            </w:tcBorders>
            <w:vAlign w:val="center"/>
          </w:tcPr>
          <w:p w14:paraId="693841F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1F6"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[Oui] / [Non] / [Non applicable]</w:t>
            </w:r>
          </w:p>
        </w:tc>
      </w:tr>
      <w:tr w:rsidR="00A74554" w:rsidRPr="00A74554" w14:paraId="693841FB" w14:textId="77777777" w:rsidTr="00EE6897">
        <w:trPr>
          <w:trHeight w:val="301"/>
        </w:trPr>
        <w:tc>
          <w:tcPr>
            <w:tcW w:w="12220" w:type="dxa"/>
            <w:tcBorders>
              <w:top w:val="single" w:sz="4" w:space="0" w:color="auto"/>
              <w:left w:val="single" w:sz="4" w:space="0" w:color="auto"/>
              <w:bottom w:val="single" w:sz="4" w:space="0" w:color="auto"/>
              <w:right w:val="single" w:sz="4" w:space="0" w:color="auto"/>
            </w:tcBorders>
            <w:hideMark/>
          </w:tcPr>
          <w:p w14:paraId="693841F8" w14:textId="77777777" w:rsidR="00A74554" w:rsidRPr="00A74554" w:rsidRDefault="00A74554" w:rsidP="00E8294C">
            <w:pPr>
              <w:numPr>
                <w:ilvl w:val="0"/>
                <w:numId w:val="24"/>
              </w:numPr>
              <w:tabs>
                <w:tab w:val="clear" w:pos="284"/>
              </w:tabs>
              <w:spacing w:before="60" w:line="240" w:lineRule="auto"/>
              <w:contextualSpacing/>
              <w:jc w:val="both"/>
              <w:rPr>
                <w:rFonts w:cs="Arial"/>
                <w:lang w:val="fr-FR"/>
              </w:rPr>
            </w:pPr>
            <w:r w:rsidRPr="00A74554">
              <w:rPr>
                <w:lang w:val="fr-FR"/>
              </w:rPr>
              <w:t>les risques liés aux produits et services proposés par votre établissement ?</w:t>
            </w:r>
          </w:p>
        </w:tc>
        <w:tc>
          <w:tcPr>
            <w:tcW w:w="567" w:type="dxa"/>
            <w:tcBorders>
              <w:top w:val="single" w:sz="4" w:space="0" w:color="auto"/>
              <w:left w:val="single" w:sz="4" w:space="0" w:color="auto"/>
              <w:bottom w:val="single" w:sz="4" w:space="0" w:color="auto"/>
              <w:right w:val="single" w:sz="4" w:space="0" w:color="auto"/>
            </w:tcBorders>
            <w:vAlign w:val="center"/>
          </w:tcPr>
          <w:p w14:paraId="693841F9"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1FA"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[Oui] / [Non] / [Non applicable]</w:t>
            </w:r>
          </w:p>
        </w:tc>
      </w:tr>
      <w:tr w:rsidR="00A74554" w:rsidRPr="00A74554" w14:paraId="693841FF" w14:textId="77777777" w:rsidTr="00EE6897">
        <w:trPr>
          <w:trHeight w:val="301"/>
        </w:trPr>
        <w:tc>
          <w:tcPr>
            <w:tcW w:w="12220" w:type="dxa"/>
            <w:tcBorders>
              <w:top w:val="single" w:sz="4" w:space="0" w:color="auto"/>
              <w:left w:val="single" w:sz="4" w:space="0" w:color="auto"/>
              <w:bottom w:val="single" w:sz="4" w:space="0" w:color="auto"/>
              <w:right w:val="single" w:sz="4" w:space="0" w:color="auto"/>
            </w:tcBorders>
            <w:hideMark/>
          </w:tcPr>
          <w:p w14:paraId="693841FC" w14:textId="77777777" w:rsidR="00A74554" w:rsidRPr="00A74554" w:rsidRDefault="00A74554" w:rsidP="00E8294C">
            <w:pPr>
              <w:numPr>
                <w:ilvl w:val="0"/>
                <w:numId w:val="24"/>
              </w:numPr>
              <w:tabs>
                <w:tab w:val="clear" w:pos="284"/>
              </w:tabs>
              <w:spacing w:before="60" w:line="240" w:lineRule="auto"/>
              <w:contextualSpacing/>
              <w:jc w:val="both"/>
              <w:rPr>
                <w:rFonts w:cs="Arial"/>
                <w:lang w:val="fr-FR"/>
              </w:rPr>
            </w:pPr>
            <w:r w:rsidRPr="00A74554">
              <w:rPr>
                <w:lang w:val="fr-FR"/>
              </w:rPr>
              <w:t>les risques liés à des pays ou zones géographiques spécifiques ?</w:t>
            </w:r>
          </w:p>
        </w:tc>
        <w:tc>
          <w:tcPr>
            <w:tcW w:w="567" w:type="dxa"/>
            <w:tcBorders>
              <w:top w:val="single" w:sz="4" w:space="0" w:color="auto"/>
              <w:left w:val="single" w:sz="4" w:space="0" w:color="auto"/>
              <w:bottom w:val="single" w:sz="4" w:space="0" w:color="auto"/>
              <w:right w:val="single" w:sz="4" w:space="0" w:color="auto"/>
            </w:tcBorders>
            <w:vAlign w:val="center"/>
          </w:tcPr>
          <w:p w14:paraId="693841FD"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1FE"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[Oui] / [Non] / [Non applicable]</w:t>
            </w:r>
          </w:p>
        </w:tc>
      </w:tr>
      <w:tr w:rsidR="00A74554" w:rsidRPr="00A74554" w14:paraId="69384203" w14:textId="77777777" w:rsidTr="00EE6897">
        <w:trPr>
          <w:trHeight w:val="301"/>
        </w:trPr>
        <w:tc>
          <w:tcPr>
            <w:tcW w:w="12220" w:type="dxa"/>
            <w:tcBorders>
              <w:top w:val="single" w:sz="4" w:space="0" w:color="auto"/>
              <w:left w:val="single" w:sz="4" w:space="0" w:color="auto"/>
              <w:bottom w:val="single" w:sz="4" w:space="0" w:color="auto"/>
              <w:right w:val="single" w:sz="4" w:space="0" w:color="auto"/>
            </w:tcBorders>
            <w:hideMark/>
          </w:tcPr>
          <w:p w14:paraId="69384200" w14:textId="77777777" w:rsidR="00A74554" w:rsidRPr="00A74554" w:rsidRDefault="00A74554" w:rsidP="00E8294C">
            <w:pPr>
              <w:numPr>
                <w:ilvl w:val="0"/>
                <w:numId w:val="24"/>
              </w:numPr>
              <w:tabs>
                <w:tab w:val="clear" w:pos="284"/>
              </w:tabs>
              <w:spacing w:before="60" w:line="240" w:lineRule="auto"/>
              <w:contextualSpacing/>
              <w:jc w:val="both"/>
              <w:rPr>
                <w:rFonts w:cs="Arial"/>
                <w:lang w:val="fr-FR"/>
              </w:rPr>
            </w:pPr>
            <w:r w:rsidRPr="00A74554">
              <w:rPr>
                <w:lang w:val="fr-FR"/>
              </w:rPr>
              <w:t>les risques liés aux circuits de distribution utilisés par votre établissement ?</w:t>
            </w:r>
          </w:p>
        </w:tc>
        <w:tc>
          <w:tcPr>
            <w:tcW w:w="567" w:type="dxa"/>
            <w:tcBorders>
              <w:top w:val="single" w:sz="4" w:space="0" w:color="auto"/>
              <w:left w:val="single" w:sz="4" w:space="0" w:color="auto"/>
              <w:bottom w:val="single" w:sz="4" w:space="0" w:color="auto"/>
              <w:right w:val="single" w:sz="4" w:space="0" w:color="auto"/>
            </w:tcBorders>
            <w:vAlign w:val="center"/>
          </w:tcPr>
          <w:p w14:paraId="69384201"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02"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[Oui] / [Non] / [Non applicable]</w:t>
            </w:r>
          </w:p>
        </w:tc>
      </w:tr>
      <w:tr w:rsidR="00A74554" w:rsidRPr="00A74554" w14:paraId="69384207"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04" w14:textId="77777777" w:rsidR="00A74554" w:rsidRPr="00A74554" w:rsidRDefault="00A74554" w:rsidP="00E8294C">
            <w:pPr>
              <w:tabs>
                <w:tab w:val="clear" w:pos="284"/>
              </w:tabs>
              <w:spacing w:before="60" w:line="240" w:lineRule="auto"/>
              <w:jc w:val="both"/>
              <w:rPr>
                <w:rFonts w:cs="Arial"/>
                <w:lang w:val="fr-FR"/>
              </w:rPr>
            </w:pPr>
            <w:r w:rsidRPr="00A74554">
              <w:rPr>
                <w:lang w:val="fr-FR"/>
              </w:rPr>
              <w:t>Cette évaluation globale des risques a-t-elle été établie sous la responsabilité du responsable LBC/FT de votre établissement ?</w:t>
            </w:r>
          </w:p>
        </w:tc>
        <w:tc>
          <w:tcPr>
            <w:tcW w:w="567" w:type="dxa"/>
            <w:tcBorders>
              <w:top w:val="single" w:sz="4" w:space="0" w:color="auto"/>
              <w:left w:val="single" w:sz="4" w:space="0" w:color="auto"/>
              <w:bottom w:val="single" w:sz="4" w:space="0" w:color="auto"/>
              <w:right w:val="single" w:sz="4" w:space="0" w:color="auto"/>
            </w:tcBorders>
            <w:vAlign w:val="center"/>
          </w:tcPr>
          <w:p w14:paraId="6938420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06"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[Oui] / [Non] / [Non applicable]</w:t>
            </w:r>
          </w:p>
        </w:tc>
      </w:tr>
      <w:tr w:rsidR="00A74554" w:rsidRPr="00A74554" w14:paraId="6938420B"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08"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Cette évaluation globale des risques a-t-elle été approuvée par la direction effective de votre établissement ? </w:t>
            </w:r>
          </w:p>
        </w:tc>
        <w:tc>
          <w:tcPr>
            <w:tcW w:w="567" w:type="dxa"/>
            <w:tcBorders>
              <w:top w:val="single" w:sz="4" w:space="0" w:color="auto"/>
              <w:left w:val="single" w:sz="4" w:space="0" w:color="auto"/>
              <w:bottom w:val="single" w:sz="4" w:space="0" w:color="auto"/>
              <w:right w:val="single" w:sz="4" w:space="0" w:color="auto"/>
            </w:tcBorders>
            <w:vAlign w:val="center"/>
          </w:tcPr>
          <w:p w14:paraId="69384209"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0A"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[Oui] / [Non] / [Non applicable]</w:t>
            </w:r>
          </w:p>
        </w:tc>
      </w:tr>
      <w:tr w:rsidR="00A74554" w:rsidRPr="00A74554" w14:paraId="69384213" w14:textId="77777777" w:rsidTr="00EE6897">
        <w:trPr>
          <w:trHeight w:val="1223"/>
        </w:trPr>
        <w:tc>
          <w:tcPr>
            <w:tcW w:w="12220" w:type="dxa"/>
            <w:tcBorders>
              <w:top w:val="single" w:sz="4" w:space="0" w:color="auto"/>
              <w:left w:val="single" w:sz="4" w:space="0" w:color="auto"/>
              <w:bottom w:val="single" w:sz="4" w:space="0" w:color="auto"/>
              <w:right w:val="single" w:sz="4" w:space="0" w:color="auto"/>
            </w:tcBorders>
            <w:hideMark/>
          </w:tcPr>
          <w:p w14:paraId="6938420C"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Quand l’évaluation globale des risques par votre établissement a-t-elle été menée pour la dernière fois ? </w:t>
            </w:r>
          </w:p>
        </w:tc>
        <w:tc>
          <w:tcPr>
            <w:tcW w:w="567" w:type="dxa"/>
            <w:tcBorders>
              <w:top w:val="single" w:sz="4" w:space="0" w:color="auto"/>
              <w:left w:val="single" w:sz="4" w:space="0" w:color="auto"/>
              <w:bottom w:val="single" w:sz="4" w:space="0" w:color="auto"/>
              <w:right w:val="single" w:sz="4" w:space="0" w:color="auto"/>
            </w:tcBorders>
            <w:vAlign w:val="center"/>
          </w:tcPr>
          <w:p w14:paraId="6938420D"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0E" w14:textId="77777777" w:rsidR="00A74554" w:rsidRPr="00A74554" w:rsidRDefault="00A74554" w:rsidP="00E8294C">
            <w:pPr>
              <w:numPr>
                <w:ilvl w:val="0"/>
                <w:numId w:val="25"/>
              </w:numPr>
              <w:tabs>
                <w:tab w:val="clear" w:pos="284"/>
              </w:tabs>
              <w:spacing w:before="60" w:line="240" w:lineRule="auto"/>
              <w:ind w:left="175" w:hanging="141"/>
              <w:contextualSpacing/>
              <w:jc w:val="both"/>
              <w:rPr>
                <w:rFonts w:cs="Arial"/>
                <w:sz w:val="16"/>
                <w:szCs w:val="16"/>
                <w:lang w:val="fr-FR"/>
              </w:rPr>
            </w:pPr>
            <w:r w:rsidRPr="00A74554">
              <w:rPr>
                <w:sz w:val="16"/>
                <w:szCs w:val="16"/>
                <w:lang w:val="fr-FR"/>
              </w:rPr>
              <w:t>Il y a moins de 1 an</w:t>
            </w:r>
          </w:p>
          <w:p w14:paraId="6938420F" w14:textId="77777777" w:rsidR="00A74554" w:rsidRPr="00A74554" w:rsidRDefault="00A74554" w:rsidP="00E8294C">
            <w:pPr>
              <w:numPr>
                <w:ilvl w:val="0"/>
                <w:numId w:val="25"/>
              </w:numPr>
              <w:tabs>
                <w:tab w:val="clear" w:pos="284"/>
              </w:tabs>
              <w:spacing w:before="60" w:line="240" w:lineRule="auto"/>
              <w:ind w:left="175" w:hanging="141"/>
              <w:contextualSpacing/>
              <w:jc w:val="both"/>
              <w:rPr>
                <w:rFonts w:cs="Arial"/>
                <w:sz w:val="16"/>
                <w:szCs w:val="16"/>
                <w:lang w:val="fr-FR"/>
              </w:rPr>
            </w:pPr>
            <w:r w:rsidRPr="00A74554">
              <w:rPr>
                <w:sz w:val="16"/>
                <w:szCs w:val="16"/>
                <w:lang w:val="fr-FR"/>
              </w:rPr>
              <w:t>Il y a entre 1 an et 2 ans</w:t>
            </w:r>
          </w:p>
          <w:p w14:paraId="69384210" w14:textId="77777777" w:rsidR="00A74554" w:rsidRPr="00A74554" w:rsidRDefault="00A74554" w:rsidP="00E8294C">
            <w:pPr>
              <w:numPr>
                <w:ilvl w:val="0"/>
                <w:numId w:val="25"/>
              </w:numPr>
              <w:tabs>
                <w:tab w:val="clear" w:pos="284"/>
              </w:tabs>
              <w:spacing w:before="60" w:line="240" w:lineRule="auto"/>
              <w:ind w:left="175" w:hanging="141"/>
              <w:contextualSpacing/>
              <w:jc w:val="both"/>
              <w:rPr>
                <w:rFonts w:cs="Arial"/>
                <w:sz w:val="16"/>
                <w:szCs w:val="16"/>
                <w:lang w:val="fr-FR"/>
              </w:rPr>
            </w:pPr>
            <w:r w:rsidRPr="00A74554">
              <w:rPr>
                <w:sz w:val="16"/>
                <w:szCs w:val="16"/>
                <w:lang w:val="fr-FR"/>
              </w:rPr>
              <w:t>Il y a plus de 2 ans</w:t>
            </w:r>
          </w:p>
          <w:p w14:paraId="69384211" w14:textId="77777777" w:rsidR="00A74554" w:rsidRPr="00A74554" w:rsidRDefault="00A74554" w:rsidP="00E8294C">
            <w:pPr>
              <w:numPr>
                <w:ilvl w:val="0"/>
                <w:numId w:val="25"/>
              </w:numPr>
              <w:tabs>
                <w:tab w:val="clear" w:pos="284"/>
              </w:tabs>
              <w:spacing w:before="60" w:line="240" w:lineRule="auto"/>
              <w:ind w:left="175" w:hanging="141"/>
              <w:contextualSpacing/>
              <w:jc w:val="both"/>
              <w:rPr>
                <w:rFonts w:cs="Arial"/>
                <w:sz w:val="16"/>
                <w:szCs w:val="16"/>
                <w:lang w:val="fr-FR"/>
              </w:rPr>
            </w:pPr>
            <w:r w:rsidRPr="00A74554">
              <w:rPr>
                <w:sz w:val="16"/>
                <w:szCs w:val="16"/>
                <w:lang w:val="fr-FR"/>
              </w:rPr>
              <w:t>Il n’y a pas encore eu d’évaluation globale des risques</w:t>
            </w:r>
          </w:p>
          <w:p w14:paraId="69384212" w14:textId="77777777" w:rsidR="00A74554" w:rsidRPr="00A74554" w:rsidRDefault="00A74554" w:rsidP="00E8294C">
            <w:pPr>
              <w:numPr>
                <w:ilvl w:val="0"/>
                <w:numId w:val="25"/>
              </w:numPr>
              <w:tabs>
                <w:tab w:val="clear" w:pos="284"/>
              </w:tabs>
              <w:spacing w:before="60" w:line="240" w:lineRule="auto"/>
              <w:ind w:left="175" w:hanging="141"/>
              <w:contextualSpacing/>
              <w:jc w:val="both"/>
              <w:rPr>
                <w:rFonts w:cs="Arial"/>
                <w:sz w:val="16"/>
                <w:szCs w:val="16"/>
                <w:lang w:val="fr-FR"/>
              </w:rPr>
            </w:pPr>
            <w:r w:rsidRPr="00A74554">
              <w:rPr>
                <w:sz w:val="16"/>
                <w:szCs w:val="16"/>
                <w:lang w:val="fr-FR"/>
              </w:rPr>
              <w:t>Non applicable</w:t>
            </w:r>
          </w:p>
        </w:tc>
      </w:tr>
      <w:tr w:rsidR="00A74554" w:rsidRPr="00A74554" w14:paraId="69384217"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14"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Les procédures internes de votre établissement prévoient-elles une mise à jour régulière de l'évaluation générale des risques, ou au moins une évaluation périodique du fait que cette évaluation générale des risques est toujours complète et à jour ? </w:t>
            </w:r>
          </w:p>
        </w:tc>
        <w:tc>
          <w:tcPr>
            <w:tcW w:w="567" w:type="dxa"/>
            <w:tcBorders>
              <w:top w:val="single" w:sz="4" w:space="0" w:color="auto"/>
              <w:left w:val="single" w:sz="4" w:space="0" w:color="auto"/>
              <w:bottom w:val="single" w:sz="4" w:space="0" w:color="auto"/>
              <w:right w:val="single" w:sz="4" w:space="0" w:color="auto"/>
            </w:tcBorders>
            <w:vAlign w:val="center"/>
          </w:tcPr>
          <w:p w14:paraId="6938421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16"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[Oui] / [Non] / [Non applicable]</w:t>
            </w:r>
          </w:p>
        </w:tc>
      </w:tr>
      <w:tr w:rsidR="00A74554" w:rsidRPr="00A74554" w14:paraId="6938421E" w14:textId="77777777" w:rsidTr="00EE6897">
        <w:trPr>
          <w:trHeight w:val="864"/>
        </w:trPr>
        <w:tc>
          <w:tcPr>
            <w:tcW w:w="12220" w:type="dxa"/>
            <w:tcBorders>
              <w:top w:val="single" w:sz="4" w:space="0" w:color="auto"/>
              <w:left w:val="single" w:sz="4" w:space="0" w:color="auto"/>
              <w:bottom w:val="single" w:sz="4" w:space="0" w:color="auto"/>
              <w:right w:val="single" w:sz="4" w:space="0" w:color="auto"/>
            </w:tcBorders>
            <w:hideMark/>
          </w:tcPr>
          <w:p w14:paraId="69384218" w14:textId="77777777" w:rsidR="00A74554" w:rsidRPr="00A74554" w:rsidRDefault="00A74554" w:rsidP="00E8294C">
            <w:pPr>
              <w:tabs>
                <w:tab w:val="clear" w:pos="284"/>
              </w:tabs>
              <w:spacing w:before="60" w:line="240" w:lineRule="auto"/>
              <w:jc w:val="both"/>
              <w:rPr>
                <w:rFonts w:cs="Arial"/>
                <w:lang w:val="fr-FR"/>
              </w:rPr>
            </w:pPr>
            <w:r w:rsidRPr="00A74554">
              <w:rPr>
                <w:lang w:val="fr-FR"/>
              </w:rPr>
              <w:t>Selon quelle périodicité l'évaluation générale des risques par votre établissement doit-elle à nouveau être menée, mise à jour ou complètement évaluée ?</w:t>
            </w:r>
          </w:p>
        </w:tc>
        <w:tc>
          <w:tcPr>
            <w:tcW w:w="567" w:type="dxa"/>
            <w:tcBorders>
              <w:top w:val="single" w:sz="4" w:space="0" w:color="auto"/>
              <w:left w:val="single" w:sz="4" w:space="0" w:color="auto"/>
              <w:bottom w:val="single" w:sz="4" w:space="0" w:color="auto"/>
              <w:right w:val="single" w:sz="4" w:space="0" w:color="auto"/>
            </w:tcBorders>
            <w:vAlign w:val="center"/>
          </w:tcPr>
          <w:p w14:paraId="69384219"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1A" w14:textId="77777777" w:rsidR="00A74554" w:rsidRPr="00A74554" w:rsidRDefault="00A74554" w:rsidP="00E8294C">
            <w:pPr>
              <w:numPr>
                <w:ilvl w:val="0"/>
                <w:numId w:val="26"/>
              </w:numPr>
              <w:tabs>
                <w:tab w:val="clear" w:pos="284"/>
              </w:tabs>
              <w:spacing w:before="60" w:line="240" w:lineRule="auto"/>
              <w:ind w:left="175" w:hanging="175"/>
              <w:contextualSpacing/>
              <w:jc w:val="both"/>
              <w:rPr>
                <w:rFonts w:cs="Arial"/>
                <w:sz w:val="16"/>
                <w:szCs w:val="16"/>
                <w:lang w:val="fr-FR"/>
              </w:rPr>
            </w:pPr>
            <w:r w:rsidRPr="00A74554">
              <w:rPr>
                <w:sz w:val="16"/>
                <w:szCs w:val="16"/>
                <w:lang w:val="fr-FR"/>
              </w:rPr>
              <w:t>Tous les six mois</w:t>
            </w:r>
          </w:p>
          <w:p w14:paraId="6938421B" w14:textId="77777777" w:rsidR="00A74554" w:rsidRPr="00A74554" w:rsidRDefault="00A74554" w:rsidP="00E8294C">
            <w:pPr>
              <w:numPr>
                <w:ilvl w:val="0"/>
                <w:numId w:val="26"/>
              </w:numPr>
              <w:tabs>
                <w:tab w:val="clear" w:pos="284"/>
              </w:tabs>
              <w:spacing w:before="60" w:line="240" w:lineRule="auto"/>
              <w:ind w:left="175" w:hanging="175"/>
              <w:contextualSpacing/>
              <w:jc w:val="both"/>
              <w:rPr>
                <w:rFonts w:cs="Arial"/>
                <w:sz w:val="16"/>
                <w:szCs w:val="16"/>
                <w:lang w:val="fr-FR"/>
              </w:rPr>
            </w:pPr>
            <w:r w:rsidRPr="00A74554">
              <w:rPr>
                <w:sz w:val="16"/>
                <w:szCs w:val="16"/>
                <w:lang w:val="fr-FR"/>
              </w:rPr>
              <w:t>Tous les ans</w:t>
            </w:r>
          </w:p>
          <w:p w14:paraId="6938421C" w14:textId="77777777" w:rsidR="00A74554" w:rsidRPr="00A74554" w:rsidRDefault="00A74554" w:rsidP="00E8294C">
            <w:pPr>
              <w:numPr>
                <w:ilvl w:val="0"/>
                <w:numId w:val="26"/>
              </w:numPr>
              <w:tabs>
                <w:tab w:val="clear" w:pos="284"/>
              </w:tabs>
              <w:spacing w:before="60" w:line="240" w:lineRule="auto"/>
              <w:ind w:left="175" w:hanging="175"/>
              <w:contextualSpacing/>
              <w:jc w:val="both"/>
              <w:rPr>
                <w:rFonts w:cs="Arial"/>
                <w:sz w:val="16"/>
                <w:szCs w:val="16"/>
                <w:lang w:val="fr-FR"/>
              </w:rPr>
            </w:pPr>
            <w:r w:rsidRPr="00A74554">
              <w:rPr>
                <w:sz w:val="16"/>
                <w:szCs w:val="16"/>
                <w:lang w:val="fr-FR"/>
              </w:rPr>
              <w:t>Moins de 1 fois par an</w:t>
            </w:r>
          </w:p>
          <w:p w14:paraId="6938421D" w14:textId="77777777" w:rsidR="00A74554" w:rsidRPr="00A74554" w:rsidRDefault="00A74554" w:rsidP="00E8294C">
            <w:pPr>
              <w:numPr>
                <w:ilvl w:val="0"/>
                <w:numId w:val="26"/>
              </w:numPr>
              <w:tabs>
                <w:tab w:val="clear" w:pos="284"/>
              </w:tabs>
              <w:spacing w:before="60" w:line="240" w:lineRule="auto"/>
              <w:ind w:left="175" w:hanging="175"/>
              <w:contextualSpacing/>
              <w:jc w:val="both"/>
              <w:rPr>
                <w:rFonts w:cs="Arial"/>
                <w:sz w:val="16"/>
                <w:szCs w:val="16"/>
                <w:lang w:val="fr-FR"/>
              </w:rPr>
            </w:pPr>
            <w:r w:rsidRPr="00A74554">
              <w:rPr>
                <w:sz w:val="16"/>
                <w:szCs w:val="16"/>
                <w:lang w:val="fr-FR"/>
              </w:rPr>
              <w:t>Non applicable</w:t>
            </w:r>
          </w:p>
        </w:tc>
      </w:tr>
      <w:tr w:rsidR="00A74554" w:rsidRPr="00A74554" w14:paraId="69384220" w14:textId="77777777" w:rsidTr="00EE6897">
        <w:trPr>
          <w:trHeight w:val="219"/>
        </w:trPr>
        <w:tc>
          <w:tcPr>
            <w:tcW w:w="15906" w:type="dxa"/>
            <w:gridSpan w:val="3"/>
            <w:tcBorders>
              <w:top w:val="single" w:sz="4" w:space="0" w:color="auto"/>
              <w:left w:val="single" w:sz="4" w:space="0" w:color="auto"/>
              <w:bottom w:val="single" w:sz="4" w:space="0" w:color="auto"/>
              <w:right w:val="single" w:sz="4" w:space="0" w:color="auto"/>
            </w:tcBorders>
            <w:hideMark/>
          </w:tcPr>
          <w:p w14:paraId="6938421F" w14:textId="77777777" w:rsidR="00A74554" w:rsidRPr="00A74554" w:rsidRDefault="00A74554" w:rsidP="00E8294C">
            <w:pPr>
              <w:tabs>
                <w:tab w:val="clear" w:pos="284"/>
              </w:tabs>
              <w:spacing w:before="60" w:line="240" w:lineRule="auto"/>
              <w:jc w:val="both"/>
              <w:rPr>
                <w:rFonts w:cs="Arial"/>
                <w:lang w:val="fr-FR"/>
              </w:rPr>
            </w:pPr>
            <w:r w:rsidRPr="00A74554">
              <w:rPr>
                <w:lang w:val="fr-FR"/>
              </w:rPr>
              <w:t>Indiquez si l'évaluation générale des risques par votre établissement comprend également les éléments suivants :</w:t>
            </w:r>
          </w:p>
        </w:tc>
      </w:tr>
      <w:tr w:rsidR="00A74554" w:rsidRPr="00A74554" w14:paraId="69384224" w14:textId="77777777" w:rsidTr="00EE6897">
        <w:trPr>
          <w:trHeight w:val="301"/>
        </w:trPr>
        <w:tc>
          <w:tcPr>
            <w:tcW w:w="12220" w:type="dxa"/>
            <w:tcBorders>
              <w:top w:val="single" w:sz="4" w:space="0" w:color="auto"/>
              <w:left w:val="single" w:sz="4" w:space="0" w:color="auto"/>
              <w:bottom w:val="single" w:sz="4" w:space="0" w:color="auto"/>
              <w:right w:val="single" w:sz="4" w:space="0" w:color="auto"/>
            </w:tcBorders>
            <w:hideMark/>
          </w:tcPr>
          <w:p w14:paraId="69384221" w14:textId="77777777" w:rsidR="00A74554" w:rsidRPr="00A74554" w:rsidRDefault="00A74554" w:rsidP="00E8294C">
            <w:pPr>
              <w:numPr>
                <w:ilvl w:val="0"/>
                <w:numId w:val="24"/>
              </w:numPr>
              <w:tabs>
                <w:tab w:val="clear" w:pos="284"/>
              </w:tabs>
              <w:spacing w:before="60" w:line="240" w:lineRule="auto"/>
              <w:contextualSpacing/>
              <w:jc w:val="both"/>
              <w:rPr>
                <w:rFonts w:cs="Arial"/>
                <w:lang w:val="fr-FR"/>
              </w:rPr>
            </w:pPr>
            <w:r w:rsidRPr="00A74554">
              <w:rPr>
                <w:lang w:val="fr-FR"/>
              </w:rPr>
              <w:t>une description des mesures de maîtrise des risques prises par votre établissement pour maîtriser les risques détectés ?</w:t>
            </w:r>
          </w:p>
        </w:tc>
        <w:tc>
          <w:tcPr>
            <w:tcW w:w="567" w:type="dxa"/>
            <w:tcBorders>
              <w:top w:val="single" w:sz="4" w:space="0" w:color="auto"/>
              <w:left w:val="single" w:sz="4" w:space="0" w:color="auto"/>
              <w:bottom w:val="single" w:sz="4" w:space="0" w:color="auto"/>
              <w:right w:val="single" w:sz="4" w:space="0" w:color="auto"/>
            </w:tcBorders>
            <w:vAlign w:val="center"/>
          </w:tcPr>
          <w:p w14:paraId="69384222"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23" w14:textId="77777777" w:rsidR="00A74554" w:rsidRPr="00A74554" w:rsidRDefault="00A74554" w:rsidP="00E8294C">
            <w:pPr>
              <w:tabs>
                <w:tab w:val="clear" w:pos="284"/>
              </w:tabs>
              <w:spacing w:before="60" w:line="240" w:lineRule="auto"/>
              <w:jc w:val="both"/>
              <w:rPr>
                <w:rFonts w:cs="Arial"/>
                <w:lang w:val="fr-FR"/>
              </w:rPr>
            </w:pPr>
            <w:r w:rsidRPr="00A74554">
              <w:rPr>
                <w:sz w:val="16"/>
                <w:szCs w:val="16"/>
                <w:lang w:val="fr-FR"/>
              </w:rPr>
              <w:t>[Oui] / [Non] / [Non applicable]</w:t>
            </w:r>
          </w:p>
        </w:tc>
      </w:tr>
      <w:tr w:rsidR="00A74554" w:rsidRPr="00A74554" w14:paraId="69384228" w14:textId="77777777" w:rsidTr="00EE6897">
        <w:trPr>
          <w:trHeight w:val="301"/>
        </w:trPr>
        <w:tc>
          <w:tcPr>
            <w:tcW w:w="12220" w:type="dxa"/>
            <w:tcBorders>
              <w:top w:val="single" w:sz="4" w:space="0" w:color="auto"/>
              <w:left w:val="single" w:sz="4" w:space="0" w:color="auto"/>
              <w:bottom w:val="single" w:sz="4" w:space="0" w:color="auto"/>
              <w:right w:val="single" w:sz="4" w:space="0" w:color="auto"/>
            </w:tcBorders>
            <w:hideMark/>
          </w:tcPr>
          <w:p w14:paraId="69384225" w14:textId="77777777" w:rsidR="00A74554" w:rsidRPr="00A74554" w:rsidRDefault="00A74554" w:rsidP="00E8294C">
            <w:pPr>
              <w:numPr>
                <w:ilvl w:val="0"/>
                <w:numId w:val="24"/>
              </w:numPr>
              <w:tabs>
                <w:tab w:val="clear" w:pos="284"/>
              </w:tabs>
              <w:spacing w:before="60" w:line="240" w:lineRule="auto"/>
              <w:contextualSpacing/>
              <w:jc w:val="both"/>
              <w:rPr>
                <w:rFonts w:cs="Arial"/>
                <w:lang w:val="fr-FR"/>
              </w:rPr>
            </w:pPr>
            <w:r w:rsidRPr="00A74554">
              <w:rPr>
                <w:lang w:val="fr-FR"/>
              </w:rPr>
              <w:t>une description et une évaluation du risque résiduel que votre établissement est disposé à accepter ?</w:t>
            </w:r>
          </w:p>
        </w:tc>
        <w:tc>
          <w:tcPr>
            <w:tcW w:w="567" w:type="dxa"/>
            <w:tcBorders>
              <w:top w:val="single" w:sz="4" w:space="0" w:color="auto"/>
              <w:left w:val="single" w:sz="4" w:space="0" w:color="auto"/>
              <w:bottom w:val="single" w:sz="4" w:space="0" w:color="auto"/>
              <w:right w:val="single" w:sz="4" w:space="0" w:color="auto"/>
            </w:tcBorders>
            <w:vAlign w:val="center"/>
          </w:tcPr>
          <w:p w14:paraId="6938422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27" w14:textId="77777777" w:rsidR="00A74554" w:rsidRPr="00A74554" w:rsidRDefault="00A74554" w:rsidP="00E8294C">
            <w:pPr>
              <w:tabs>
                <w:tab w:val="clear" w:pos="284"/>
              </w:tabs>
              <w:spacing w:before="60" w:line="240" w:lineRule="auto"/>
              <w:jc w:val="both"/>
              <w:rPr>
                <w:rFonts w:cs="Arial"/>
                <w:lang w:val="fr-FR"/>
              </w:rPr>
            </w:pPr>
            <w:r w:rsidRPr="00A74554">
              <w:rPr>
                <w:sz w:val="16"/>
                <w:szCs w:val="16"/>
                <w:lang w:val="fr-FR"/>
              </w:rPr>
              <w:t>[Oui] / [Non] / [Non applicable]</w:t>
            </w:r>
          </w:p>
        </w:tc>
      </w:tr>
      <w:tr w:rsidR="00A74554" w:rsidRPr="00A74554" w14:paraId="6938422C"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29"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Votre établissement dispose-t-il d’un </w:t>
            </w:r>
            <w:r w:rsidRPr="00A74554">
              <w:rPr>
                <w:b/>
                <w:lang w:val="fr-FR"/>
              </w:rPr>
              <w:t>document écrit</w:t>
            </w:r>
            <w:r w:rsidRPr="00A74554">
              <w:rPr>
                <w:lang w:val="fr-FR"/>
              </w:rPr>
              <w:t xml:space="preserve"> (sur support papier ou électronique) qui définit concrètement comment l'évaluation générale des risques doit être prise en compte pour l'élaboration des mesures et/ou procédures de contrôle interne spécifiques de votre établissement ? </w:t>
            </w:r>
          </w:p>
        </w:tc>
        <w:tc>
          <w:tcPr>
            <w:tcW w:w="567" w:type="dxa"/>
            <w:tcBorders>
              <w:top w:val="single" w:sz="4" w:space="0" w:color="auto"/>
              <w:left w:val="single" w:sz="4" w:space="0" w:color="auto"/>
              <w:bottom w:val="single" w:sz="4" w:space="0" w:color="auto"/>
              <w:right w:val="single" w:sz="4" w:space="0" w:color="auto"/>
            </w:tcBorders>
            <w:vAlign w:val="center"/>
          </w:tcPr>
          <w:p w14:paraId="6938422A"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2B"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[Oui] / [Non] / [Non applicable]</w:t>
            </w:r>
          </w:p>
        </w:tc>
      </w:tr>
      <w:tr w:rsidR="00A74554" w:rsidRPr="00A74554" w14:paraId="6938422F" w14:textId="77777777" w:rsidTr="00EE6897">
        <w:trPr>
          <w:trHeight w:val="263"/>
        </w:trPr>
        <w:tc>
          <w:tcPr>
            <w:tcW w:w="15906" w:type="dxa"/>
            <w:gridSpan w:val="3"/>
            <w:tcBorders>
              <w:top w:val="single" w:sz="4" w:space="0" w:color="auto"/>
              <w:left w:val="single" w:sz="4" w:space="0" w:color="auto"/>
              <w:bottom w:val="single" w:sz="4" w:space="0" w:color="auto"/>
              <w:right w:val="single" w:sz="4" w:space="0" w:color="auto"/>
            </w:tcBorders>
            <w:hideMark/>
          </w:tcPr>
          <w:p w14:paraId="6938422D" w14:textId="77777777" w:rsidR="00A74554" w:rsidRPr="00A74554" w:rsidRDefault="00A74554" w:rsidP="00E8294C">
            <w:pPr>
              <w:tabs>
                <w:tab w:val="clear" w:pos="284"/>
              </w:tabs>
              <w:spacing w:before="60" w:line="240" w:lineRule="auto"/>
              <w:jc w:val="both"/>
              <w:rPr>
                <w:rFonts w:cs="Arial"/>
                <w:lang w:val="fr-FR"/>
              </w:rPr>
            </w:pPr>
            <w:r w:rsidRPr="00A74554">
              <w:rPr>
                <w:lang w:val="fr-FR"/>
              </w:rPr>
              <w:t>Si votre établissement est une société mère d'un groupe ou dispose d’une ou plusieurs implantations physiques (filiales, succursales ou agents) à l'étranger, l'évaluation générale des risques par votre établissement porte-t-elle sur :</w:t>
            </w:r>
          </w:p>
          <w:p w14:paraId="6938422E"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i/>
                <w:lang w:val="fr-FR"/>
              </w:rPr>
              <w:t>Explication : si votre établissement n'est pas une société mère et/ou ne dispose pas d’implantations physiques à l'étranger, vous devez répondre « non applicable » à ces questions.</w:t>
            </w:r>
          </w:p>
        </w:tc>
      </w:tr>
      <w:tr w:rsidR="00A74554" w:rsidRPr="00A74554" w14:paraId="69384233" w14:textId="77777777" w:rsidTr="00EE6897">
        <w:trPr>
          <w:trHeight w:val="263"/>
        </w:trPr>
        <w:tc>
          <w:tcPr>
            <w:tcW w:w="12220" w:type="dxa"/>
            <w:tcBorders>
              <w:top w:val="single" w:sz="4" w:space="0" w:color="auto"/>
              <w:left w:val="single" w:sz="4" w:space="0" w:color="auto"/>
              <w:bottom w:val="single" w:sz="4" w:space="0" w:color="auto"/>
              <w:right w:val="single" w:sz="4" w:space="0" w:color="auto"/>
            </w:tcBorders>
            <w:hideMark/>
          </w:tcPr>
          <w:p w14:paraId="69384230" w14:textId="77777777" w:rsidR="00A74554" w:rsidRPr="00A74554" w:rsidRDefault="00A74554" w:rsidP="00E8294C">
            <w:pPr>
              <w:numPr>
                <w:ilvl w:val="0"/>
                <w:numId w:val="24"/>
              </w:numPr>
              <w:tabs>
                <w:tab w:val="clear" w:pos="284"/>
              </w:tabs>
              <w:spacing w:before="60" w:line="240" w:lineRule="auto"/>
              <w:contextualSpacing/>
              <w:jc w:val="both"/>
              <w:rPr>
                <w:rFonts w:cs="Arial"/>
                <w:lang w:val="fr-FR"/>
              </w:rPr>
            </w:pPr>
            <w:r w:rsidRPr="00A74554">
              <w:rPr>
                <w:lang w:val="fr-FR"/>
              </w:rPr>
              <w:t>les risques liés aux activités de l’entreprise mère belge ?</w:t>
            </w:r>
          </w:p>
        </w:tc>
        <w:tc>
          <w:tcPr>
            <w:tcW w:w="567" w:type="dxa"/>
            <w:tcBorders>
              <w:top w:val="single" w:sz="4" w:space="0" w:color="auto"/>
              <w:left w:val="single" w:sz="4" w:space="0" w:color="auto"/>
              <w:bottom w:val="single" w:sz="4" w:space="0" w:color="auto"/>
              <w:right w:val="single" w:sz="4" w:space="0" w:color="auto"/>
            </w:tcBorders>
            <w:vAlign w:val="center"/>
          </w:tcPr>
          <w:p w14:paraId="69384231"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32" w14:textId="77777777" w:rsidR="00A74554" w:rsidRPr="00A74554" w:rsidRDefault="00A74554" w:rsidP="00E8294C">
            <w:pPr>
              <w:tabs>
                <w:tab w:val="clear" w:pos="284"/>
              </w:tabs>
              <w:spacing w:before="60" w:line="240" w:lineRule="auto"/>
              <w:jc w:val="both"/>
              <w:rPr>
                <w:rFonts w:cs="Arial"/>
                <w:color w:val="FF0000"/>
                <w:lang w:val="fr-FR"/>
              </w:rPr>
            </w:pPr>
            <w:r w:rsidRPr="00A74554">
              <w:rPr>
                <w:sz w:val="16"/>
                <w:szCs w:val="16"/>
                <w:lang w:val="fr-FR"/>
              </w:rPr>
              <w:t>[Oui] / [Non] / [Non applicable]</w:t>
            </w:r>
          </w:p>
        </w:tc>
      </w:tr>
      <w:tr w:rsidR="00A74554" w:rsidRPr="00A74554" w14:paraId="69384237" w14:textId="77777777" w:rsidTr="00EE6897">
        <w:trPr>
          <w:trHeight w:val="87"/>
        </w:trPr>
        <w:tc>
          <w:tcPr>
            <w:tcW w:w="12220" w:type="dxa"/>
            <w:tcBorders>
              <w:top w:val="single" w:sz="4" w:space="0" w:color="auto"/>
              <w:left w:val="single" w:sz="4" w:space="0" w:color="auto"/>
              <w:bottom w:val="single" w:sz="4" w:space="0" w:color="auto"/>
              <w:right w:val="single" w:sz="4" w:space="0" w:color="auto"/>
            </w:tcBorders>
            <w:hideMark/>
          </w:tcPr>
          <w:p w14:paraId="69384234" w14:textId="77777777" w:rsidR="00A74554" w:rsidRPr="00A74554" w:rsidRDefault="00A74554" w:rsidP="00E8294C">
            <w:pPr>
              <w:numPr>
                <w:ilvl w:val="0"/>
                <w:numId w:val="24"/>
              </w:numPr>
              <w:tabs>
                <w:tab w:val="clear" w:pos="284"/>
              </w:tabs>
              <w:spacing w:before="60" w:line="240" w:lineRule="auto"/>
              <w:contextualSpacing/>
              <w:jc w:val="both"/>
              <w:rPr>
                <w:rFonts w:cs="Arial"/>
                <w:lang w:val="fr-FR"/>
              </w:rPr>
            </w:pPr>
            <w:r w:rsidRPr="00A74554">
              <w:rPr>
                <w:lang w:val="fr-FR"/>
              </w:rPr>
              <w:t>les risques liés aux activités du groupe dans son ensemble et à celles des implantations physiques à l'étranger ?</w:t>
            </w:r>
          </w:p>
        </w:tc>
        <w:tc>
          <w:tcPr>
            <w:tcW w:w="567" w:type="dxa"/>
            <w:tcBorders>
              <w:top w:val="single" w:sz="4" w:space="0" w:color="auto"/>
              <w:left w:val="single" w:sz="4" w:space="0" w:color="auto"/>
              <w:bottom w:val="single" w:sz="4" w:space="0" w:color="auto"/>
              <w:right w:val="single" w:sz="4" w:space="0" w:color="auto"/>
            </w:tcBorders>
            <w:vAlign w:val="center"/>
          </w:tcPr>
          <w:p w14:paraId="6938423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36"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[Oui] / [Non] / [Non applicable]</w:t>
            </w:r>
          </w:p>
        </w:tc>
      </w:tr>
      <w:tr w:rsidR="00A74554" w:rsidRPr="00A74554" w14:paraId="6938423A"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69384239" w14:textId="77777777" w:rsidR="00A74554" w:rsidRPr="00A74554" w:rsidRDefault="00A74554" w:rsidP="00E8294C">
            <w:pPr>
              <w:numPr>
                <w:ilvl w:val="0"/>
                <w:numId w:val="17"/>
              </w:numPr>
              <w:tabs>
                <w:tab w:val="clear" w:pos="284"/>
              </w:tabs>
              <w:spacing w:before="60" w:line="240" w:lineRule="auto"/>
              <w:contextualSpacing/>
              <w:jc w:val="both"/>
              <w:rPr>
                <w:rFonts w:cs="Arial"/>
                <w:lang w:val="fr-FR"/>
              </w:rPr>
            </w:pPr>
            <w:r w:rsidRPr="00A74554">
              <w:rPr>
                <w:b/>
                <w:lang w:val="fr-FR"/>
              </w:rPr>
              <w:lastRenderedPageBreak/>
              <w:t>Lignes de conduite, mesures de contrôle interne et procédures internes</w:t>
            </w:r>
          </w:p>
        </w:tc>
      </w:tr>
      <w:tr w:rsidR="00A74554" w:rsidRPr="00A74554" w14:paraId="6938423C"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hideMark/>
          </w:tcPr>
          <w:p w14:paraId="6938423B" w14:textId="77777777" w:rsidR="00A74554" w:rsidRPr="00A74554" w:rsidRDefault="00A74554" w:rsidP="00E8294C">
            <w:pPr>
              <w:tabs>
                <w:tab w:val="clear" w:pos="284"/>
              </w:tabs>
              <w:spacing w:before="60" w:line="240" w:lineRule="auto"/>
              <w:jc w:val="both"/>
              <w:rPr>
                <w:rFonts w:cs="Arial"/>
                <w:lang w:val="fr-FR"/>
              </w:rPr>
            </w:pPr>
            <w:r w:rsidRPr="00A74554">
              <w:rPr>
                <w:lang w:val="fr-FR"/>
              </w:rPr>
              <w:t>Indiquez pour chacun des sujets suivants si votre établissement dispose de lignes de conduite, de mesures de contrôle interne et/ou de procédures internes adéquates établies par écrit :</w:t>
            </w:r>
          </w:p>
        </w:tc>
      </w:tr>
      <w:tr w:rsidR="00A74554" w:rsidRPr="00A74554" w14:paraId="69384240"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3D"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l'identification et l'authentification des clients, de leurs mandataires et de leurs bénéficiaires effectifs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3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3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244"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41"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l’identification des caractéristiques du client, de la finalité et de la nature de la relation d'affaires ou de l'opération occasionnelle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42"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43"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248"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45"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la politique d’acceptation des clients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4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4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24C"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49"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 xml:space="preserve">l’examen périodique des clients (vérification et mise à jour des informations disponibles) / </w:t>
            </w:r>
            <w:r w:rsidRPr="00A74554">
              <w:rPr>
                <w:i/>
                <w:lang w:val="fr-FR"/>
              </w:rPr>
              <w:t xml:space="preserve">client </w:t>
            </w:r>
            <w:proofErr w:type="spellStart"/>
            <w:r w:rsidRPr="00A74554">
              <w:rPr>
                <w:i/>
                <w:lang w:val="fr-FR"/>
              </w:rPr>
              <w:t>review</w:t>
            </w:r>
            <w:proofErr w:type="spellEnd"/>
            <w:r w:rsidRPr="00A74554">
              <w:rPr>
                <w:lang w:val="fr-FR"/>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4A"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4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250"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4D"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la vigilance à l’égard des clients et des transactions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4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4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254"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51"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 signalement interne des opérations atypiques au responsable LBC/FT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52"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53"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258"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55"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 signalement à la Cellule de traitement des informations financières (CTIF) des opérations atypiques que l’on sait ou que l’on suppose liées à la BC/FT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5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5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25C"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59"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 respect des dispositions contraignantes en matière de sanctions financières et d’embargos et d'autres mesures restrictives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5A"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5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260"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25D"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 respect du Règlement européen 2015/847 sur les informations accompagnant les transferts de fonds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5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5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264"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61"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 recrutement ou la désignation de membres du personnel et la désignation d'agents ou de distributeurs, et le contrôle du caractère suffisant de leur honorabilité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62"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63"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268"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65"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 xml:space="preserve">l'externalisation des fonctions, contrôles ou autres activités pertinentes pour le bon respect de la réglementation belge en matière de LBC/FT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6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6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bl>
    <w:p w14:paraId="69384269" w14:textId="56A83273" w:rsidR="00A74554" w:rsidRDefault="00A74554" w:rsidP="00E8294C">
      <w:pPr>
        <w:tabs>
          <w:tab w:val="clear" w:pos="284"/>
        </w:tabs>
        <w:spacing w:after="200" w:line="276" w:lineRule="auto"/>
        <w:jc w:val="both"/>
        <w:rPr>
          <w:rFonts w:eastAsia="Calibri" w:cs="Arial"/>
          <w:lang w:val="nl-BE"/>
        </w:rPr>
      </w:pPr>
    </w:p>
    <w:p w14:paraId="0DA44829" w14:textId="72711353" w:rsidR="00EE6897" w:rsidRDefault="00EE6897" w:rsidP="00E8294C">
      <w:pPr>
        <w:tabs>
          <w:tab w:val="clear" w:pos="284"/>
        </w:tabs>
        <w:spacing w:after="200" w:line="276" w:lineRule="auto"/>
        <w:jc w:val="both"/>
        <w:rPr>
          <w:rFonts w:eastAsia="Calibri" w:cs="Arial"/>
          <w:lang w:val="nl-BE"/>
        </w:rPr>
      </w:pPr>
    </w:p>
    <w:p w14:paraId="76FF4D76" w14:textId="3B4BA0E1" w:rsidR="00EE6897" w:rsidRDefault="00EE6897" w:rsidP="00E8294C">
      <w:pPr>
        <w:tabs>
          <w:tab w:val="clear" w:pos="284"/>
        </w:tabs>
        <w:spacing w:after="200" w:line="276" w:lineRule="auto"/>
        <w:jc w:val="both"/>
        <w:rPr>
          <w:rFonts w:eastAsia="Calibri" w:cs="Arial"/>
          <w:lang w:val="nl-BE"/>
        </w:rPr>
      </w:pPr>
    </w:p>
    <w:p w14:paraId="5F6798B3" w14:textId="2459F760" w:rsidR="00EE6897" w:rsidRDefault="00EE6897" w:rsidP="00E8294C">
      <w:pPr>
        <w:tabs>
          <w:tab w:val="clear" w:pos="284"/>
        </w:tabs>
        <w:spacing w:after="200" w:line="276" w:lineRule="auto"/>
        <w:jc w:val="both"/>
        <w:rPr>
          <w:rFonts w:eastAsia="Calibri" w:cs="Arial"/>
          <w:lang w:val="nl-BE"/>
        </w:rPr>
      </w:pPr>
    </w:p>
    <w:p w14:paraId="2A73EA61" w14:textId="3BF3502C" w:rsidR="00EE6897" w:rsidRDefault="00EE6897" w:rsidP="00E8294C">
      <w:pPr>
        <w:tabs>
          <w:tab w:val="clear" w:pos="284"/>
        </w:tabs>
        <w:spacing w:after="200" w:line="276" w:lineRule="auto"/>
        <w:jc w:val="both"/>
        <w:rPr>
          <w:rFonts w:eastAsia="Calibri" w:cs="Arial"/>
          <w:lang w:val="nl-BE"/>
        </w:rPr>
      </w:pPr>
    </w:p>
    <w:p w14:paraId="00578606" w14:textId="38BD4615" w:rsidR="00EE6897" w:rsidRDefault="00EE6897" w:rsidP="00E8294C">
      <w:pPr>
        <w:tabs>
          <w:tab w:val="clear" w:pos="284"/>
        </w:tabs>
        <w:spacing w:after="200" w:line="276" w:lineRule="auto"/>
        <w:jc w:val="both"/>
        <w:rPr>
          <w:rFonts w:eastAsia="Calibri" w:cs="Arial"/>
          <w:lang w:val="nl-BE"/>
        </w:rPr>
      </w:pPr>
    </w:p>
    <w:p w14:paraId="50366C6B" w14:textId="77777777" w:rsidR="00EE6897" w:rsidRPr="00A74554" w:rsidRDefault="00EE6897"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9214"/>
        <w:gridCol w:w="567"/>
        <w:gridCol w:w="2551"/>
        <w:gridCol w:w="3574"/>
      </w:tblGrid>
      <w:tr w:rsidR="00A74554" w:rsidRPr="00A74554" w14:paraId="6938426B" w14:textId="77777777" w:rsidTr="00EE6897">
        <w:trPr>
          <w:trHeight w:val="311"/>
        </w:trPr>
        <w:tc>
          <w:tcPr>
            <w:tcW w:w="15906" w:type="dxa"/>
            <w:gridSpan w:val="4"/>
            <w:tcBorders>
              <w:top w:val="single" w:sz="4" w:space="0" w:color="auto"/>
              <w:left w:val="single" w:sz="4" w:space="0" w:color="auto"/>
              <w:bottom w:val="single" w:sz="4" w:space="0" w:color="auto"/>
              <w:right w:val="single" w:sz="4" w:space="0" w:color="auto"/>
            </w:tcBorders>
            <w:shd w:val="clear" w:color="auto" w:fill="FFFF00"/>
            <w:hideMark/>
          </w:tcPr>
          <w:p w14:paraId="6938426A"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lastRenderedPageBreak/>
              <w:t>Autoévaluation</w:t>
            </w:r>
          </w:p>
        </w:tc>
      </w:tr>
      <w:tr w:rsidR="00A74554" w:rsidRPr="00A74554" w14:paraId="6938426F" w14:textId="77777777" w:rsidTr="00EE6897">
        <w:trPr>
          <w:trHeight w:val="311"/>
        </w:trPr>
        <w:tc>
          <w:tcPr>
            <w:tcW w:w="15906" w:type="dxa"/>
            <w:gridSpan w:val="4"/>
            <w:tcBorders>
              <w:top w:val="single" w:sz="4" w:space="0" w:color="auto"/>
              <w:left w:val="single" w:sz="4" w:space="0" w:color="auto"/>
              <w:bottom w:val="single" w:sz="4" w:space="0" w:color="auto"/>
              <w:right w:val="single" w:sz="4" w:space="0" w:color="auto"/>
            </w:tcBorders>
            <w:hideMark/>
          </w:tcPr>
          <w:p w14:paraId="6938426C" w14:textId="77777777" w:rsidR="00A74554" w:rsidRPr="00A74554" w:rsidRDefault="00A74554" w:rsidP="00E8294C">
            <w:pPr>
              <w:tabs>
                <w:tab w:val="clear" w:pos="284"/>
              </w:tabs>
              <w:spacing w:before="60" w:line="240" w:lineRule="auto"/>
              <w:jc w:val="both"/>
              <w:rPr>
                <w:rFonts w:cs="Arial"/>
                <w:i/>
                <w:lang w:val="fr-FR"/>
              </w:rPr>
            </w:pPr>
            <w:r w:rsidRPr="00A74554">
              <w:rPr>
                <w:i/>
                <w:lang w:val="fr-FR"/>
              </w:rPr>
              <w:t>Indiquez pour chacun des thèmes suivants :</w:t>
            </w:r>
          </w:p>
          <w:p w14:paraId="6938426D" w14:textId="77777777" w:rsidR="00A74554" w:rsidRPr="00A74554" w:rsidRDefault="00A74554" w:rsidP="00E8294C">
            <w:pPr>
              <w:numPr>
                <w:ilvl w:val="0"/>
                <w:numId w:val="28"/>
              </w:numPr>
              <w:tabs>
                <w:tab w:val="clear" w:pos="284"/>
              </w:tabs>
              <w:spacing w:before="60" w:line="240" w:lineRule="auto"/>
              <w:contextualSpacing/>
              <w:jc w:val="both"/>
              <w:rPr>
                <w:rFonts w:cs="Arial"/>
                <w:i/>
                <w:lang w:val="fr-FR"/>
              </w:rPr>
            </w:pPr>
            <w:r w:rsidRPr="00A74554">
              <w:rPr>
                <w:i/>
                <w:lang w:val="fr-FR"/>
              </w:rPr>
              <w:t>si vous trouvez que les procédures internes de votre établissement sont pleinement, en grande partie, partiellement ou insuffisamment conformes aux exigences légales et réglementaires en la matière, et</w:t>
            </w:r>
          </w:p>
          <w:p w14:paraId="6938426E" w14:textId="77777777" w:rsidR="00A74554" w:rsidRPr="00A74554" w:rsidRDefault="00A74554" w:rsidP="00E8294C">
            <w:pPr>
              <w:numPr>
                <w:ilvl w:val="0"/>
                <w:numId w:val="28"/>
              </w:numPr>
              <w:tabs>
                <w:tab w:val="clear" w:pos="284"/>
              </w:tabs>
              <w:spacing w:before="60" w:line="240" w:lineRule="auto"/>
              <w:contextualSpacing/>
              <w:jc w:val="both"/>
              <w:rPr>
                <w:rFonts w:cs="Arial"/>
                <w:lang w:val="fr-FR"/>
              </w:rPr>
            </w:pPr>
            <w:r w:rsidRPr="00A74554">
              <w:rPr>
                <w:i/>
                <w:lang w:val="fr-FR"/>
              </w:rPr>
              <w:t>si vous trouvez que ces procédures sont pleinement, en grande partie, partiellement ou insuffisamment mises en œuvre de manière effective au sein de votre entreprise :</w:t>
            </w:r>
          </w:p>
        </w:tc>
      </w:tr>
      <w:tr w:rsidR="00A74554" w:rsidRPr="00A74554" w14:paraId="69384273" w14:textId="77777777" w:rsidTr="00EE6897">
        <w:trPr>
          <w:trHeight w:val="311"/>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tcPr>
          <w:p w14:paraId="69384270" w14:textId="77777777" w:rsidR="00A74554" w:rsidRPr="00A74554" w:rsidRDefault="00A74554" w:rsidP="00E8294C">
            <w:pPr>
              <w:tabs>
                <w:tab w:val="clear" w:pos="284"/>
              </w:tabs>
              <w:spacing w:before="60" w:line="240" w:lineRule="auto"/>
              <w:jc w:val="both"/>
              <w:rPr>
                <w:rFonts w:cs="Arial"/>
                <w:lang w:val="fr-BE"/>
              </w:rPr>
            </w:pPr>
          </w:p>
        </w:tc>
        <w:tc>
          <w:tcPr>
            <w:tcW w:w="2551" w:type="dxa"/>
            <w:tcBorders>
              <w:top w:val="single" w:sz="4" w:space="0" w:color="auto"/>
              <w:left w:val="single" w:sz="4" w:space="0" w:color="auto"/>
              <w:bottom w:val="single" w:sz="4" w:space="0" w:color="auto"/>
              <w:right w:val="single" w:sz="4" w:space="0" w:color="auto"/>
            </w:tcBorders>
            <w:hideMark/>
          </w:tcPr>
          <w:p w14:paraId="69384271"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i) Conformité des procédures par rapport à la réglementation belge en matière de LBC/FT </w:t>
            </w:r>
          </w:p>
        </w:tc>
        <w:tc>
          <w:tcPr>
            <w:tcW w:w="3574" w:type="dxa"/>
            <w:tcBorders>
              <w:top w:val="single" w:sz="4" w:space="0" w:color="auto"/>
              <w:left w:val="single" w:sz="4" w:space="0" w:color="auto"/>
              <w:bottom w:val="single" w:sz="4" w:space="0" w:color="auto"/>
              <w:right w:val="single" w:sz="4" w:space="0" w:color="auto"/>
            </w:tcBorders>
            <w:shd w:val="clear" w:color="auto" w:fill="FFFFFF"/>
            <w:hideMark/>
          </w:tcPr>
          <w:p w14:paraId="69384272" w14:textId="77777777" w:rsidR="00A74554" w:rsidRPr="00A74554" w:rsidRDefault="00A74554" w:rsidP="00E8294C">
            <w:pPr>
              <w:tabs>
                <w:tab w:val="clear" w:pos="284"/>
              </w:tabs>
              <w:spacing w:before="60" w:line="240" w:lineRule="auto"/>
              <w:jc w:val="both"/>
              <w:rPr>
                <w:rFonts w:cs="Arial"/>
                <w:lang w:val="fr-FR"/>
              </w:rPr>
            </w:pPr>
            <w:r w:rsidRPr="00A74554">
              <w:rPr>
                <w:lang w:val="fr-FR"/>
              </w:rPr>
              <w:t>ii. Caractère effectif de la mise en œuvre</w:t>
            </w:r>
          </w:p>
        </w:tc>
      </w:tr>
      <w:tr w:rsidR="00A74554" w:rsidRPr="00A74554" w14:paraId="69384280" w14:textId="77777777" w:rsidTr="00EE6897">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FFFFFF"/>
            <w:hideMark/>
          </w:tcPr>
          <w:p w14:paraId="69384274"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l’identification des clients, de leurs mandataires et de leurs bénéficiaires effectifs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7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76" w14:textId="77777777" w:rsidR="00A74554" w:rsidRPr="00A74554" w:rsidRDefault="00A74554" w:rsidP="00E8294C">
            <w:pPr>
              <w:numPr>
                <w:ilvl w:val="0"/>
                <w:numId w:val="26"/>
              </w:numPr>
              <w:tabs>
                <w:tab w:val="clear" w:pos="284"/>
              </w:tabs>
              <w:spacing w:line="240" w:lineRule="auto"/>
              <w:contextualSpacing/>
              <w:jc w:val="both"/>
              <w:rPr>
                <w:rFonts w:cs="Arial"/>
                <w:sz w:val="16"/>
                <w:lang w:val="fr-FR"/>
              </w:rPr>
            </w:pPr>
            <w:r w:rsidRPr="00A74554">
              <w:rPr>
                <w:sz w:val="16"/>
                <w:lang w:val="fr-FR"/>
              </w:rPr>
              <w:t>Pleinement</w:t>
            </w:r>
          </w:p>
          <w:p w14:paraId="69384277" w14:textId="77777777" w:rsidR="00A74554" w:rsidRPr="00A74554" w:rsidRDefault="00A74554" w:rsidP="00E8294C">
            <w:pPr>
              <w:numPr>
                <w:ilvl w:val="0"/>
                <w:numId w:val="26"/>
              </w:numPr>
              <w:tabs>
                <w:tab w:val="clear" w:pos="284"/>
              </w:tabs>
              <w:spacing w:line="240" w:lineRule="auto"/>
              <w:contextualSpacing/>
              <w:jc w:val="both"/>
              <w:rPr>
                <w:rFonts w:cs="Arial"/>
                <w:sz w:val="16"/>
                <w:lang w:val="fr-FR"/>
              </w:rPr>
            </w:pPr>
            <w:r w:rsidRPr="00A74554">
              <w:rPr>
                <w:sz w:val="16"/>
                <w:lang w:val="fr-FR"/>
              </w:rPr>
              <w:t>En grande partie</w:t>
            </w:r>
          </w:p>
          <w:p w14:paraId="69384278" w14:textId="77777777" w:rsidR="00A74554" w:rsidRPr="00A74554" w:rsidRDefault="00A74554" w:rsidP="00E8294C">
            <w:pPr>
              <w:numPr>
                <w:ilvl w:val="0"/>
                <w:numId w:val="26"/>
              </w:numPr>
              <w:tabs>
                <w:tab w:val="clear" w:pos="284"/>
              </w:tabs>
              <w:spacing w:line="240" w:lineRule="auto"/>
              <w:contextualSpacing/>
              <w:jc w:val="both"/>
              <w:rPr>
                <w:rFonts w:cs="Arial"/>
                <w:sz w:val="16"/>
                <w:lang w:val="fr-FR"/>
              </w:rPr>
            </w:pPr>
            <w:r w:rsidRPr="00A74554">
              <w:rPr>
                <w:sz w:val="16"/>
                <w:lang w:val="fr-FR"/>
              </w:rPr>
              <w:t>Partiellement</w:t>
            </w:r>
          </w:p>
          <w:p w14:paraId="69384279" w14:textId="77777777" w:rsidR="00A74554" w:rsidRPr="00A74554" w:rsidRDefault="00A74554" w:rsidP="00E8294C">
            <w:pPr>
              <w:numPr>
                <w:ilvl w:val="0"/>
                <w:numId w:val="26"/>
              </w:numPr>
              <w:tabs>
                <w:tab w:val="clear" w:pos="284"/>
              </w:tabs>
              <w:spacing w:line="240" w:lineRule="auto"/>
              <w:contextualSpacing/>
              <w:jc w:val="both"/>
              <w:rPr>
                <w:rFonts w:cs="Arial"/>
                <w:sz w:val="16"/>
                <w:lang w:val="fr-FR"/>
              </w:rPr>
            </w:pPr>
            <w:r w:rsidRPr="00A74554">
              <w:rPr>
                <w:sz w:val="16"/>
                <w:lang w:val="fr-FR"/>
              </w:rPr>
              <w:t xml:space="preserve">Insuffisant </w:t>
            </w:r>
          </w:p>
          <w:p w14:paraId="6938427A" w14:textId="77777777" w:rsidR="00A74554" w:rsidRPr="00A74554" w:rsidRDefault="00A74554" w:rsidP="00E8294C">
            <w:pPr>
              <w:numPr>
                <w:ilvl w:val="0"/>
                <w:numId w:val="26"/>
              </w:numPr>
              <w:tabs>
                <w:tab w:val="clear" w:pos="284"/>
              </w:tabs>
              <w:spacing w:line="240" w:lineRule="auto"/>
              <w:contextualSpacing/>
              <w:jc w:val="both"/>
              <w:rPr>
                <w:rFonts w:cs="Arial"/>
                <w:sz w:val="16"/>
                <w:lang w:val="fr-FR"/>
              </w:rPr>
            </w:pPr>
            <w:r w:rsidRPr="00A74554">
              <w:rPr>
                <w:sz w:val="16"/>
                <w:lang w:val="fr-FR"/>
              </w:rPr>
              <w:t>Non applicable</w:t>
            </w:r>
          </w:p>
        </w:tc>
        <w:tc>
          <w:tcPr>
            <w:tcW w:w="357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7B" w14:textId="77777777" w:rsidR="00A74554" w:rsidRPr="00A74554" w:rsidRDefault="00A74554" w:rsidP="00E8294C">
            <w:pPr>
              <w:numPr>
                <w:ilvl w:val="0"/>
                <w:numId w:val="26"/>
              </w:numPr>
              <w:tabs>
                <w:tab w:val="clear" w:pos="284"/>
              </w:tabs>
              <w:spacing w:line="240" w:lineRule="auto"/>
              <w:contextualSpacing/>
              <w:jc w:val="both"/>
              <w:rPr>
                <w:rFonts w:cs="Arial"/>
                <w:sz w:val="16"/>
                <w:lang w:val="fr-FR"/>
              </w:rPr>
            </w:pPr>
            <w:r w:rsidRPr="00A74554">
              <w:rPr>
                <w:sz w:val="16"/>
                <w:lang w:val="fr-FR"/>
              </w:rPr>
              <w:t>Pleinement</w:t>
            </w:r>
          </w:p>
          <w:p w14:paraId="6938427C" w14:textId="77777777" w:rsidR="00A74554" w:rsidRPr="00A74554" w:rsidRDefault="00A74554" w:rsidP="00E8294C">
            <w:pPr>
              <w:numPr>
                <w:ilvl w:val="0"/>
                <w:numId w:val="26"/>
              </w:numPr>
              <w:tabs>
                <w:tab w:val="clear" w:pos="284"/>
              </w:tabs>
              <w:spacing w:line="240" w:lineRule="auto"/>
              <w:contextualSpacing/>
              <w:jc w:val="both"/>
              <w:rPr>
                <w:rFonts w:cs="Arial"/>
                <w:sz w:val="16"/>
                <w:lang w:val="fr-FR"/>
              </w:rPr>
            </w:pPr>
            <w:r w:rsidRPr="00A74554">
              <w:rPr>
                <w:sz w:val="16"/>
                <w:lang w:val="fr-FR"/>
              </w:rPr>
              <w:t>En grande partie</w:t>
            </w:r>
          </w:p>
          <w:p w14:paraId="6938427D" w14:textId="77777777" w:rsidR="00A74554" w:rsidRPr="00A74554" w:rsidRDefault="00A74554" w:rsidP="00E8294C">
            <w:pPr>
              <w:numPr>
                <w:ilvl w:val="0"/>
                <w:numId w:val="26"/>
              </w:numPr>
              <w:tabs>
                <w:tab w:val="clear" w:pos="284"/>
              </w:tabs>
              <w:spacing w:line="240" w:lineRule="auto"/>
              <w:contextualSpacing/>
              <w:jc w:val="both"/>
              <w:rPr>
                <w:rFonts w:cs="Arial"/>
                <w:sz w:val="16"/>
                <w:lang w:val="fr-FR"/>
              </w:rPr>
            </w:pPr>
            <w:r w:rsidRPr="00A74554">
              <w:rPr>
                <w:sz w:val="16"/>
                <w:lang w:val="fr-FR"/>
              </w:rPr>
              <w:t>Partiellement</w:t>
            </w:r>
          </w:p>
          <w:p w14:paraId="6938427E" w14:textId="77777777" w:rsidR="00A74554" w:rsidRPr="00A74554" w:rsidRDefault="00A74554" w:rsidP="00E8294C">
            <w:pPr>
              <w:numPr>
                <w:ilvl w:val="0"/>
                <w:numId w:val="26"/>
              </w:numPr>
              <w:tabs>
                <w:tab w:val="clear" w:pos="284"/>
              </w:tabs>
              <w:spacing w:line="240" w:lineRule="auto"/>
              <w:contextualSpacing/>
              <w:jc w:val="both"/>
              <w:rPr>
                <w:rFonts w:cs="Arial"/>
                <w:sz w:val="16"/>
                <w:lang w:val="fr-FR"/>
              </w:rPr>
            </w:pPr>
            <w:r w:rsidRPr="00A74554">
              <w:rPr>
                <w:sz w:val="16"/>
                <w:lang w:val="fr-FR"/>
              </w:rPr>
              <w:t xml:space="preserve">Insuffisant </w:t>
            </w:r>
          </w:p>
          <w:p w14:paraId="6938427F" w14:textId="77777777" w:rsidR="00A74554" w:rsidRPr="00A74554" w:rsidRDefault="00A74554" w:rsidP="00E8294C">
            <w:pPr>
              <w:numPr>
                <w:ilvl w:val="0"/>
                <w:numId w:val="26"/>
              </w:numPr>
              <w:tabs>
                <w:tab w:val="clear" w:pos="284"/>
              </w:tabs>
              <w:spacing w:line="240" w:lineRule="auto"/>
              <w:contextualSpacing/>
              <w:jc w:val="both"/>
              <w:rPr>
                <w:rFonts w:cs="Arial"/>
                <w:sz w:val="16"/>
                <w:lang w:val="fr-FR"/>
              </w:rPr>
            </w:pPr>
            <w:r w:rsidRPr="00A74554">
              <w:rPr>
                <w:sz w:val="16"/>
                <w:lang w:val="fr-FR"/>
              </w:rPr>
              <w:t>Non applicable</w:t>
            </w:r>
          </w:p>
        </w:tc>
      </w:tr>
      <w:tr w:rsidR="00A74554" w:rsidRPr="00A74554" w14:paraId="69384285" w14:textId="77777777" w:rsidTr="00EE6897">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FFFFFF"/>
            <w:hideMark/>
          </w:tcPr>
          <w:p w14:paraId="69384281"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l’identification des caractéristiques du client, de la finalité et de la nature de la relation d'affaires ou de l'opération occasionnelle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82"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83"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w:t>
            </w:r>
          </w:p>
        </w:tc>
        <w:tc>
          <w:tcPr>
            <w:tcW w:w="357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84"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w:t>
            </w:r>
          </w:p>
        </w:tc>
      </w:tr>
      <w:tr w:rsidR="00A74554" w:rsidRPr="00A74554" w14:paraId="6938428A" w14:textId="77777777" w:rsidTr="00EE6897">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FFFFFF"/>
            <w:hideMark/>
          </w:tcPr>
          <w:p w14:paraId="69384286"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la politique d’acceptation des clients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87"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8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w:t>
            </w:r>
          </w:p>
        </w:tc>
        <w:tc>
          <w:tcPr>
            <w:tcW w:w="357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8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w:t>
            </w:r>
          </w:p>
        </w:tc>
      </w:tr>
      <w:tr w:rsidR="00A74554" w:rsidRPr="00A74554" w14:paraId="6938428F" w14:textId="77777777" w:rsidTr="00EE6897">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FFFFFF"/>
            <w:hideMark/>
          </w:tcPr>
          <w:p w14:paraId="6938428B"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 xml:space="preserve">la vigilance constante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8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8D"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w:t>
            </w:r>
          </w:p>
        </w:tc>
        <w:tc>
          <w:tcPr>
            <w:tcW w:w="357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8E"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w:t>
            </w:r>
          </w:p>
        </w:tc>
      </w:tr>
      <w:tr w:rsidR="00A74554" w:rsidRPr="00A74554" w14:paraId="69384294" w14:textId="77777777" w:rsidTr="00EE6897">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auto"/>
            <w:hideMark/>
          </w:tcPr>
          <w:p w14:paraId="69384290"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 respect du Règlement européen 2015/847 sur les informations accompagnant les transferts de fonds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91"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9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w:t>
            </w:r>
          </w:p>
        </w:tc>
        <w:tc>
          <w:tcPr>
            <w:tcW w:w="357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93"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w:t>
            </w:r>
          </w:p>
        </w:tc>
      </w:tr>
      <w:tr w:rsidR="00A74554" w:rsidRPr="00A74554" w14:paraId="69384299" w14:textId="77777777" w:rsidTr="00EE6897">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FFFFFF"/>
            <w:hideMark/>
          </w:tcPr>
          <w:p w14:paraId="69384295"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 respect des dispositions contraignantes en matière de sanctions financières et d’embargos et d'autres mesures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9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97"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w:t>
            </w:r>
          </w:p>
        </w:tc>
        <w:tc>
          <w:tcPr>
            <w:tcW w:w="357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98"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w:t>
            </w:r>
          </w:p>
        </w:tc>
      </w:tr>
      <w:tr w:rsidR="00A74554" w:rsidRPr="00A74554" w14:paraId="6938429E" w14:textId="77777777" w:rsidTr="00EE6897">
        <w:trPr>
          <w:trHeight w:val="311"/>
        </w:trPr>
        <w:tc>
          <w:tcPr>
            <w:tcW w:w="9214" w:type="dxa"/>
            <w:tcBorders>
              <w:top w:val="single" w:sz="4" w:space="0" w:color="auto"/>
              <w:left w:val="single" w:sz="4" w:space="0" w:color="auto"/>
              <w:bottom w:val="single" w:sz="4" w:space="0" w:color="auto"/>
              <w:right w:val="single" w:sz="4" w:space="0" w:color="auto"/>
            </w:tcBorders>
            <w:shd w:val="clear" w:color="auto" w:fill="FFFFFF"/>
            <w:hideMark/>
          </w:tcPr>
          <w:p w14:paraId="6938429A"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la politique de groupe (si votre établissement n'est pas une entité mère et/ou ne dispose pas d’implantations physiques à l'étranger, vous devez répondre « non applicable » à cette question)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9B"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9C"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w:t>
            </w:r>
          </w:p>
        </w:tc>
        <w:tc>
          <w:tcPr>
            <w:tcW w:w="357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9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w:t>
            </w:r>
          </w:p>
        </w:tc>
      </w:tr>
    </w:tbl>
    <w:p w14:paraId="6938429F" w14:textId="544A7EBA" w:rsidR="00A74554" w:rsidRDefault="00A74554" w:rsidP="00E8294C">
      <w:pPr>
        <w:tabs>
          <w:tab w:val="clear" w:pos="284"/>
        </w:tabs>
        <w:spacing w:after="200" w:line="276" w:lineRule="auto"/>
        <w:jc w:val="both"/>
        <w:rPr>
          <w:rFonts w:eastAsia="Calibri" w:cs="Arial"/>
          <w:lang w:val="nl-BE"/>
        </w:rPr>
      </w:pPr>
    </w:p>
    <w:p w14:paraId="48EC8A33" w14:textId="357E9E32" w:rsidR="00EE6897" w:rsidRDefault="00EE6897" w:rsidP="00E8294C">
      <w:pPr>
        <w:tabs>
          <w:tab w:val="clear" w:pos="284"/>
        </w:tabs>
        <w:spacing w:after="200" w:line="276" w:lineRule="auto"/>
        <w:jc w:val="both"/>
        <w:rPr>
          <w:rFonts w:eastAsia="Calibri" w:cs="Arial"/>
          <w:lang w:val="nl-BE"/>
        </w:rPr>
      </w:pPr>
    </w:p>
    <w:p w14:paraId="5587AB92" w14:textId="50CDDDD9" w:rsidR="00EE6897" w:rsidRDefault="00EE6897" w:rsidP="00E8294C">
      <w:pPr>
        <w:tabs>
          <w:tab w:val="clear" w:pos="284"/>
        </w:tabs>
        <w:spacing w:after="200" w:line="276" w:lineRule="auto"/>
        <w:jc w:val="both"/>
        <w:rPr>
          <w:rFonts w:eastAsia="Calibri" w:cs="Arial"/>
          <w:lang w:val="nl-BE"/>
        </w:rPr>
      </w:pPr>
    </w:p>
    <w:p w14:paraId="04C4B78F" w14:textId="77777777" w:rsidR="00EE6897" w:rsidRPr="00A74554" w:rsidRDefault="00EE6897"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2A1"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93842A0" w14:textId="77777777" w:rsidR="00A74554" w:rsidRPr="00A74554" w:rsidRDefault="00A74554" w:rsidP="00E8294C">
            <w:pPr>
              <w:numPr>
                <w:ilvl w:val="0"/>
                <w:numId w:val="17"/>
              </w:numPr>
              <w:tabs>
                <w:tab w:val="clear" w:pos="284"/>
              </w:tabs>
              <w:spacing w:before="60" w:line="240" w:lineRule="auto"/>
              <w:contextualSpacing/>
              <w:jc w:val="both"/>
              <w:rPr>
                <w:rFonts w:cs="Arial"/>
                <w:lang w:val="fr-FR"/>
              </w:rPr>
            </w:pPr>
            <w:r w:rsidRPr="00A74554">
              <w:rPr>
                <w:b/>
                <w:lang w:val="fr-FR"/>
              </w:rPr>
              <w:t>Audit interne</w:t>
            </w:r>
          </w:p>
        </w:tc>
      </w:tr>
      <w:tr w:rsidR="00A74554" w:rsidRPr="00A74554" w14:paraId="693842A5"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A2"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dispose-t-il d’une fonction d’audit interne indépendante qui examine l’organisation de votre établissement sur le plan de la LBC/FT (que cette organisation soit ou non sous-traitée, et qu’elle dépende ou non de l’entité mère à l’étranger si votre établissement est une succursale ou opère en Belgique par l’intermédiaire d’agents)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A3"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A4"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[Oui] / [Non] / [Non applicable]</w:t>
            </w:r>
          </w:p>
        </w:tc>
      </w:tr>
      <w:tr w:rsidR="00A74554" w:rsidRPr="00A74554" w14:paraId="693842A7"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hideMark/>
          </w:tcPr>
          <w:p w14:paraId="693842A6"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Veuillez répondre aux questions suivantes concernant les activités de la fonction d'audit interne de votre établissement en matière de respect de la </w:t>
            </w:r>
            <w:r w:rsidRPr="00A74554">
              <w:rPr>
                <w:b/>
                <w:lang w:val="fr-FR"/>
              </w:rPr>
              <w:t>réglementation belge LBC/FT</w:t>
            </w:r>
            <w:r w:rsidRPr="00A74554">
              <w:rPr>
                <w:lang w:val="fr-FR"/>
              </w:rPr>
              <w:t> :</w:t>
            </w:r>
          </w:p>
        </w:tc>
      </w:tr>
      <w:tr w:rsidR="00A74554" w:rsidRPr="00A74554" w14:paraId="693842AB"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A8"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Y a-t-il un planning / cycle pour la réalisation d'audits concernant le bon respect de la réglementation belge LBC/FT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A9"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AA"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[Oui] / [Non] / [Non applicable]</w:t>
            </w:r>
          </w:p>
        </w:tc>
      </w:tr>
      <w:tr w:rsidR="00A74554" w:rsidRPr="00A74554" w14:paraId="693842B3"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AC"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 xml:space="preserve">Quand votre fonction d'audit interne a-t-elle effectué pour la dernière fois des activités concernant le bon respect de la réglementation belge LBC/FT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AD"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AE"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szCs w:val="16"/>
                <w:lang w:val="fr-FR"/>
              </w:rPr>
            </w:pPr>
            <w:r w:rsidRPr="00A74554">
              <w:rPr>
                <w:sz w:val="16"/>
                <w:szCs w:val="16"/>
                <w:lang w:val="fr-FR"/>
              </w:rPr>
              <w:t>Il y a moins de 1 an</w:t>
            </w:r>
          </w:p>
          <w:p w14:paraId="693842AF"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szCs w:val="16"/>
                <w:lang w:val="fr-FR"/>
              </w:rPr>
            </w:pPr>
            <w:r w:rsidRPr="00A74554">
              <w:rPr>
                <w:sz w:val="16"/>
                <w:szCs w:val="16"/>
                <w:lang w:val="fr-FR"/>
              </w:rPr>
              <w:t>Il y a entre 1 an et 2 ans</w:t>
            </w:r>
          </w:p>
          <w:p w14:paraId="693842B0"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szCs w:val="16"/>
                <w:lang w:val="fr-FR"/>
              </w:rPr>
            </w:pPr>
            <w:r w:rsidRPr="00A74554">
              <w:rPr>
                <w:sz w:val="16"/>
                <w:szCs w:val="16"/>
                <w:lang w:val="fr-FR"/>
              </w:rPr>
              <w:t>Il y a plus de 2 ans</w:t>
            </w:r>
          </w:p>
          <w:p w14:paraId="693842B1"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szCs w:val="16"/>
                <w:lang w:val="fr-FR"/>
              </w:rPr>
            </w:pPr>
            <w:r w:rsidRPr="00A74554">
              <w:rPr>
                <w:sz w:val="16"/>
                <w:szCs w:val="16"/>
                <w:lang w:val="fr-FR"/>
              </w:rPr>
              <w:t>Pas encore à ce stade</w:t>
            </w:r>
          </w:p>
          <w:p w14:paraId="693842B2"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szCs w:val="16"/>
                <w:lang w:val="fr-FR"/>
              </w:rPr>
            </w:pPr>
            <w:r w:rsidRPr="00A74554">
              <w:rPr>
                <w:sz w:val="16"/>
                <w:szCs w:val="16"/>
                <w:lang w:val="fr-FR"/>
              </w:rPr>
              <w:t>Non applicable</w:t>
            </w:r>
          </w:p>
        </w:tc>
      </w:tr>
      <w:tr w:rsidR="00A74554" w:rsidRPr="00A74554" w14:paraId="693842BA" w14:textId="77777777" w:rsidTr="00EE6897">
        <w:trPr>
          <w:trHeight w:val="878"/>
        </w:trPr>
        <w:tc>
          <w:tcPr>
            <w:tcW w:w="12220" w:type="dxa"/>
            <w:tcBorders>
              <w:top w:val="single" w:sz="4" w:space="0" w:color="auto"/>
              <w:left w:val="single" w:sz="4" w:space="0" w:color="auto"/>
              <w:bottom w:val="single" w:sz="4" w:space="0" w:color="auto"/>
              <w:right w:val="single" w:sz="4" w:space="0" w:color="auto"/>
            </w:tcBorders>
            <w:hideMark/>
          </w:tcPr>
          <w:p w14:paraId="693842B4"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Quel a été le résultat de l'audit visé dans la question précédente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B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B6"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szCs w:val="16"/>
                <w:lang w:val="fr-FR"/>
              </w:rPr>
            </w:pPr>
            <w:r w:rsidRPr="00A74554">
              <w:rPr>
                <w:sz w:val="16"/>
                <w:szCs w:val="16"/>
                <w:lang w:val="fr-FR"/>
              </w:rPr>
              <w:t>Suffisant</w:t>
            </w:r>
          </w:p>
          <w:p w14:paraId="693842B7"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szCs w:val="16"/>
                <w:lang w:val="fr-FR"/>
              </w:rPr>
            </w:pPr>
            <w:r w:rsidRPr="00A74554">
              <w:rPr>
                <w:sz w:val="16"/>
                <w:szCs w:val="16"/>
                <w:lang w:val="fr-FR"/>
              </w:rPr>
              <w:t>Suffisant, avec des constats</w:t>
            </w:r>
          </w:p>
          <w:p w14:paraId="693842B8"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szCs w:val="16"/>
                <w:lang w:val="fr-FR"/>
              </w:rPr>
            </w:pPr>
            <w:r w:rsidRPr="00A74554">
              <w:rPr>
                <w:sz w:val="16"/>
                <w:szCs w:val="16"/>
                <w:lang w:val="fr-FR"/>
              </w:rPr>
              <w:t>Insuffisant</w:t>
            </w:r>
          </w:p>
          <w:p w14:paraId="693842B9"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szCs w:val="16"/>
                <w:lang w:val="fr-FR"/>
              </w:rPr>
            </w:pPr>
            <w:r w:rsidRPr="00A74554">
              <w:rPr>
                <w:sz w:val="16"/>
                <w:szCs w:val="16"/>
                <w:lang w:val="fr-FR"/>
              </w:rPr>
              <w:t>Non applicable</w:t>
            </w:r>
          </w:p>
        </w:tc>
      </w:tr>
      <w:tr w:rsidR="00A74554" w:rsidRPr="00A74554" w14:paraId="693842BC"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hideMark/>
          </w:tcPr>
          <w:p w14:paraId="693842BB"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Veuillez répondre aux questions suivantes concernant les activités de la fonction d'audit interne de votre établissement en matière de respect des </w:t>
            </w:r>
            <w:r w:rsidRPr="00A74554">
              <w:rPr>
                <w:b/>
                <w:lang w:val="fr-FR"/>
              </w:rPr>
              <w:t>sanctions financières, embargos et autres mesures restrictives</w:t>
            </w:r>
            <w:r w:rsidRPr="00A74554">
              <w:rPr>
                <w:lang w:val="fr-FR"/>
              </w:rPr>
              <w:t> :</w:t>
            </w:r>
          </w:p>
        </w:tc>
      </w:tr>
      <w:tr w:rsidR="00A74554" w:rsidRPr="00A74554" w14:paraId="693842C0"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BD"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 xml:space="preserve">Y a-t-il un planning / cycle pour la réalisation d'audits concernant le bon respect du régime belge en matière de </w:t>
            </w:r>
            <w:r w:rsidRPr="00A74554">
              <w:rPr>
                <w:b/>
                <w:lang w:val="fr-FR"/>
              </w:rPr>
              <w:t>sanctions financières et d’embargos</w:t>
            </w:r>
            <w:r w:rsidRPr="00A74554">
              <w:rPr>
                <w:lang w:val="fr-FR"/>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B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BF"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[Oui] / [Non] / [Non applicable]</w:t>
            </w:r>
          </w:p>
        </w:tc>
      </w:tr>
      <w:tr w:rsidR="00A74554" w:rsidRPr="00A74554" w14:paraId="693842C8"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C1"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 xml:space="preserve">Quand votre fonction d'audit interne a-t-elle effectué pour la dernière fois des activités concernant le bon respect du régime belge en matière de </w:t>
            </w:r>
            <w:r w:rsidRPr="00A74554">
              <w:rPr>
                <w:b/>
                <w:lang w:val="fr-FR"/>
              </w:rPr>
              <w:t>sanctions financières et d’embargos</w:t>
            </w:r>
            <w:r w:rsidRPr="00A74554">
              <w:rPr>
                <w:lang w:val="fr-FR"/>
              </w:rPr>
              <w:t xml:space="preserve">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C2"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C3"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szCs w:val="16"/>
                <w:lang w:val="fr-FR"/>
              </w:rPr>
            </w:pPr>
            <w:r w:rsidRPr="00A74554">
              <w:rPr>
                <w:sz w:val="16"/>
                <w:szCs w:val="16"/>
                <w:lang w:val="fr-FR"/>
              </w:rPr>
              <w:t>Il y a moins de 1 an</w:t>
            </w:r>
          </w:p>
          <w:p w14:paraId="693842C4"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szCs w:val="16"/>
                <w:lang w:val="fr-FR"/>
              </w:rPr>
            </w:pPr>
            <w:r w:rsidRPr="00A74554">
              <w:rPr>
                <w:sz w:val="16"/>
                <w:szCs w:val="16"/>
                <w:lang w:val="fr-FR"/>
              </w:rPr>
              <w:t>Il y a entre 1 an et 2 ans</w:t>
            </w:r>
          </w:p>
          <w:p w14:paraId="693842C5"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szCs w:val="16"/>
                <w:lang w:val="fr-FR"/>
              </w:rPr>
            </w:pPr>
            <w:r w:rsidRPr="00A74554">
              <w:rPr>
                <w:sz w:val="16"/>
                <w:szCs w:val="16"/>
                <w:lang w:val="fr-FR"/>
              </w:rPr>
              <w:t>Il y a plus de 2 ans</w:t>
            </w:r>
          </w:p>
          <w:p w14:paraId="693842C6"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szCs w:val="16"/>
                <w:lang w:val="fr-FR"/>
              </w:rPr>
            </w:pPr>
            <w:r w:rsidRPr="00A74554">
              <w:rPr>
                <w:sz w:val="16"/>
                <w:szCs w:val="16"/>
                <w:lang w:val="fr-FR"/>
              </w:rPr>
              <w:t>Pas encore à ce stade</w:t>
            </w:r>
          </w:p>
          <w:p w14:paraId="693842C7"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szCs w:val="16"/>
                <w:lang w:val="fr-FR"/>
              </w:rPr>
            </w:pPr>
            <w:r w:rsidRPr="00A74554">
              <w:rPr>
                <w:sz w:val="16"/>
                <w:szCs w:val="16"/>
                <w:lang w:val="fr-FR"/>
              </w:rPr>
              <w:t>Non applicable</w:t>
            </w:r>
          </w:p>
        </w:tc>
      </w:tr>
      <w:tr w:rsidR="00A74554" w:rsidRPr="00A74554" w14:paraId="693842CF" w14:textId="77777777" w:rsidTr="00EE6897">
        <w:trPr>
          <w:trHeight w:val="938"/>
        </w:trPr>
        <w:tc>
          <w:tcPr>
            <w:tcW w:w="12220" w:type="dxa"/>
            <w:tcBorders>
              <w:top w:val="single" w:sz="4" w:space="0" w:color="auto"/>
              <w:left w:val="single" w:sz="4" w:space="0" w:color="auto"/>
              <w:bottom w:val="single" w:sz="4" w:space="0" w:color="auto"/>
              <w:right w:val="single" w:sz="4" w:space="0" w:color="auto"/>
            </w:tcBorders>
            <w:hideMark/>
          </w:tcPr>
          <w:p w14:paraId="693842C9"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Quel a été le résultat de l'audit visé dans la question précédente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CA"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CB"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szCs w:val="16"/>
                <w:lang w:val="fr-FR"/>
              </w:rPr>
            </w:pPr>
            <w:r w:rsidRPr="00A74554">
              <w:rPr>
                <w:sz w:val="16"/>
                <w:szCs w:val="16"/>
                <w:lang w:val="fr-FR"/>
              </w:rPr>
              <w:t>Suffisant</w:t>
            </w:r>
          </w:p>
          <w:p w14:paraId="693842CC"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szCs w:val="16"/>
                <w:lang w:val="fr-FR"/>
              </w:rPr>
            </w:pPr>
            <w:r w:rsidRPr="00A74554">
              <w:rPr>
                <w:sz w:val="16"/>
                <w:szCs w:val="16"/>
                <w:lang w:val="fr-FR"/>
              </w:rPr>
              <w:t>Suffisant, avec des constats</w:t>
            </w:r>
          </w:p>
          <w:p w14:paraId="693842CD"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szCs w:val="16"/>
                <w:lang w:val="fr-FR"/>
              </w:rPr>
            </w:pPr>
            <w:r w:rsidRPr="00A74554">
              <w:rPr>
                <w:sz w:val="16"/>
                <w:szCs w:val="16"/>
                <w:lang w:val="fr-FR"/>
              </w:rPr>
              <w:t>Insuffisant</w:t>
            </w:r>
          </w:p>
          <w:p w14:paraId="693842CE"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szCs w:val="16"/>
                <w:lang w:val="fr-FR"/>
              </w:rPr>
            </w:pPr>
            <w:r w:rsidRPr="00A74554">
              <w:rPr>
                <w:sz w:val="16"/>
                <w:szCs w:val="16"/>
                <w:lang w:val="fr-FR"/>
              </w:rPr>
              <w:t>Non applicable</w:t>
            </w:r>
          </w:p>
        </w:tc>
      </w:tr>
      <w:tr w:rsidR="00A74554" w:rsidRPr="00A74554" w14:paraId="693842D1"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hideMark/>
          </w:tcPr>
          <w:p w14:paraId="693842D0" w14:textId="77777777" w:rsidR="00A74554" w:rsidRPr="00A74554" w:rsidRDefault="00A74554" w:rsidP="00E8294C">
            <w:pPr>
              <w:tabs>
                <w:tab w:val="clear" w:pos="284"/>
              </w:tabs>
              <w:spacing w:before="60" w:line="240" w:lineRule="auto"/>
              <w:jc w:val="both"/>
              <w:rPr>
                <w:rFonts w:cs="Arial"/>
                <w:lang w:val="fr-FR"/>
              </w:rPr>
            </w:pPr>
            <w:r w:rsidRPr="00A74554">
              <w:rPr>
                <w:lang w:val="fr-FR"/>
              </w:rPr>
              <w:t>Veuillez indiquer ci-dessous, pour chacun des sujets, si la fonction d’audit interne de votre établissement a effectué au cours de l'année civile précédente des activités d’audit concernant le bon respect de la législation belge en la matière, et quel en a été le résultat :</w:t>
            </w:r>
          </w:p>
        </w:tc>
      </w:tr>
      <w:tr w:rsidR="00A74554" w:rsidRPr="00A74554" w14:paraId="693842D9" w14:textId="77777777" w:rsidTr="00EE6897">
        <w:trPr>
          <w:trHeight w:val="132"/>
        </w:trPr>
        <w:tc>
          <w:tcPr>
            <w:tcW w:w="12220" w:type="dxa"/>
            <w:tcBorders>
              <w:top w:val="single" w:sz="4" w:space="0" w:color="auto"/>
              <w:left w:val="single" w:sz="4" w:space="0" w:color="auto"/>
              <w:bottom w:val="single" w:sz="4" w:space="0" w:color="auto"/>
              <w:right w:val="single" w:sz="4" w:space="0" w:color="auto"/>
            </w:tcBorders>
            <w:hideMark/>
          </w:tcPr>
          <w:p w14:paraId="693842D2"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Identification et vérification de l’identité (clients, mandataires, bénéficiaires effectifs)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D3"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D4" w14:textId="77777777" w:rsidR="00A74554" w:rsidRPr="00A74554" w:rsidRDefault="00A74554" w:rsidP="00E8294C">
            <w:pPr>
              <w:numPr>
                <w:ilvl w:val="0"/>
                <w:numId w:val="26"/>
              </w:numPr>
              <w:tabs>
                <w:tab w:val="clear" w:pos="284"/>
              </w:tabs>
              <w:spacing w:before="60" w:line="240" w:lineRule="auto"/>
              <w:contextualSpacing/>
              <w:jc w:val="both"/>
              <w:rPr>
                <w:rFonts w:cs="Arial"/>
                <w:sz w:val="16"/>
                <w:szCs w:val="16"/>
                <w:lang w:val="fr-FR"/>
              </w:rPr>
            </w:pPr>
            <w:r w:rsidRPr="00A74554">
              <w:rPr>
                <w:sz w:val="16"/>
                <w:szCs w:val="16"/>
                <w:lang w:val="fr-FR"/>
              </w:rPr>
              <w:t>Suffisant</w:t>
            </w:r>
          </w:p>
          <w:p w14:paraId="693842D5" w14:textId="77777777" w:rsidR="00A74554" w:rsidRPr="00A74554" w:rsidRDefault="00A74554" w:rsidP="00E8294C">
            <w:pPr>
              <w:numPr>
                <w:ilvl w:val="0"/>
                <w:numId w:val="26"/>
              </w:numPr>
              <w:tabs>
                <w:tab w:val="clear" w:pos="284"/>
              </w:tabs>
              <w:spacing w:before="60" w:line="240" w:lineRule="auto"/>
              <w:contextualSpacing/>
              <w:jc w:val="both"/>
              <w:rPr>
                <w:rFonts w:cs="Arial"/>
                <w:sz w:val="16"/>
                <w:szCs w:val="16"/>
                <w:lang w:val="fr-FR"/>
              </w:rPr>
            </w:pPr>
            <w:r w:rsidRPr="00A74554">
              <w:rPr>
                <w:sz w:val="16"/>
                <w:szCs w:val="16"/>
                <w:lang w:val="fr-FR"/>
              </w:rPr>
              <w:t>Suffisant, avec des constats</w:t>
            </w:r>
          </w:p>
          <w:p w14:paraId="693842D6" w14:textId="77777777" w:rsidR="00A74554" w:rsidRPr="00A74554" w:rsidRDefault="00A74554" w:rsidP="00E8294C">
            <w:pPr>
              <w:numPr>
                <w:ilvl w:val="0"/>
                <w:numId w:val="26"/>
              </w:numPr>
              <w:tabs>
                <w:tab w:val="clear" w:pos="284"/>
              </w:tabs>
              <w:spacing w:before="60" w:line="240" w:lineRule="auto"/>
              <w:contextualSpacing/>
              <w:jc w:val="both"/>
              <w:rPr>
                <w:rFonts w:cs="Arial"/>
                <w:sz w:val="16"/>
                <w:szCs w:val="16"/>
                <w:lang w:val="fr-FR"/>
              </w:rPr>
            </w:pPr>
            <w:r w:rsidRPr="00A74554">
              <w:rPr>
                <w:sz w:val="16"/>
                <w:szCs w:val="16"/>
                <w:lang w:val="fr-FR"/>
              </w:rPr>
              <w:t>Insuffisant</w:t>
            </w:r>
          </w:p>
          <w:p w14:paraId="693842D7" w14:textId="77777777" w:rsidR="00A74554" w:rsidRPr="00A74554" w:rsidRDefault="00A74554" w:rsidP="00E8294C">
            <w:pPr>
              <w:numPr>
                <w:ilvl w:val="0"/>
                <w:numId w:val="26"/>
              </w:numPr>
              <w:tabs>
                <w:tab w:val="clear" w:pos="284"/>
              </w:tabs>
              <w:spacing w:before="60" w:line="240" w:lineRule="auto"/>
              <w:contextualSpacing/>
              <w:jc w:val="both"/>
              <w:rPr>
                <w:rFonts w:cs="Arial"/>
                <w:sz w:val="16"/>
                <w:szCs w:val="16"/>
                <w:lang w:val="fr-FR"/>
              </w:rPr>
            </w:pPr>
            <w:r w:rsidRPr="00A74554">
              <w:rPr>
                <w:sz w:val="16"/>
                <w:szCs w:val="16"/>
                <w:lang w:val="fr-FR"/>
              </w:rPr>
              <w:t>Pas d’activités effectuées</w:t>
            </w:r>
          </w:p>
          <w:p w14:paraId="693842D8" w14:textId="77777777" w:rsidR="00A74554" w:rsidRPr="00A74554" w:rsidRDefault="00A74554" w:rsidP="00E8294C">
            <w:pPr>
              <w:numPr>
                <w:ilvl w:val="0"/>
                <w:numId w:val="26"/>
              </w:numPr>
              <w:tabs>
                <w:tab w:val="clear" w:pos="284"/>
              </w:tabs>
              <w:spacing w:before="60" w:line="240" w:lineRule="auto"/>
              <w:contextualSpacing/>
              <w:jc w:val="both"/>
              <w:rPr>
                <w:rFonts w:cs="Arial"/>
                <w:sz w:val="16"/>
                <w:szCs w:val="16"/>
                <w:lang w:val="fr-FR"/>
              </w:rPr>
            </w:pPr>
            <w:r w:rsidRPr="00A74554">
              <w:rPr>
                <w:sz w:val="16"/>
                <w:szCs w:val="16"/>
                <w:lang w:val="fr-FR"/>
              </w:rPr>
              <w:t>Non applicable</w:t>
            </w:r>
          </w:p>
        </w:tc>
      </w:tr>
      <w:tr w:rsidR="00A74554" w:rsidRPr="00A74554" w14:paraId="693842DD"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DA"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Identification des personnes politiquement exposées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DB"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DC"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w:t>
            </w:r>
          </w:p>
        </w:tc>
      </w:tr>
      <w:tr w:rsidR="00A74554" w:rsidRPr="00A74554" w14:paraId="693842E1"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DE"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Identification des caractéristiques du client, de la finalité et de la nature de la relation d'affaires ou de l'opération occasionnelle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DF"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E0"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w:t>
            </w:r>
          </w:p>
        </w:tc>
      </w:tr>
      <w:tr w:rsidR="00A74554" w:rsidRPr="00A74554" w14:paraId="693842E5"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E2"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Acceptation des clients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E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E4"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w:t>
            </w:r>
          </w:p>
        </w:tc>
      </w:tr>
      <w:tr w:rsidR="00A74554" w:rsidRPr="00A74554" w14:paraId="693842E9"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E6"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Vigilance constante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E7"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E8"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w:t>
            </w:r>
          </w:p>
        </w:tc>
      </w:tr>
      <w:tr w:rsidR="00A74554" w:rsidRPr="00A74554" w14:paraId="693842ED"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EA"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Réévaluation périodique du risque client (</w:t>
            </w:r>
            <w:r w:rsidRPr="00A74554">
              <w:rPr>
                <w:i/>
                <w:lang w:val="fr-FR"/>
              </w:rPr>
              <w:t xml:space="preserve">client </w:t>
            </w:r>
            <w:proofErr w:type="spellStart"/>
            <w:r w:rsidRPr="00A74554">
              <w:rPr>
                <w:i/>
                <w:lang w:val="fr-FR"/>
              </w:rPr>
              <w:t>review</w:t>
            </w:r>
            <w:proofErr w:type="spellEnd"/>
            <w:r w:rsidRPr="00A74554">
              <w:rPr>
                <w:lang w:val="fr-FR"/>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EB"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EC"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w:t>
            </w:r>
          </w:p>
        </w:tc>
      </w:tr>
      <w:tr w:rsidR="00A74554" w:rsidRPr="00A74554" w14:paraId="693842F1"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EE"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Le respect des dispositions contraignantes en matière de sanctions financières et d’embargos et d'autres mesures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EF"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F0"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w:t>
            </w:r>
          </w:p>
        </w:tc>
      </w:tr>
      <w:tr w:rsidR="00A74554" w:rsidRPr="00A74554" w14:paraId="693842F5"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2F2"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Respect du Règlement européen 2015/847 sur les informations accompagnant les transferts de fonds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2F3"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F4" w14:textId="77777777" w:rsidR="00A74554" w:rsidRPr="00A74554" w:rsidRDefault="00A74554" w:rsidP="00E8294C">
            <w:pPr>
              <w:tabs>
                <w:tab w:val="clear" w:pos="284"/>
              </w:tabs>
              <w:spacing w:before="60" w:line="240" w:lineRule="auto"/>
              <w:jc w:val="both"/>
              <w:rPr>
                <w:rFonts w:cs="Arial"/>
                <w:sz w:val="16"/>
                <w:szCs w:val="16"/>
                <w:lang w:val="fr-FR"/>
              </w:rPr>
            </w:pPr>
            <w:r w:rsidRPr="00A74554">
              <w:rPr>
                <w:sz w:val="16"/>
                <w:szCs w:val="16"/>
                <w:lang w:val="fr-FR"/>
              </w:rPr>
              <w:t>“</w:t>
            </w:r>
          </w:p>
        </w:tc>
      </w:tr>
    </w:tbl>
    <w:p w14:paraId="693842F6"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2F8"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93842F7" w14:textId="77777777" w:rsidR="00A74554" w:rsidRPr="00A74554" w:rsidRDefault="00A74554" w:rsidP="00E8294C">
            <w:pPr>
              <w:numPr>
                <w:ilvl w:val="0"/>
                <w:numId w:val="17"/>
              </w:numPr>
              <w:tabs>
                <w:tab w:val="clear" w:pos="284"/>
              </w:tabs>
              <w:spacing w:before="60" w:line="240" w:lineRule="auto"/>
              <w:contextualSpacing/>
              <w:jc w:val="both"/>
              <w:rPr>
                <w:rFonts w:cs="Arial"/>
                <w:lang w:val="fr-FR"/>
              </w:rPr>
            </w:pPr>
            <w:r w:rsidRPr="00A74554">
              <w:rPr>
                <w:b/>
                <w:lang w:val="fr-FR"/>
              </w:rPr>
              <w:t>Activités du responsable LBC/FT :</w:t>
            </w:r>
          </w:p>
        </w:tc>
      </w:tr>
      <w:tr w:rsidR="00A74554" w:rsidRPr="00A74554" w14:paraId="693842FA"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hideMark/>
          </w:tcPr>
          <w:p w14:paraId="693842F9" w14:textId="77777777" w:rsidR="00A74554" w:rsidRPr="00A74554" w:rsidRDefault="00A74554" w:rsidP="00E8294C">
            <w:pPr>
              <w:tabs>
                <w:tab w:val="clear" w:pos="284"/>
              </w:tabs>
              <w:spacing w:before="60" w:line="240" w:lineRule="auto"/>
              <w:jc w:val="both"/>
              <w:rPr>
                <w:rFonts w:cs="Arial"/>
                <w:lang w:val="fr-FR"/>
              </w:rPr>
            </w:pPr>
            <w:r w:rsidRPr="00A74554">
              <w:rPr>
                <w:lang w:val="fr-FR"/>
              </w:rPr>
              <w:t>Le responsable LBC/FT de votre établissement dresse-t-il chaque année un plan d'action écrit pour le contrôle et la mise à l’épreuve du respect par l’établissement de sa politique, de ses procédures internes et de ses lignes de conduite :</w:t>
            </w:r>
          </w:p>
        </w:tc>
      </w:tr>
      <w:tr w:rsidR="00A74554" w:rsidRPr="00A74554" w14:paraId="693842FE"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FB"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concernant le respect de la réglementation LBC/FT ?</w:t>
            </w:r>
          </w:p>
        </w:tc>
        <w:tc>
          <w:tcPr>
            <w:tcW w:w="567" w:type="dxa"/>
            <w:tcBorders>
              <w:top w:val="single" w:sz="4" w:space="0" w:color="auto"/>
              <w:left w:val="single" w:sz="4" w:space="0" w:color="auto"/>
              <w:bottom w:val="single" w:sz="4" w:space="0" w:color="auto"/>
              <w:right w:val="single" w:sz="4" w:space="0" w:color="auto"/>
            </w:tcBorders>
            <w:vAlign w:val="center"/>
          </w:tcPr>
          <w:p w14:paraId="693842FC"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2FD" w14:textId="77777777" w:rsidR="00A74554" w:rsidRPr="00A74554" w:rsidRDefault="00A74554" w:rsidP="00E8294C">
            <w:pPr>
              <w:tabs>
                <w:tab w:val="clear" w:pos="284"/>
              </w:tabs>
              <w:spacing w:before="60" w:line="240" w:lineRule="auto"/>
              <w:jc w:val="both"/>
              <w:rPr>
                <w:rFonts w:cs="Arial"/>
                <w:lang w:val="fr-FR"/>
              </w:rPr>
            </w:pPr>
            <w:r w:rsidRPr="00A74554">
              <w:rPr>
                <w:sz w:val="16"/>
                <w:lang w:val="fr-FR"/>
              </w:rPr>
              <w:t>[Oui] / [Non] / [Non applicable]</w:t>
            </w:r>
          </w:p>
        </w:tc>
      </w:tr>
      <w:tr w:rsidR="00A74554" w:rsidRPr="00A74554" w14:paraId="69384302"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2FF"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concernant le respect des dispositions contraignantes en matière de sanctions financières et d’embargos et autres mesures ?</w:t>
            </w:r>
          </w:p>
        </w:tc>
        <w:tc>
          <w:tcPr>
            <w:tcW w:w="567" w:type="dxa"/>
            <w:tcBorders>
              <w:top w:val="single" w:sz="4" w:space="0" w:color="auto"/>
              <w:left w:val="single" w:sz="4" w:space="0" w:color="auto"/>
              <w:bottom w:val="single" w:sz="4" w:space="0" w:color="auto"/>
              <w:right w:val="single" w:sz="4" w:space="0" w:color="auto"/>
            </w:tcBorders>
            <w:vAlign w:val="center"/>
          </w:tcPr>
          <w:p w14:paraId="6938430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01" w14:textId="77777777" w:rsidR="00A74554" w:rsidRPr="00A74554" w:rsidRDefault="00A74554" w:rsidP="00E8294C">
            <w:pPr>
              <w:tabs>
                <w:tab w:val="clear" w:pos="284"/>
              </w:tabs>
              <w:spacing w:before="60" w:line="240" w:lineRule="auto"/>
              <w:jc w:val="both"/>
              <w:rPr>
                <w:rFonts w:cs="Arial"/>
                <w:lang w:val="fr-FR"/>
              </w:rPr>
            </w:pPr>
            <w:r w:rsidRPr="00A74554">
              <w:rPr>
                <w:sz w:val="16"/>
                <w:lang w:val="fr-FR"/>
              </w:rPr>
              <w:t>[Oui] / [Non] / [Non applicable]</w:t>
            </w:r>
          </w:p>
        </w:tc>
      </w:tr>
      <w:tr w:rsidR="00A74554" w:rsidRPr="00A74554" w14:paraId="69384306"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03" w14:textId="71C20ADE" w:rsidR="00A74554" w:rsidRPr="00A74554" w:rsidRDefault="00A74554" w:rsidP="00E8294C">
            <w:pPr>
              <w:tabs>
                <w:tab w:val="clear" w:pos="284"/>
              </w:tabs>
              <w:spacing w:before="60" w:line="240" w:lineRule="auto"/>
              <w:jc w:val="both"/>
              <w:rPr>
                <w:rFonts w:cs="Arial"/>
                <w:lang w:val="fr-FR"/>
              </w:rPr>
            </w:pPr>
            <w:r w:rsidRPr="00A74554">
              <w:rPr>
                <w:lang w:val="fr-FR"/>
              </w:rPr>
              <w:t xml:space="preserve">Le plan d'action pour l'année civile </w:t>
            </w:r>
            <w:r w:rsidR="00026C9D">
              <w:rPr>
                <w:lang w:val="fr-FR"/>
              </w:rPr>
              <w:t>2019</w:t>
            </w:r>
            <w:r w:rsidRPr="00A74554">
              <w:rPr>
                <w:lang w:val="fr-FR"/>
              </w:rPr>
              <w:t xml:space="preserve"> a-t-il été pleinement mis en œuvre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0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0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08"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hideMark/>
          </w:tcPr>
          <w:p w14:paraId="69384307" w14:textId="3C27CD4D" w:rsidR="00A74554" w:rsidRPr="00A74554" w:rsidRDefault="00A74554" w:rsidP="00E8294C">
            <w:pPr>
              <w:tabs>
                <w:tab w:val="clear" w:pos="284"/>
              </w:tabs>
              <w:spacing w:before="60" w:line="240" w:lineRule="auto"/>
              <w:jc w:val="both"/>
              <w:rPr>
                <w:rFonts w:cs="Arial"/>
                <w:sz w:val="16"/>
                <w:lang w:val="fr-FR"/>
              </w:rPr>
            </w:pPr>
            <w:r w:rsidRPr="00A74554">
              <w:rPr>
                <w:lang w:val="fr-FR"/>
              </w:rPr>
              <w:t xml:space="preserve">Les tests effectués par le compliance </w:t>
            </w:r>
            <w:proofErr w:type="spellStart"/>
            <w:r w:rsidRPr="00A74554">
              <w:rPr>
                <w:lang w:val="fr-FR"/>
              </w:rPr>
              <w:t>officer</w:t>
            </w:r>
            <w:proofErr w:type="spellEnd"/>
            <w:r w:rsidRPr="00A74554">
              <w:rPr>
                <w:lang w:val="fr-FR"/>
              </w:rPr>
              <w:t xml:space="preserve"> et le responsable LBC/FT en </w:t>
            </w:r>
            <w:r w:rsidR="00026C9D">
              <w:rPr>
                <w:lang w:val="fr-FR"/>
              </w:rPr>
              <w:t>2019</w:t>
            </w:r>
            <w:r w:rsidRPr="00A74554">
              <w:rPr>
                <w:lang w:val="fr-FR"/>
              </w:rPr>
              <w:t xml:space="preserve"> ont-ils mis au jour des lacunes et/ou incidents importants :</w:t>
            </w:r>
          </w:p>
        </w:tc>
      </w:tr>
      <w:tr w:rsidR="00A74554" w:rsidRPr="00A74554" w14:paraId="6938430C"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09"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concernant le respect de la réglementation LBC/FT ?</w:t>
            </w:r>
          </w:p>
        </w:tc>
        <w:tc>
          <w:tcPr>
            <w:tcW w:w="567" w:type="dxa"/>
            <w:tcBorders>
              <w:top w:val="single" w:sz="4" w:space="0" w:color="auto"/>
              <w:left w:val="single" w:sz="4" w:space="0" w:color="auto"/>
              <w:bottom w:val="single" w:sz="4" w:space="0" w:color="auto"/>
              <w:right w:val="single" w:sz="4" w:space="0" w:color="auto"/>
            </w:tcBorders>
            <w:vAlign w:val="center"/>
          </w:tcPr>
          <w:p w14:paraId="6938430A"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0B" w14:textId="77777777" w:rsidR="00A74554" w:rsidRPr="00A74554" w:rsidRDefault="00A74554" w:rsidP="00E8294C">
            <w:pPr>
              <w:tabs>
                <w:tab w:val="clear" w:pos="284"/>
              </w:tabs>
              <w:spacing w:before="60" w:line="240" w:lineRule="auto"/>
              <w:jc w:val="both"/>
              <w:rPr>
                <w:rFonts w:cs="Arial"/>
                <w:lang w:val="fr-FR"/>
              </w:rPr>
            </w:pPr>
            <w:r w:rsidRPr="00A74554">
              <w:rPr>
                <w:sz w:val="16"/>
                <w:lang w:val="fr-FR"/>
              </w:rPr>
              <w:t>[Oui] / [Non] / [Non applicable]</w:t>
            </w:r>
          </w:p>
        </w:tc>
      </w:tr>
      <w:tr w:rsidR="00A74554" w:rsidRPr="00A74554" w14:paraId="69384310"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0D"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concernant le respect des dispositions contraignantes en matière de sanctions financières et d’embargos et autres mesures ?</w:t>
            </w:r>
          </w:p>
        </w:tc>
        <w:tc>
          <w:tcPr>
            <w:tcW w:w="567" w:type="dxa"/>
            <w:tcBorders>
              <w:top w:val="single" w:sz="4" w:space="0" w:color="auto"/>
              <w:left w:val="single" w:sz="4" w:space="0" w:color="auto"/>
              <w:bottom w:val="single" w:sz="4" w:space="0" w:color="auto"/>
              <w:right w:val="single" w:sz="4" w:space="0" w:color="auto"/>
            </w:tcBorders>
            <w:vAlign w:val="center"/>
          </w:tcPr>
          <w:p w14:paraId="6938430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0F" w14:textId="77777777" w:rsidR="00A74554" w:rsidRPr="00A74554" w:rsidRDefault="00A74554" w:rsidP="00E8294C">
            <w:pPr>
              <w:tabs>
                <w:tab w:val="clear" w:pos="284"/>
              </w:tabs>
              <w:spacing w:before="60" w:line="240" w:lineRule="auto"/>
              <w:jc w:val="both"/>
              <w:rPr>
                <w:rFonts w:cs="Arial"/>
                <w:lang w:val="fr-FR"/>
              </w:rPr>
            </w:pPr>
            <w:r w:rsidRPr="00A74554">
              <w:rPr>
                <w:sz w:val="16"/>
                <w:lang w:val="fr-FR"/>
              </w:rPr>
              <w:t>[Oui] / [Non] / [Non applicable]</w:t>
            </w:r>
          </w:p>
        </w:tc>
      </w:tr>
      <w:tr w:rsidR="00A74554" w:rsidRPr="00A74554" w14:paraId="69384314"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11" w14:textId="77777777" w:rsidR="00A74554" w:rsidRPr="00A74554" w:rsidRDefault="00A74554" w:rsidP="00E8294C">
            <w:pPr>
              <w:tabs>
                <w:tab w:val="clear" w:pos="284"/>
              </w:tabs>
              <w:spacing w:before="60" w:line="240" w:lineRule="auto"/>
              <w:jc w:val="both"/>
              <w:rPr>
                <w:rFonts w:cs="Arial"/>
                <w:lang w:val="fr-FR"/>
              </w:rPr>
            </w:pPr>
            <w:r w:rsidRPr="00A74554">
              <w:rPr>
                <w:lang w:val="fr-FR"/>
              </w:rPr>
              <w:t>Les résultats des activités menées par le responsable LBC/FT sont-ils documentés (audit trail) et/ou résumés sous forme de rapports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12"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13"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16"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hideMark/>
          </w:tcPr>
          <w:p w14:paraId="69384315"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Indiquez quelles mesures de contrôle documentées par la fonction de compliance et/ou le responsable LBC/FT de votre établissement sont appliquées pour la mise à l’épreuve du respect par votre établissement de sa politique, de ses procédures internes et de ses lignes de conduite concernant les domaines ci-dessus : </w:t>
            </w:r>
          </w:p>
        </w:tc>
      </w:tr>
      <w:tr w:rsidR="00A74554" w:rsidRPr="00A74554" w14:paraId="6938431A"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17"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Surveillance et contrôle sur la base des résultats du contrôle des services opérationnels de votre établissement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18"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1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1E"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1B"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 xml:space="preserve">Mise en œuvre et évaluation propres d’échantillons (par exemple contrôles portant sur (i) l’identification et la vérification correctes des clients, mandataires, bénéficiaires effectifs (ii) conservation des documents d'identification, (iii) collecte des informations sur la nature et le profil commercial des clients, (iv) réalisation de </w:t>
            </w:r>
            <w:proofErr w:type="spellStart"/>
            <w:r w:rsidRPr="00A74554">
              <w:rPr>
                <w:lang w:val="fr-FR"/>
              </w:rPr>
              <w:t>screenings</w:t>
            </w:r>
            <w:proofErr w:type="spellEnd"/>
            <w:r w:rsidRPr="00A74554">
              <w:rPr>
                <w:lang w:val="fr-FR"/>
              </w:rPr>
              <w:t xml:space="preserve"> liés à l'application correcte des sanctions financières et du régime d'embargo, etc.)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1C"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1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22"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1F"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Établissement et suivi des indicateurs de risque tels que le nombre de plaintes et d’infractions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2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2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26"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23"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Observation de la mise en œuvre des opérations avec les clients et en leur nom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2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2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2A"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27"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Entretiens avec des collaborateurs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2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2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2E"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2B" w14:textId="77777777" w:rsidR="00A74554" w:rsidRPr="00A74554" w:rsidRDefault="00A74554" w:rsidP="00E8294C">
            <w:pPr>
              <w:numPr>
                <w:ilvl w:val="0"/>
                <w:numId w:val="29"/>
              </w:numPr>
              <w:tabs>
                <w:tab w:val="clear" w:pos="284"/>
              </w:tabs>
              <w:spacing w:before="60" w:line="240" w:lineRule="auto"/>
              <w:contextualSpacing/>
              <w:jc w:val="both"/>
              <w:rPr>
                <w:rFonts w:cs="Arial"/>
                <w:lang w:val="fr-FR"/>
              </w:rPr>
            </w:pPr>
            <w:r w:rsidRPr="00A74554">
              <w:rPr>
                <w:lang w:val="fr-FR"/>
              </w:rPr>
              <w:t>Autres: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2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2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bl>
    <w:p w14:paraId="6938432F"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331"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9384330" w14:textId="77777777" w:rsidR="00A74554" w:rsidRPr="00A74554" w:rsidRDefault="00A74554" w:rsidP="00E8294C">
            <w:pPr>
              <w:numPr>
                <w:ilvl w:val="0"/>
                <w:numId w:val="17"/>
              </w:numPr>
              <w:tabs>
                <w:tab w:val="clear" w:pos="284"/>
              </w:tabs>
              <w:spacing w:before="60" w:line="240" w:lineRule="auto"/>
              <w:contextualSpacing/>
              <w:jc w:val="both"/>
              <w:rPr>
                <w:rFonts w:cs="Arial"/>
                <w:lang w:val="fr-FR"/>
              </w:rPr>
            </w:pPr>
            <w:r w:rsidRPr="00A74554">
              <w:rPr>
                <w:b/>
                <w:lang w:val="fr-FR"/>
              </w:rPr>
              <w:t>Collaborateurs, préposés et mandataires + formation</w:t>
            </w:r>
          </w:p>
        </w:tc>
      </w:tr>
      <w:tr w:rsidR="00A74554" w:rsidRPr="00A74554" w14:paraId="69384335"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32"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Votre établissement a-t-il établi une procédure qui détermine de quelle façon les membres du personnel, agents ou distributeurs peuvent signaler - de manière anonyme ou via un canal spécifique et indépendant - au responsable LBC/FT les lacunes en matière d’obligations LBC/FT ou autres incidents en matière de LBC/FT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33"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34"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39"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36" w14:textId="5DFBD71E" w:rsidR="00A74554" w:rsidRPr="00A74554" w:rsidRDefault="00A74554" w:rsidP="00E8294C">
            <w:pPr>
              <w:tabs>
                <w:tab w:val="clear" w:pos="284"/>
              </w:tabs>
              <w:spacing w:before="60" w:line="240" w:lineRule="auto"/>
              <w:jc w:val="both"/>
              <w:rPr>
                <w:rFonts w:cs="Arial"/>
                <w:lang w:val="fr-FR"/>
              </w:rPr>
            </w:pPr>
            <w:r w:rsidRPr="00A74554">
              <w:rPr>
                <w:lang w:val="fr-FR"/>
              </w:rPr>
              <w:t xml:space="preserve">Votre établissement a-t-il été confronté en </w:t>
            </w:r>
            <w:r w:rsidR="00026C9D">
              <w:rPr>
                <w:lang w:val="fr-FR"/>
              </w:rPr>
              <w:t>2019</w:t>
            </w:r>
            <w:r w:rsidRPr="00A74554">
              <w:rPr>
                <w:lang w:val="fr-FR"/>
              </w:rPr>
              <w:t xml:space="preserve"> à des incidents sérieux en matière d'intégrité avec des collaborateurs (membres du personnel, préposés, mandataires, etc.) de votre établissement (fraude, collaboration consciente à du blanchiment de capitaux ou au financement du terrorisme, infractions graves aux procédures internes en matière de LBC/FT de votre établissement, etc.)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37"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38"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3D"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3A"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Votre établissement dispose-t-il d’un programme de formation portant sur la réglementation belge en matière de LBC/FT ? </w:t>
            </w:r>
          </w:p>
        </w:tc>
        <w:tc>
          <w:tcPr>
            <w:tcW w:w="567" w:type="dxa"/>
            <w:tcBorders>
              <w:top w:val="single" w:sz="4" w:space="0" w:color="auto"/>
              <w:left w:val="single" w:sz="4" w:space="0" w:color="auto"/>
              <w:bottom w:val="single" w:sz="4" w:space="0" w:color="auto"/>
              <w:right w:val="single" w:sz="4" w:space="0" w:color="auto"/>
            </w:tcBorders>
            <w:vAlign w:val="center"/>
          </w:tcPr>
          <w:p w14:paraId="6938433B"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3C"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41"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3E"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dispose-t-il d’un programme de formation portant sur le respect des dispositions contraignantes en matière de sanctions financières et d’embargos et autres mesures ?</w:t>
            </w:r>
          </w:p>
        </w:tc>
        <w:tc>
          <w:tcPr>
            <w:tcW w:w="567" w:type="dxa"/>
            <w:tcBorders>
              <w:top w:val="single" w:sz="4" w:space="0" w:color="auto"/>
              <w:left w:val="single" w:sz="4" w:space="0" w:color="auto"/>
              <w:bottom w:val="single" w:sz="4" w:space="0" w:color="auto"/>
              <w:right w:val="single" w:sz="4" w:space="0" w:color="auto"/>
            </w:tcBorders>
            <w:vAlign w:val="center"/>
          </w:tcPr>
          <w:p w14:paraId="6938433F"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40"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47"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42"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Le programme de formation de votre établissement est-il, pour les domaines visés ci-dessus, imposé à tout le monde au sein de l’établissement, ou le programme de formation est-il différencié en fonction des tâches spécifiques du personnel et de la mesure dans laquelle ces tâches sont pertinentes pour l’application correcte par votre établissement des réglementations précitées ? </w:t>
            </w:r>
          </w:p>
        </w:tc>
        <w:tc>
          <w:tcPr>
            <w:tcW w:w="567" w:type="dxa"/>
            <w:tcBorders>
              <w:top w:val="single" w:sz="4" w:space="0" w:color="auto"/>
              <w:left w:val="single" w:sz="4" w:space="0" w:color="auto"/>
              <w:bottom w:val="single" w:sz="4" w:space="0" w:color="auto"/>
              <w:right w:val="single" w:sz="4" w:space="0" w:color="auto"/>
            </w:tcBorders>
            <w:vAlign w:val="center"/>
          </w:tcPr>
          <w:p w14:paraId="69384343"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44"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lang w:val="fr-FR"/>
              </w:rPr>
            </w:pPr>
            <w:r w:rsidRPr="00A74554">
              <w:rPr>
                <w:sz w:val="16"/>
                <w:lang w:val="fr-FR"/>
              </w:rPr>
              <w:t>Idem pour tout le monde</w:t>
            </w:r>
          </w:p>
          <w:p w14:paraId="69384345"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lang w:val="fr-FR"/>
              </w:rPr>
            </w:pPr>
            <w:r w:rsidRPr="00A74554">
              <w:rPr>
                <w:sz w:val="16"/>
                <w:lang w:val="fr-FR"/>
              </w:rPr>
              <w:t>Différencié</w:t>
            </w:r>
          </w:p>
          <w:p w14:paraId="69384346"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lang w:val="fr-FR"/>
              </w:rPr>
            </w:pPr>
            <w:r w:rsidRPr="00A74554">
              <w:rPr>
                <w:sz w:val="16"/>
                <w:szCs w:val="16"/>
                <w:lang w:val="fr-FR"/>
              </w:rPr>
              <w:t>Non applicable</w:t>
            </w:r>
          </w:p>
        </w:tc>
      </w:tr>
      <w:tr w:rsidR="00A74554" w:rsidRPr="00A74554" w14:paraId="6938434B" w14:textId="77777777" w:rsidTr="00EE6897">
        <w:trPr>
          <w:trHeight w:val="832"/>
        </w:trPr>
        <w:tc>
          <w:tcPr>
            <w:tcW w:w="12220" w:type="dxa"/>
            <w:tcBorders>
              <w:top w:val="single" w:sz="4" w:space="0" w:color="auto"/>
              <w:left w:val="single" w:sz="4" w:space="0" w:color="auto"/>
              <w:bottom w:val="single" w:sz="4" w:space="0" w:color="auto"/>
              <w:right w:val="single" w:sz="4" w:space="0" w:color="auto"/>
            </w:tcBorders>
            <w:hideMark/>
          </w:tcPr>
          <w:p w14:paraId="69384348"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Le programme de formation de votre établissement prévoit-il, pour les domaines visés ci-dessus, un rafraîchissement et/ou une actualisation, à intervalles réguliers, de la connaissance que les collaborateurs, préposés et/ou mandataires ont des matières LBC/FT chaque fois que cela est nécessaire (par exemple pour une nouvelle réglementation, de nouveaux produits ou activités, de nouvelles procédures, des recyclages réguliers (périodiques), etc.) ? </w:t>
            </w:r>
          </w:p>
        </w:tc>
        <w:tc>
          <w:tcPr>
            <w:tcW w:w="567" w:type="dxa"/>
            <w:tcBorders>
              <w:top w:val="single" w:sz="4" w:space="0" w:color="auto"/>
              <w:left w:val="single" w:sz="4" w:space="0" w:color="auto"/>
              <w:bottom w:val="single" w:sz="4" w:space="0" w:color="auto"/>
              <w:right w:val="single" w:sz="4" w:space="0" w:color="auto"/>
            </w:tcBorders>
            <w:vAlign w:val="center"/>
          </w:tcPr>
          <w:p w14:paraId="6938434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4A"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bl>
    <w:p w14:paraId="6938434C" w14:textId="12BBFE62" w:rsidR="00A74554" w:rsidRDefault="00A74554" w:rsidP="00E8294C">
      <w:pPr>
        <w:tabs>
          <w:tab w:val="clear" w:pos="284"/>
        </w:tabs>
        <w:spacing w:after="200" w:line="276" w:lineRule="auto"/>
        <w:jc w:val="both"/>
        <w:rPr>
          <w:rFonts w:eastAsia="Calibri" w:cs="Arial"/>
          <w:lang w:val="nl-BE"/>
        </w:rPr>
      </w:pPr>
    </w:p>
    <w:p w14:paraId="511AA7F4" w14:textId="06AA2EE2" w:rsidR="00EE6897" w:rsidRDefault="00EE6897" w:rsidP="00E8294C">
      <w:pPr>
        <w:tabs>
          <w:tab w:val="clear" w:pos="284"/>
        </w:tabs>
        <w:spacing w:after="200" w:line="276" w:lineRule="auto"/>
        <w:jc w:val="both"/>
        <w:rPr>
          <w:rFonts w:eastAsia="Calibri" w:cs="Arial"/>
          <w:lang w:val="nl-BE"/>
        </w:rPr>
      </w:pPr>
    </w:p>
    <w:p w14:paraId="49D55584" w14:textId="183E7263" w:rsidR="00EE6897" w:rsidRDefault="00EE6897" w:rsidP="00E8294C">
      <w:pPr>
        <w:tabs>
          <w:tab w:val="clear" w:pos="284"/>
        </w:tabs>
        <w:spacing w:after="200" w:line="276" w:lineRule="auto"/>
        <w:jc w:val="both"/>
        <w:rPr>
          <w:rFonts w:eastAsia="Calibri" w:cs="Arial"/>
          <w:lang w:val="nl-BE"/>
        </w:rPr>
      </w:pPr>
    </w:p>
    <w:p w14:paraId="2EB6F3BE" w14:textId="77777777" w:rsidR="00EE6897" w:rsidRPr="00A74554" w:rsidRDefault="00EE6897"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34E"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6938434D" w14:textId="77777777" w:rsidR="00A74554" w:rsidRPr="00A74554" w:rsidRDefault="00A74554" w:rsidP="00E8294C">
            <w:pPr>
              <w:numPr>
                <w:ilvl w:val="0"/>
                <w:numId w:val="17"/>
              </w:numPr>
              <w:tabs>
                <w:tab w:val="clear" w:pos="284"/>
              </w:tabs>
              <w:spacing w:before="60" w:line="240" w:lineRule="auto"/>
              <w:contextualSpacing/>
              <w:jc w:val="both"/>
              <w:rPr>
                <w:rFonts w:cs="Arial"/>
                <w:lang w:val="fr-FR"/>
              </w:rPr>
            </w:pPr>
            <w:r w:rsidRPr="00A74554">
              <w:rPr>
                <w:b/>
                <w:lang w:val="fr-FR"/>
              </w:rPr>
              <w:t xml:space="preserve">Identification et vérification de l’identité des clients, mandataires et bénéficiaires effectifs </w:t>
            </w:r>
          </w:p>
        </w:tc>
      </w:tr>
      <w:tr w:rsidR="00A74554" w:rsidRPr="00A74554" w14:paraId="69384352"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4F"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procède-t-il, préalablement à l’offre de services, à l'identification et à la vérification de l'identité des clients avec qui une relation d'affaires est nouée ou pour qui sont effectuées des transactions occasionnelles pour lesquelles la loi impose une obligation d'identification ?</w:t>
            </w:r>
            <w:bookmarkStart w:id="1" w:name="_Ref478394373"/>
            <w:r w:rsidRPr="00A74554">
              <w:rPr>
                <w:rFonts w:cs="Arial"/>
                <w:vertAlign w:val="superscript"/>
                <w:lang w:val="nl-BE"/>
              </w:rPr>
              <w:footnoteReference w:id="3"/>
            </w:r>
            <w:bookmarkEnd w:id="1"/>
            <w:r w:rsidRPr="00A74554">
              <w:rPr>
                <w:lang w:val="fr-FR"/>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5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5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56"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53" w14:textId="07F135B4" w:rsidR="00A74554" w:rsidRPr="00A74554" w:rsidRDefault="00A74554" w:rsidP="00E8294C">
            <w:pPr>
              <w:tabs>
                <w:tab w:val="clear" w:pos="284"/>
              </w:tabs>
              <w:spacing w:before="60" w:line="240" w:lineRule="auto"/>
              <w:jc w:val="both"/>
              <w:rPr>
                <w:rFonts w:cs="Arial"/>
                <w:lang w:val="fr-FR"/>
              </w:rPr>
            </w:pPr>
            <w:r w:rsidRPr="00A74554">
              <w:rPr>
                <w:rFonts w:cs="Arial"/>
                <w:lang w:val="fr-FR"/>
              </w:rPr>
              <w:t>Votre établissement procède-t-il, préalablement à l’exercice de ses compétences de représentation, à l'identification et à la vérification de l'identité des éventuels mandataires des clients comme visé à la question précédente ?</w:t>
            </w:r>
            <w:r w:rsidRPr="00A74554">
              <w:rPr>
                <w:rFonts w:cs="Arial"/>
                <w:sz w:val="16"/>
                <w:lang w:val="fr-FR"/>
              </w:rPr>
              <w:fldChar w:fldCharType="begin"/>
            </w:r>
            <w:r w:rsidRPr="00A74554">
              <w:rPr>
                <w:rFonts w:cs="Arial"/>
                <w:lang w:val="fr-FR"/>
              </w:rPr>
              <w:instrText xml:space="preserve"> NOTEREF _Ref478394373 \f \h </w:instrText>
            </w:r>
            <w:r w:rsidRPr="00A74554">
              <w:rPr>
                <w:rFonts w:cs="Arial"/>
                <w:sz w:val="16"/>
                <w:lang w:val="fr-FR"/>
              </w:rPr>
              <w:instrText xml:space="preserve"> \* MERGEFORMAT </w:instrText>
            </w:r>
            <w:r w:rsidRPr="00A74554">
              <w:rPr>
                <w:rFonts w:cs="Arial"/>
                <w:sz w:val="16"/>
                <w:lang w:val="fr-FR"/>
              </w:rPr>
            </w:r>
            <w:r w:rsidRPr="00A74554">
              <w:rPr>
                <w:rFonts w:cs="Arial"/>
                <w:sz w:val="16"/>
                <w:lang w:val="fr-FR"/>
              </w:rPr>
              <w:fldChar w:fldCharType="separate"/>
            </w:r>
            <w:r w:rsidR="00C15FD8" w:rsidRPr="00C15FD8">
              <w:rPr>
                <w:rFonts w:cs="Arial"/>
                <w:vertAlign w:val="superscript"/>
                <w:lang w:val="fr-FR"/>
              </w:rPr>
              <w:t>2</w:t>
            </w:r>
            <w:r w:rsidRPr="00A74554">
              <w:rPr>
                <w:rFonts w:cs="Arial"/>
                <w:sz w:val="16"/>
                <w:lang w:val="fr-FR"/>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5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5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5A"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57" w14:textId="39C8369F" w:rsidR="00A74554" w:rsidRPr="00A74554" w:rsidRDefault="00A74554" w:rsidP="00E8294C">
            <w:pPr>
              <w:tabs>
                <w:tab w:val="clear" w:pos="284"/>
              </w:tabs>
              <w:spacing w:before="60" w:line="240" w:lineRule="auto"/>
              <w:jc w:val="both"/>
              <w:rPr>
                <w:rFonts w:cs="Arial"/>
                <w:lang w:val="fr-FR"/>
              </w:rPr>
            </w:pPr>
            <w:r w:rsidRPr="00A74554">
              <w:rPr>
                <w:rFonts w:cs="Arial"/>
                <w:lang w:val="fr-FR"/>
              </w:rPr>
              <w:t>Votre établissement procède-t-il, préalablement à l’offre de services au client, à l'identification des bénéficiaires effectifs de ce client ?</w:t>
            </w:r>
            <w:r w:rsidRPr="00A74554">
              <w:rPr>
                <w:rFonts w:cs="Arial"/>
                <w:sz w:val="16"/>
                <w:lang w:val="fr-FR"/>
              </w:rPr>
              <w:fldChar w:fldCharType="begin"/>
            </w:r>
            <w:r w:rsidRPr="00A74554">
              <w:rPr>
                <w:rFonts w:cs="Arial"/>
                <w:lang w:val="fr-FR"/>
              </w:rPr>
              <w:instrText xml:space="preserve"> NOTEREF _Ref478394373 \f \h </w:instrText>
            </w:r>
            <w:r w:rsidRPr="00A74554">
              <w:rPr>
                <w:rFonts w:cs="Arial"/>
                <w:sz w:val="16"/>
                <w:lang w:val="fr-FR"/>
              </w:rPr>
              <w:instrText xml:space="preserve"> \* MERGEFORMAT </w:instrText>
            </w:r>
            <w:r w:rsidRPr="00A74554">
              <w:rPr>
                <w:rFonts w:cs="Arial"/>
                <w:sz w:val="16"/>
                <w:lang w:val="fr-FR"/>
              </w:rPr>
            </w:r>
            <w:r w:rsidRPr="00A74554">
              <w:rPr>
                <w:rFonts w:cs="Arial"/>
                <w:sz w:val="16"/>
                <w:lang w:val="fr-FR"/>
              </w:rPr>
              <w:fldChar w:fldCharType="separate"/>
            </w:r>
            <w:r w:rsidR="00C15FD8" w:rsidRPr="00C15FD8">
              <w:rPr>
                <w:rFonts w:cs="Arial"/>
                <w:vertAlign w:val="superscript"/>
                <w:lang w:val="fr-FR"/>
              </w:rPr>
              <w:t>2</w:t>
            </w:r>
            <w:r w:rsidRPr="00A74554">
              <w:rPr>
                <w:rFonts w:cs="Arial"/>
                <w:sz w:val="16"/>
                <w:lang w:val="fr-FR"/>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58"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5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5E"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5B" w14:textId="77777777" w:rsidR="00A74554" w:rsidRPr="00A74554" w:rsidRDefault="00A74554" w:rsidP="00E8294C">
            <w:pPr>
              <w:tabs>
                <w:tab w:val="clear" w:pos="284"/>
              </w:tabs>
              <w:spacing w:before="60" w:line="240" w:lineRule="auto"/>
              <w:jc w:val="both"/>
              <w:rPr>
                <w:rFonts w:cs="Arial"/>
                <w:lang w:val="fr-FR"/>
              </w:rPr>
            </w:pPr>
            <w:r w:rsidRPr="00A74554">
              <w:rPr>
                <w:lang w:val="fr-FR"/>
              </w:rPr>
              <w:t>Les procédures internes de votre établissement déterminent-elles concrètement les mesures appropriées et fondées sur le risque qui doivent être prises pour vérifier l'identité des bénéficiaires effectifs (examen de la structure de propriété et de contrôle du client)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5C"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5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62"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5F"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Si l'identité des bénéficiaires effectifs des clients de votre établissement n’a pas pu être vérifiée, les dossiers des clients recensent-ils par écrit les mesures d'examen qui ont été effectuées en la matière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6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6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64"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384363" w14:textId="77777777" w:rsidR="00A74554" w:rsidRPr="00A74554" w:rsidRDefault="00A74554" w:rsidP="00E8294C">
            <w:pPr>
              <w:tabs>
                <w:tab w:val="clear" w:pos="284"/>
              </w:tabs>
              <w:spacing w:before="60" w:line="240" w:lineRule="auto"/>
              <w:jc w:val="both"/>
              <w:rPr>
                <w:rFonts w:cs="Arial"/>
                <w:lang w:val="fr-FR"/>
              </w:rPr>
            </w:pPr>
            <w:r w:rsidRPr="00A74554">
              <w:rPr>
                <w:lang w:val="fr-FR"/>
              </w:rPr>
              <w:t>Les procédures de votre établissement prévoient-elles l'obligation d’identification et de vérification de l'identité du client qui souhaite effectuer une opération occasionnelle :</w:t>
            </w:r>
          </w:p>
        </w:tc>
      </w:tr>
      <w:tr w:rsidR="00A74554" w:rsidRPr="00A74554" w14:paraId="69384368"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365"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consistant en une ou plusieurs opérations qui semblent être liées, pour un total de 10 000 euros ou plus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6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6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6C"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369"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constituée d'un ou plusieurs transferts ou virements qui semblent être liés, pour un total de plus de 1 000 euros, ou, indépendamment du montant, lorsque les fonds concernés sont réceptionnés par votre établissement en espèces ou en monnaie électronique anonyme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6A"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6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70"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36D"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chaque fois qu'il y a un soupçon de blanchiment de capitaux ou de financement du terrorisme, indépendamment du dépassement ou non des seuils précités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6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6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bl>
    <w:p w14:paraId="00C51936" w14:textId="77777777" w:rsidR="006B44D5" w:rsidRDefault="006B44D5" w:rsidP="00E8294C">
      <w:pPr>
        <w:tabs>
          <w:tab w:val="clear" w:pos="284"/>
        </w:tabs>
        <w:spacing w:before="60" w:line="240" w:lineRule="auto"/>
        <w:jc w:val="both"/>
        <w:rPr>
          <w:lang w:val="fr-FR"/>
        </w:rPr>
        <w:sectPr w:rsidR="006B44D5" w:rsidSect="00A74554">
          <w:footnotePr>
            <w:numRestart w:val="eachSect"/>
          </w:footnotePr>
          <w:pgSz w:w="16840" w:h="11907" w:orient="landscape" w:code="9"/>
          <w:pgMar w:top="1418" w:right="510" w:bottom="1134" w:left="1361" w:header="397" w:footer="1191" w:gutter="0"/>
          <w:cols w:space="708"/>
          <w:docGrid w:linePitch="272"/>
        </w:sect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372"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384371" w14:textId="5574E6BF" w:rsidR="00A74554" w:rsidRPr="00A74554" w:rsidRDefault="00A74554" w:rsidP="00E8294C">
            <w:pPr>
              <w:tabs>
                <w:tab w:val="clear" w:pos="284"/>
              </w:tabs>
              <w:spacing w:before="60" w:line="240" w:lineRule="auto"/>
              <w:jc w:val="both"/>
              <w:rPr>
                <w:rFonts w:cs="Arial"/>
                <w:sz w:val="16"/>
                <w:lang w:val="fr-FR"/>
              </w:rPr>
            </w:pPr>
            <w:r w:rsidRPr="00A74554">
              <w:rPr>
                <w:lang w:val="fr-FR"/>
              </w:rPr>
              <w:t>Répondez aux questions suivantes concernant les clients occasionnels qui s’adressent régulièrement et de manière répétée à votre établissement :</w:t>
            </w:r>
          </w:p>
        </w:tc>
      </w:tr>
      <w:tr w:rsidR="00A74554" w:rsidRPr="00A74554" w14:paraId="69384376"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373"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les clients occasionnels qui, sans avoir conclu une relation contractuelle avec votre établissement, s’adressent régulièrement et de manière répétée à votre établissement pour la mise en œuvre d'une série d'opérations financières distinctes et consécutives, sont-ils considérés comme des clients avec lesquels votre établissement a noué une relation d'affaires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7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7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7A"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377" w14:textId="5391376C"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les procédures internes de votre établissement déterminent-elles les critères concrets à appliquer pour déterminer à partir de quand un client occasionnel qui s’adresse régulièrement et de manière répétée à votre établissement doit être considéré comme un client avec qui a été nouée une relation d'affaires (par exemple, indication précise du nombre d’opérations qu'un client doit avoir effectuées, éventuellement au cours d'une période définie)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78"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7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7E"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7B"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Les procédures internes de votre établissement déterminent-elles concrètement, et en tenant compte de la classification des risques du client, les documents à soumettre par le client, ou les autres documents probants à recueillir par votre établissement, qui sont nécessaires pour vérifier l'identité du client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7C"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7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82"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7F"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utilise-t-il des technologies nouvelles et innovantes pour identifier ou vérifier l’identité de ses clients, de leurs mandataires et/ou de leurs bénéficiaires effectifs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8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8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bl>
    <w:p w14:paraId="69384383"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385"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9384384" w14:textId="77777777" w:rsidR="00A74554" w:rsidRPr="00A74554" w:rsidRDefault="00A74554" w:rsidP="00E8294C">
            <w:pPr>
              <w:numPr>
                <w:ilvl w:val="0"/>
                <w:numId w:val="17"/>
              </w:numPr>
              <w:tabs>
                <w:tab w:val="clear" w:pos="284"/>
              </w:tabs>
              <w:spacing w:before="60" w:line="240" w:lineRule="auto"/>
              <w:contextualSpacing/>
              <w:jc w:val="both"/>
              <w:rPr>
                <w:rFonts w:cs="Arial"/>
                <w:lang w:val="fr-FR"/>
              </w:rPr>
            </w:pPr>
            <w:r w:rsidRPr="00A74554">
              <w:rPr>
                <w:b/>
                <w:lang w:val="fr-FR"/>
              </w:rPr>
              <w:t xml:space="preserve">Identification des caractéristiques du client, </w:t>
            </w:r>
            <w:r w:rsidRPr="00A74554">
              <w:rPr>
                <w:b/>
                <w:highlight w:val="yellow"/>
                <w:shd w:val="clear" w:color="auto" w:fill="E5B8B7"/>
                <w:lang w:val="fr-FR"/>
              </w:rPr>
              <w:t>de la finalité et de la nature de la relation d'affaires ou de l'opération occasionnelle</w:t>
            </w:r>
          </w:p>
        </w:tc>
      </w:tr>
      <w:tr w:rsidR="00A74554" w:rsidRPr="00A74554" w14:paraId="69384389"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86"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Les procédures de votre établissement prévoient-elles que, préalablement à l’offre de services, il examine et s’enquière des caractéristiques du client, de la finalité et de la nature de la relation d'affaires ou de l'opération occasionnelle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87"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88"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8D"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8A"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Le résultat du travail visé à la question précédente est-il consigné par écrit (sur support papier ou électronique) dans les dossiers clients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8B"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8C"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91"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8E" w14:textId="77777777" w:rsidR="00A74554" w:rsidRPr="00A74554" w:rsidRDefault="00A74554" w:rsidP="00E8294C">
            <w:pPr>
              <w:tabs>
                <w:tab w:val="clear" w:pos="284"/>
              </w:tabs>
              <w:spacing w:before="60" w:line="240" w:lineRule="auto"/>
              <w:jc w:val="both"/>
              <w:rPr>
                <w:rFonts w:cs="Arial"/>
                <w:lang w:val="fr-FR"/>
              </w:rPr>
            </w:pPr>
            <w:r w:rsidRPr="00A74554">
              <w:rPr>
                <w:lang w:val="fr-FR"/>
              </w:rPr>
              <w:t>Le résultat du travail visé à la question précédente est-il utilisé concrètement par votre établissement pour la mise en œuvre de sa politique d'acceptation des clients et de sa politique de vigilance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8F"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90"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99"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92" w14:textId="77777777" w:rsidR="00A74554" w:rsidRPr="00A74554" w:rsidRDefault="00A74554" w:rsidP="00E8294C">
            <w:pPr>
              <w:tabs>
                <w:tab w:val="clear" w:pos="284"/>
              </w:tabs>
              <w:spacing w:before="60" w:line="240" w:lineRule="auto"/>
              <w:jc w:val="both"/>
              <w:rPr>
                <w:rFonts w:cs="Arial"/>
                <w:lang w:val="fr-FR"/>
              </w:rPr>
            </w:pPr>
            <w:r w:rsidRPr="00A74554">
              <w:rPr>
                <w:lang w:val="fr-FR"/>
              </w:rPr>
              <w:t>De quelle manière votre établissement s’enquiert-il, préalablement à l’offre de services, des caractéristiques du client, de la finalité et de la nature de la relation d'affaires ou de l'opération occasionnelle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93"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94" w14:textId="77777777" w:rsidR="00A74554" w:rsidRPr="00A74554" w:rsidRDefault="00A74554" w:rsidP="00E8294C">
            <w:pPr>
              <w:numPr>
                <w:ilvl w:val="0"/>
                <w:numId w:val="26"/>
              </w:numPr>
              <w:tabs>
                <w:tab w:val="clear" w:pos="284"/>
              </w:tabs>
              <w:spacing w:before="60" w:line="240" w:lineRule="auto"/>
              <w:ind w:left="176" w:hanging="142"/>
              <w:contextualSpacing/>
              <w:jc w:val="both"/>
              <w:rPr>
                <w:rFonts w:cs="Arial"/>
                <w:sz w:val="16"/>
                <w:lang w:val="fr-FR"/>
              </w:rPr>
            </w:pPr>
            <w:r w:rsidRPr="00A74554">
              <w:rPr>
                <w:sz w:val="16"/>
                <w:lang w:val="fr-FR"/>
              </w:rPr>
              <w:t>Entrevue</w:t>
            </w:r>
          </w:p>
          <w:p w14:paraId="69384395" w14:textId="77777777" w:rsidR="00A74554" w:rsidRPr="00A74554" w:rsidRDefault="00A74554" w:rsidP="00E8294C">
            <w:pPr>
              <w:numPr>
                <w:ilvl w:val="0"/>
                <w:numId w:val="26"/>
              </w:numPr>
              <w:tabs>
                <w:tab w:val="clear" w:pos="284"/>
              </w:tabs>
              <w:spacing w:before="60" w:line="240" w:lineRule="auto"/>
              <w:ind w:left="176" w:hanging="142"/>
              <w:contextualSpacing/>
              <w:jc w:val="both"/>
              <w:rPr>
                <w:rFonts w:cs="Arial"/>
                <w:sz w:val="16"/>
                <w:lang w:val="fr-FR"/>
              </w:rPr>
            </w:pPr>
            <w:r w:rsidRPr="00A74554">
              <w:rPr>
                <w:sz w:val="16"/>
                <w:lang w:val="fr-FR"/>
              </w:rPr>
              <w:t>Questionnaire</w:t>
            </w:r>
          </w:p>
          <w:p w14:paraId="69384396" w14:textId="77777777" w:rsidR="00A74554" w:rsidRPr="00A74554" w:rsidRDefault="00A74554" w:rsidP="00E8294C">
            <w:pPr>
              <w:numPr>
                <w:ilvl w:val="0"/>
                <w:numId w:val="26"/>
              </w:numPr>
              <w:tabs>
                <w:tab w:val="clear" w:pos="284"/>
              </w:tabs>
              <w:spacing w:before="60" w:line="240" w:lineRule="auto"/>
              <w:ind w:left="176" w:hanging="142"/>
              <w:contextualSpacing/>
              <w:jc w:val="both"/>
              <w:rPr>
                <w:rFonts w:cs="Arial"/>
                <w:sz w:val="16"/>
                <w:lang w:val="fr-FR"/>
              </w:rPr>
            </w:pPr>
            <w:r w:rsidRPr="00A74554">
              <w:rPr>
                <w:sz w:val="16"/>
                <w:lang w:val="fr-FR"/>
              </w:rPr>
              <w:t>Combinaison des deux</w:t>
            </w:r>
          </w:p>
          <w:p w14:paraId="69384397" w14:textId="77777777" w:rsidR="00A74554" w:rsidRPr="00A74554" w:rsidRDefault="00A74554" w:rsidP="00E8294C">
            <w:pPr>
              <w:numPr>
                <w:ilvl w:val="0"/>
                <w:numId w:val="26"/>
              </w:numPr>
              <w:tabs>
                <w:tab w:val="clear" w:pos="284"/>
              </w:tabs>
              <w:spacing w:before="60" w:line="240" w:lineRule="auto"/>
              <w:ind w:left="176" w:hanging="142"/>
              <w:contextualSpacing/>
              <w:jc w:val="both"/>
              <w:rPr>
                <w:rFonts w:cs="Arial"/>
                <w:sz w:val="16"/>
                <w:lang w:val="fr-FR"/>
              </w:rPr>
            </w:pPr>
            <w:r w:rsidRPr="00A74554">
              <w:rPr>
                <w:sz w:val="16"/>
                <w:lang w:val="fr-FR"/>
              </w:rPr>
              <w:t xml:space="preserve">Autres </w:t>
            </w:r>
          </w:p>
          <w:p w14:paraId="69384398" w14:textId="77777777" w:rsidR="00A74554" w:rsidRPr="00A74554" w:rsidRDefault="00A74554" w:rsidP="00E8294C">
            <w:pPr>
              <w:numPr>
                <w:ilvl w:val="0"/>
                <w:numId w:val="26"/>
              </w:numPr>
              <w:tabs>
                <w:tab w:val="clear" w:pos="284"/>
              </w:tabs>
              <w:spacing w:before="60" w:line="240" w:lineRule="auto"/>
              <w:ind w:left="176" w:hanging="142"/>
              <w:contextualSpacing/>
              <w:jc w:val="both"/>
              <w:rPr>
                <w:rFonts w:cs="Arial"/>
                <w:sz w:val="16"/>
                <w:lang w:val="fr-FR"/>
              </w:rPr>
            </w:pPr>
            <w:r w:rsidRPr="00A74554">
              <w:rPr>
                <w:sz w:val="16"/>
                <w:lang w:val="fr-FR"/>
              </w:rPr>
              <w:t>Non applicable</w:t>
            </w:r>
          </w:p>
        </w:tc>
      </w:tr>
      <w:tr w:rsidR="00A74554" w:rsidRPr="00A74554" w14:paraId="6938439B"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38439A" w14:textId="77777777" w:rsidR="00A74554" w:rsidRPr="00A74554" w:rsidRDefault="00A74554" w:rsidP="00E8294C">
            <w:pPr>
              <w:tabs>
                <w:tab w:val="clear" w:pos="284"/>
              </w:tabs>
              <w:spacing w:before="60" w:line="240" w:lineRule="auto"/>
              <w:jc w:val="both"/>
              <w:rPr>
                <w:rFonts w:cs="Arial"/>
                <w:lang w:val="fr-FR"/>
              </w:rPr>
            </w:pPr>
            <w:r w:rsidRPr="00A74554">
              <w:rPr>
                <w:lang w:val="fr-FR"/>
              </w:rPr>
              <w:t>Indiquez si votre établissement recueille, pour tous ou - en fonction du risque - uniquement pour une partie spécifique de vos clients, les informations suivantes sur les caractéristiques de ces clients, sur la finalité et la nature de la relation d’affaires entretenue avec eux ou de l'opération occasionnelle effectuée pour eux :</w:t>
            </w:r>
          </w:p>
        </w:tc>
      </w:tr>
      <w:tr w:rsidR="00A74554" w:rsidRPr="00A74554" w14:paraId="6938439F" w14:textId="77777777" w:rsidTr="00EE6897">
        <w:trPr>
          <w:trHeight w:val="313"/>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39C" w14:textId="77777777" w:rsidR="00A74554" w:rsidRPr="00A74554" w:rsidRDefault="00A74554" w:rsidP="00E8294C">
            <w:pPr>
              <w:numPr>
                <w:ilvl w:val="0"/>
                <w:numId w:val="30"/>
              </w:numPr>
              <w:tabs>
                <w:tab w:val="clear" w:pos="284"/>
              </w:tabs>
              <w:spacing w:before="60" w:line="240" w:lineRule="auto"/>
              <w:ind w:left="1077" w:hanging="357"/>
              <w:contextualSpacing/>
              <w:jc w:val="both"/>
              <w:rPr>
                <w:rFonts w:cs="Arial"/>
                <w:lang w:val="fr-FR"/>
              </w:rPr>
            </w:pPr>
            <w:r w:rsidRPr="00A74554">
              <w:rPr>
                <w:lang w:val="fr-FR"/>
              </w:rPr>
              <w:t>Informations sur les activités professionnelles et le niveau de revenus ou chiffre d'affaires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9D"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9E"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A3"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3A0" w14:textId="77777777" w:rsidR="00A74554" w:rsidRPr="00A74554" w:rsidRDefault="00A74554" w:rsidP="00E8294C">
            <w:pPr>
              <w:numPr>
                <w:ilvl w:val="0"/>
                <w:numId w:val="30"/>
              </w:numPr>
              <w:tabs>
                <w:tab w:val="clear" w:pos="284"/>
              </w:tabs>
              <w:spacing w:before="60" w:line="240" w:lineRule="auto"/>
              <w:ind w:left="1077" w:hanging="357"/>
              <w:contextualSpacing/>
              <w:jc w:val="both"/>
              <w:rPr>
                <w:rFonts w:cs="Arial"/>
                <w:lang w:val="fr-FR"/>
              </w:rPr>
            </w:pPr>
            <w:r w:rsidRPr="00A74554">
              <w:rPr>
                <w:lang w:val="fr-FR"/>
              </w:rPr>
              <w:t>Informations sur d’autres sources de revenus éventuelles autres que les revenus professionnels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A1"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A2"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A7"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3A4" w14:textId="77777777" w:rsidR="00A74554" w:rsidRPr="00A74554" w:rsidRDefault="00A74554" w:rsidP="00E8294C">
            <w:pPr>
              <w:numPr>
                <w:ilvl w:val="0"/>
                <w:numId w:val="30"/>
              </w:numPr>
              <w:tabs>
                <w:tab w:val="clear" w:pos="284"/>
              </w:tabs>
              <w:spacing w:before="60" w:line="240" w:lineRule="auto"/>
              <w:ind w:left="1077" w:hanging="357"/>
              <w:contextualSpacing/>
              <w:jc w:val="both"/>
              <w:rPr>
                <w:rFonts w:cs="Arial"/>
                <w:lang w:val="fr-FR"/>
              </w:rPr>
            </w:pPr>
            <w:r w:rsidRPr="00A74554">
              <w:rPr>
                <w:lang w:val="fr-FR"/>
              </w:rPr>
              <w:t>Informations sur l'origine des fonds détenus par le client dans votre établissement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A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A6"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AB"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3A8" w14:textId="77777777" w:rsidR="00A74554" w:rsidRPr="00A74554" w:rsidRDefault="00A74554" w:rsidP="00E8294C">
            <w:pPr>
              <w:numPr>
                <w:ilvl w:val="0"/>
                <w:numId w:val="30"/>
              </w:numPr>
              <w:tabs>
                <w:tab w:val="clear" w:pos="284"/>
              </w:tabs>
              <w:spacing w:before="60" w:line="240" w:lineRule="auto"/>
              <w:ind w:left="1077" w:hanging="357"/>
              <w:contextualSpacing/>
              <w:jc w:val="both"/>
              <w:rPr>
                <w:rFonts w:cs="Arial"/>
                <w:lang w:val="fr-FR"/>
              </w:rPr>
            </w:pPr>
            <w:r w:rsidRPr="00A74554">
              <w:rPr>
                <w:lang w:val="fr-FR"/>
              </w:rPr>
              <w:t>Informations sur la taille totale du patrimoine du client: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A9"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AA"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AF"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3AC" w14:textId="77777777" w:rsidR="00A74554" w:rsidRPr="00A74554" w:rsidRDefault="00A74554" w:rsidP="00E8294C">
            <w:pPr>
              <w:numPr>
                <w:ilvl w:val="0"/>
                <w:numId w:val="30"/>
              </w:numPr>
              <w:tabs>
                <w:tab w:val="clear" w:pos="284"/>
              </w:tabs>
              <w:spacing w:before="60" w:line="240" w:lineRule="auto"/>
              <w:ind w:left="1077" w:hanging="357"/>
              <w:contextualSpacing/>
              <w:jc w:val="both"/>
              <w:rPr>
                <w:rFonts w:cs="Arial"/>
                <w:lang w:val="fr-FR"/>
              </w:rPr>
            </w:pPr>
            <w:r w:rsidRPr="00A74554">
              <w:rPr>
                <w:lang w:val="fr-FR"/>
              </w:rPr>
              <w:t>Informations sur la fréquence attendue, la répartition géographique et/ou la taille des opérations et des flux de capitaux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AD"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AE"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B3"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3B0" w14:textId="77777777" w:rsidR="00A74554" w:rsidRPr="00A74554" w:rsidRDefault="00A74554" w:rsidP="00E8294C">
            <w:pPr>
              <w:numPr>
                <w:ilvl w:val="0"/>
                <w:numId w:val="30"/>
              </w:numPr>
              <w:tabs>
                <w:tab w:val="clear" w:pos="284"/>
              </w:tabs>
              <w:spacing w:before="60" w:line="240" w:lineRule="auto"/>
              <w:ind w:left="1077" w:hanging="357"/>
              <w:contextualSpacing/>
              <w:jc w:val="both"/>
              <w:rPr>
                <w:rFonts w:cs="Arial"/>
                <w:lang w:val="fr-FR"/>
              </w:rPr>
            </w:pPr>
            <w:r w:rsidRPr="00A74554">
              <w:rPr>
                <w:lang w:val="fr-FR"/>
              </w:rPr>
              <w:t>Autres: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B1"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B2"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B7"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B4"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Les profils de risque des clients, y compris pour les clients présentant un profil de risque peu élevé, sont-ils régulièrement mis à jour ou éventuellement réévalués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B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B6"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bl>
    <w:p w14:paraId="693843B8"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3BA"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93843B9" w14:textId="77777777" w:rsidR="00A74554" w:rsidRPr="00A74554" w:rsidRDefault="00A74554" w:rsidP="00E8294C">
            <w:pPr>
              <w:numPr>
                <w:ilvl w:val="0"/>
                <w:numId w:val="17"/>
              </w:numPr>
              <w:tabs>
                <w:tab w:val="clear" w:pos="284"/>
              </w:tabs>
              <w:spacing w:before="60" w:line="240" w:lineRule="auto"/>
              <w:contextualSpacing/>
              <w:jc w:val="both"/>
              <w:rPr>
                <w:rFonts w:cs="Arial"/>
                <w:lang w:val="fr-FR"/>
              </w:rPr>
            </w:pPr>
            <w:r w:rsidRPr="00A74554">
              <w:rPr>
                <w:b/>
                <w:lang w:val="fr-FR"/>
              </w:rPr>
              <w:t>Personnes politiquement exposées (PPE)</w:t>
            </w:r>
          </w:p>
        </w:tc>
      </w:tr>
      <w:tr w:rsidR="00A74554" w:rsidRPr="00A74554" w14:paraId="693843BC"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hideMark/>
          </w:tcPr>
          <w:p w14:paraId="693843BB" w14:textId="77777777" w:rsidR="00A74554" w:rsidRPr="00A74554" w:rsidRDefault="00A74554" w:rsidP="00E8294C">
            <w:pPr>
              <w:tabs>
                <w:tab w:val="clear" w:pos="284"/>
              </w:tabs>
              <w:spacing w:before="60" w:line="240" w:lineRule="auto"/>
              <w:jc w:val="both"/>
              <w:rPr>
                <w:rFonts w:cs="Arial"/>
                <w:lang w:val="fr-FR"/>
              </w:rPr>
            </w:pPr>
            <w:r w:rsidRPr="00A74554">
              <w:rPr>
                <w:lang w:val="fr-FR"/>
              </w:rPr>
              <w:t>Les procédures de votre établissement prévoient-elles que, préalablement à l’offre de services, il y a lieu de déterminer si l'une des personnes suivantes est ou non une PPE :</w:t>
            </w:r>
          </w:p>
        </w:tc>
      </w:tr>
      <w:tr w:rsidR="00A74554" w:rsidRPr="00A74554" w14:paraId="693843C0" w14:textId="77777777" w:rsidTr="00EE6897">
        <w:trPr>
          <w:trHeight w:val="353"/>
        </w:trPr>
        <w:tc>
          <w:tcPr>
            <w:tcW w:w="12220" w:type="dxa"/>
            <w:tcBorders>
              <w:top w:val="single" w:sz="4" w:space="0" w:color="auto"/>
              <w:left w:val="single" w:sz="4" w:space="0" w:color="auto"/>
              <w:bottom w:val="single" w:sz="4" w:space="0" w:color="auto"/>
              <w:right w:val="single" w:sz="4" w:space="0" w:color="auto"/>
            </w:tcBorders>
            <w:hideMark/>
          </w:tcPr>
          <w:p w14:paraId="693843BD" w14:textId="77777777" w:rsidR="00A74554" w:rsidRPr="00A74554" w:rsidRDefault="00A74554" w:rsidP="00E8294C">
            <w:pPr>
              <w:numPr>
                <w:ilvl w:val="0"/>
                <w:numId w:val="31"/>
              </w:numPr>
              <w:tabs>
                <w:tab w:val="clear" w:pos="284"/>
              </w:tabs>
              <w:spacing w:before="60" w:line="240" w:lineRule="auto"/>
              <w:contextualSpacing/>
              <w:jc w:val="both"/>
              <w:rPr>
                <w:rFonts w:cs="Arial"/>
                <w:lang w:val="fr-FR"/>
              </w:rPr>
            </w:pPr>
            <w:r w:rsidRPr="00A74554">
              <w:rPr>
                <w:lang w:val="fr-FR"/>
              </w:rPr>
              <w:t>le client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B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B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C4" w14:textId="77777777" w:rsidTr="00EE6897">
        <w:trPr>
          <w:trHeight w:val="353"/>
        </w:trPr>
        <w:tc>
          <w:tcPr>
            <w:tcW w:w="12220" w:type="dxa"/>
            <w:tcBorders>
              <w:top w:val="single" w:sz="4" w:space="0" w:color="auto"/>
              <w:left w:val="single" w:sz="4" w:space="0" w:color="auto"/>
              <w:bottom w:val="single" w:sz="4" w:space="0" w:color="auto"/>
              <w:right w:val="single" w:sz="4" w:space="0" w:color="auto"/>
            </w:tcBorders>
            <w:hideMark/>
          </w:tcPr>
          <w:p w14:paraId="693843C1" w14:textId="77777777" w:rsidR="00A74554" w:rsidRPr="00A74554" w:rsidRDefault="00A74554" w:rsidP="00E8294C">
            <w:pPr>
              <w:numPr>
                <w:ilvl w:val="0"/>
                <w:numId w:val="31"/>
              </w:numPr>
              <w:tabs>
                <w:tab w:val="clear" w:pos="284"/>
              </w:tabs>
              <w:spacing w:before="60" w:line="240" w:lineRule="auto"/>
              <w:contextualSpacing/>
              <w:jc w:val="both"/>
              <w:rPr>
                <w:rFonts w:cs="Arial"/>
                <w:lang w:val="fr-FR"/>
              </w:rPr>
            </w:pPr>
            <w:r w:rsidRPr="00A74554">
              <w:rPr>
                <w:lang w:val="fr-FR"/>
              </w:rPr>
              <w:t>les membres de la famille du client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C2"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C3"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C8" w14:textId="77777777" w:rsidTr="00EE6897">
        <w:trPr>
          <w:trHeight w:val="353"/>
        </w:trPr>
        <w:tc>
          <w:tcPr>
            <w:tcW w:w="12220" w:type="dxa"/>
            <w:tcBorders>
              <w:top w:val="single" w:sz="4" w:space="0" w:color="auto"/>
              <w:left w:val="single" w:sz="4" w:space="0" w:color="auto"/>
              <w:bottom w:val="single" w:sz="4" w:space="0" w:color="auto"/>
              <w:right w:val="single" w:sz="4" w:space="0" w:color="auto"/>
            </w:tcBorders>
            <w:hideMark/>
          </w:tcPr>
          <w:p w14:paraId="693843C5" w14:textId="77777777" w:rsidR="00A74554" w:rsidRPr="00A74554" w:rsidRDefault="00A74554" w:rsidP="00E8294C">
            <w:pPr>
              <w:numPr>
                <w:ilvl w:val="0"/>
                <w:numId w:val="31"/>
              </w:numPr>
              <w:tabs>
                <w:tab w:val="clear" w:pos="284"/>
              </w:tabs>
              <w:spacing w:before="60" w:line="240" w:lineRule="auto"/>
              <w:contextualSpacing/>
              <w:jc w:val="both"/>
              <w:rPr>
                <w:rFonts w:cs="Arial"/>
                <w:lang w:val="fr-FR"/>
              </w:rPr>
            </w:pPr>
            <w:r w:rsidRPr="00A74554">
              <w:rPr>
                <w:lang w:val="fr-FR"/>
              </w:rPr>
              <w:t>les proches associés du client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C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C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CC" w14:textId="77777777" w:rsidTr="00EE6897">
        <w:trPr>
          <w:trHeight w:val="353"/>
        </w:trPr>
        <w:tc>
          <w:tcPr>
            <w:tcW w:w="12220" w:type="dxa"/>
            <w:tcBorders>
              <w:top w:val="single" w:sz="4" w:space="0" w:color="auto"/>
              <w:left w:val="single" w:sz="4" w:space="0" w:color="auto"/>
              <w:bottom w:val="single" w:sz="4" w:space="0" w:color="auto"/>
              <w:right w:val="single" w:sz="4" w:space="0" w:color="auto"/>
            </w:tcBorders>
            <w:hideMark/>
          </w:tcPr>
          <w:p w14:paraId="693843C9" w14:textId="77777777" w:rsidR="00A74554" w:rsidRPr="00A74554" w:rsidRDefault="00A74554" w:rsidP="00E8294C">
            <w:pPr>
              <w:numPr>
                <w:ilvl w:val="0"/>
                <w:numId w:val="31"/>
              </w:numPr>
              <w:tabs>
                <w:tab w:val="clear" w:pos="284"/>
              </w:tabs>
              <w:spacing w:before="60" w:line="240" w:lineRule="auto"/>
              <w:contextualSpacing/>
              <w:jc w:val="both"/>
              <w:rPr>
                <w:rFonts w:cs="Arial"/>
                <w:lang w:val="fr-FR"/>
              </w:rPr>
            </w:pPr>
            <w:r w:rsidRPr="00A74554">
              <w:rPr>
                <w:lang w:val="fr-FR"/>
              </w:rPr>
              <w:t>les mandataires du client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C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C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D0" w14:textId="77777777" w:rsidTr="00EE6897">
        <w:trPr>
          <w:trHeight w:val="353"/>
        </w:trPr>
        <w:tc>
          <w:tcPr>
            <w:tcW w:w="12220" w:type="dxa"/>
            <w:tcBorders>
              <w:top w:val="single" w:sz="4" w:space="0" w:color="auto"/>
              <w:left w:val="single" w:sz="4" w:space="0" w:color="auto"/>
              <w:bottom w:val="single" w:sz="4" w:space="0" w:color="auto"/>
              <w:right w:val="single" w:sz="4" w:space="0" w:color="auto"/>
            </w:tcBorders>
            <w:hideMark/>
          </w:tcPr>
          <w:p w14:paraId="693843CD" w14:textId="77777777" w:rsidR="00A74554" w:rsidRPr="00A74554" w:rsidRDefault="00A74554" w:rsidP="00E8294C">
            <w:pPr>
              <w:numPr>
                <w:ilvl w:val="0"/>
                <w:numId w:val="31"/>
              </w:numPr>
              <w:tabs>
                <w:tab w:val="clear" w:pos="284"/>
              </w:tabs>
              <w:spacing w:before="60" w:line="240" w:lineRule="auto"/>
              <w:contextualSpacing/>
              <w:jc w:val="both"/>
              <w:rPr>
                <w:rFonts w:cs="Arial"/>
                <w:lang w:val="fr-FR"/>
              </w:rPr>
            </w:pPr>
            <w:r w:rsidRPr="00A74554">
              <w:rPr>
                <w:lang w:val="fr-FR"/>
              </w:rPr>
              <w:t>les bénéficiaires effectifs du client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C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C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D4" w14:textId="77777777" w:rsidTr="00EE6897">
        <w:trPr>
          <w:trHeight w:val="353"/>
        </w:trPr>
        <w:tc>
          <w:tcPr>
            <w:tcW w:w="12220" w:type="dxa"/>
            <w:tcBorders>
              <w:top w:val="single" w:sz="4" w:space="0" w:color="auto"/>
              <w:left w:val="single" w:sz="4" w:space="0" w:color="auto"/>
              <w:bottom w:val="single" w:sz="4" w:space="0" w:color="auto"/>
              <w:right w:val="single" w:sz="4" w:space="0" w:color="auto"/>
            </w:tcBorders>
            <w:hideMark/>
          </w:tcPr>
          <w:p w14:paraId="693843D1" w14:textId="77777777" w:rsidR="00A74554" w:rsidRPr="00A74554" w:rsidRDefault="00A74554" w:rsidP="00E8294C">
            <w:pPr>
              <w:numPr>
                <w:ilvl w:val="0"/>
                <w:numId w:val="31"/>
              </w:numPr>
              <w:tabs>
                <w:tab w:val="clear" w:pos="284"/>
              </w:tabs>
              <w:spacing w:before="60" w:line="240" w:lineRule="auto"/>
              <w:contextualSpacing/>
              <w:jc w:val="both"/>
              <w:rPr>
                <w:rFonts w:cs="Arial"/>
                <w:lang w:val="fr-FR"/>
              </w:rPr>
            </w:pPr>
            <w:r w:rsidRPr="00A74554">
              <w:rPr>
                <w:lang w:val="fr-FR"/>
              </w:rPr>
              <w:t>les bénéficiaires effectifs des mandataires du client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D2"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D3"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D8"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D5"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Les procédures de votre établissement prévoient-elles concrètement les mesures à prendre pour déterminer si l'une des personnes visées aux questions 35.1 à 35.6 est ou non une PPE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D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D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DA"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hideMark/>
          </w:tcPr>
          <w:p w14:paraId="693843D9" w14:textId="77777777" w:rsidR="00A74554" w:rsidRPr="00A74554" w:rsidRDefault="00A74554" w:rsidP="00E8294C">
            <w:pPr>
              <w:tabs>
                <w:tab w:val="clear" w:pos="284"/>
              </w:tabs>
              <w:spacing w:before="60" w:line="240" w:lineRule="auto"/>
              <w:jc w:val="both"/>
              <w:rPr>
                <w:rFonts w:cs="Arial"/>
                <w:lang w:val="fr-FR"/>
              </w:rPr>
            </w:pPr>
            <w:r w:rsidRPr="00A74554">
              <w:rPr>
                <w:lang w:val="fr-FR"/>
              </w:rPr>
              <w:t>Indiquez chaque fois si votre établissement s’appuie sur un ou plusieurs des sources d'information suivantes pour vérifier si ses clients doivent ou non être considérés comme PPE :</w:t>
            </w:r>
          </w:p>
        </w:tc>
      </w:tr>
      <w:tr w:rsidR="00A74554" w:rsidRPr="00A74554" w14:paraId="693843DE"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DB" w14:textId="77777777" w:rsidR="00A74554" w:rsidRPr="00A74554" w:rsidRDefault="00A74554" w:rsidP="00E8294C">
            <w:pPr>
              <w:numPr>
                <w:ilvl w:val="0"/>
                <w:numId w:val="31"/>
              </w:numPr>
              <w:tabs>
                <w:tab w:val="clear" w:pos="284"/>
              </w:tabs>
              <w:spacing w:before="60" w:line="240" w:lineRule="auto"/>
              <w:contextualSpacing/>
              <w:jc w:val="both"/>
              <w:rPr>
                <w:rFonts w:cs="Arial"/>
                <w:lang w:val="fr-FR"/>
              </w:rPr>
            </w:pPr>
            <w:r w:rsidRPr="00A74554">
              <w:rPr>
                <w:lang w:val="fr-FR"/>
              </w:rPr>
              <w:t>informations recueillies auprès du client (par exemple, une simple déclaration du client)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DC"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D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E2"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DF" w14:textId="77777777" w:rsidR="00A74554" w:rsidRPr="00A74554" w:rsidRDefault="00A74554" w:rsidP="00E8294C">
            <w:pPr>
              <w:numPr>
                <w:ilvl w:val="0"/>
                <w:numId w:val="31"/>
              </w:numPr>
              <w:tabs>
                <w:tab w:val="clear" w:pos="284"/>
              </w:tabs>
              <w:spacing w:before="60" w:line="240" w:lineRule="auto"/>
              <w:contextualSpacing/>
              <w:jc w:val="both"/>
              <w:rPr>
                <w:rFonts w:cs="Arial"/>
                <w:lang w:val="fr-FR"/>
              </w:rPr>
            </w:pPr>
            <w:r w:rsidRPr="00A74554">
              <w:rPr>
                <w:lang w:val="fr-FR"/>
              </w:rPr>
              <w:t>des listes internes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E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E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E6"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E3" w14:textId="77777777" w:rsidR="00A74554" w:rsidRPr="00A74554" w:rsidRDefault="00A74554" w:rsidP="00E8294C">
            <w:pPr>
              <w:numPr>
                <w:ilvl w:val="0"/>
                <w:numId w:val="31"/>
              </w:numPr>
              <w:tabs>
                <w:tab w:val="clear" w:pos="284"/>
              </w:tabs>
              <w:spacing w:before="60" w:line="240" w:lineRule="auto"/>
              <w:contextualSpacing/>
              <w:jc w:val="both"/>
              <w:rPr>
                <w:rFonts w:cs="Arial"/>
                <w:lang w:val="fr-FR"/>
              </w:rPr>
            </w:pPr>
            <w:r w:rsidRPr="00A74554">
              <w:rPr>
                <w:lang w:val="fr-FR"/>
              </w:rPr>
              <w:t>des listes externes ou des banques de données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E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E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EA"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E7" w14:textId="77777777" w:rsidR="00A74554" w:rsidRPr="00A74554" w:rsidRDefault="00A74554" w:rsidP="00E8294C">
            <w:pPr>
              <w:numPr>
                <w:ilvl w:val="0"/>
                <w:numId w:val="31"/>
              </w:numPr>
              <w:tabs>
                <w:tab w:val="clear" w:pos="284"/>
              </w:tabs>
              <w:spacing w:before="60" w:line="240" w:lineRule="auto"/>
              <w:contextualSpacing/>
              <w:jc w:val="both"/>
              <w:rPr>
                <w:rFonts w:cs="Arial"/>
                <w:lang w:val="fr-FR"/>
              </w:rPr>
            </w:pPr>
            <w:r w:rsidRPr="00A74554">
              <w:rPr>
                <w:lang w:val="fr-FR"/>
              </w:rPr>
              <w:t>d’autres sources d'informations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E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E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F1" w14:textId="77777777" w:rsidTr="00EE6897">
        <w:trPr>
          <w:trHeight w:val="804"/>
        </w:trPr>
        <w:tc>
          <w:tcPr>
            <w:tcW w:w="12220" w:type="dxa"/>
            <w:tcBorders>
              <w:top w:val="single" w:sz="4" w:space="0" w:color="auto"/>
              <w:left w:val="single" w:sz="4" w:space="0" w:color="auto"/>
              <w:bottom w:val="single" w:sz="4" w:space="0" w:color="auto"/>
              <w:right w:val="single" w:sz="4" w:space="0" w:color="auto"/>
            </w:tcBorders>
          </w:tcPr>
          <w:p w14:paraId="693843EB"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Les méthodes visées à la question 35.7 pour déterminer si un client doit ou non être considéré comme un PPE sont-elles appliquées de manière égale ou différenciée à l'égard des clients de votre établissement, en fonction du risque ? </w:t>
            </w:r>
          </w:p>
          <w:p w14:paraId="693843EC" w14:textId="77777777" w:rsidR="00A74554" w:rsidRPr="00A74554" w:rsidRDefault="00A74554" w:rsidP="00E8294C">
            <w:pPr>
              <w:tabs>
                <w:tab w:val="clear" w:pos="284"/>
              </w:tabs>
              <w:spacing w:before="60" w:line="240" w:lineRule="auto"/>
              <w:jc w:val="both"/>
              <w:rPr>
                <w:rFonts w:cs="Arial"/>
                <w:i/>
                <w:lang w:val="fr-BE"/>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ED"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EE" w14:textId="77777777" w:rsidR="00A74554" w:rsidRPr="00A74554" w:rsidRDefault="00A74554" w:rsidP="00E8294C">
            <w:pPr>
              <w:numPr>
                <w:ilvl w:val="0"/>
                <w:numId w:val="32"/>
              </w:numPr>
              <w:tabs>
                <w:tab w:val="clear" w:pos="284"/>
              </w:tabs>
              <w:spacing w:before="60" w:line="240" w:lineRule="auto"/>
              <w:ind w:left="176" w:hanging="142"/>
              <w:contextualSpacing/>
              <w:jc w:val="both"/>
              <w:rPr>
                <w:rFonts w:cs="Arial"/>
                <w:sz w:val="16"/>
                <w:lang w:val="fr-FR"/>
              </w:rPr>
            </w:pPr>
            <w:r w:rsidRPr="00A74554">
              <w:rPr>
                <w:sz w:val="16"/>
                <w:lang w:val="fr-FR"/>
              </w:rPr>
              <w:t xml:space="preserve">De manière égale </w:t>
            </w:r>
          </w:p>
          <w:p w14:paraId="693843EF" w14:textId="77777777" w:rsidR="00A74554" w:rsidRPr="00A74554" w:rsidRDefault="00A74554" w:rsidP="00E8294C">
            <w:pPr>
              <w:numPr>
                <w:ilvl w:val="0"/>
                <w:numId w:val="32"/>
              </w:numPr>
              <w:tabs>
                <w:tab w:val="clear" w:pos="284"/>
              </w:tabs>
              <w:spacing w:before="60" w:line="240" w:lineRule="auto"/>
              <w:ind w:left="176" w:hanging="142"/>
              <w:contextualSpacing/>
              <w:jc w:val="both"/>
              <w:rPr>
                <w:rFonts w:cs="Arial"/>
                <w:sz w:val="16"/>
                <w:lang w:val="fr-FR"/>
              </w:rPr>
            </w:pPr>
            <w:r w:rsidRPr="00A74554">
              <w:rPr>
                <w:sz w:val="16"/>
                <w:lang w:val="fr-FR"/>
              </w:rPr>
              <w:t>De manière différenciée</w:t>
            </w:r>
          </w:p>
          <w:p w14:paraId="693843F0" w14:textId="77777777" w:rsidR="00A74554" w:rsidRPr="00A74554" w:rsidRDefault="00A74554" w:rsidP="00E8294C">
            <w:pPr>
              <w:numPr>
                <w:ilvl w:val="0"/>
                <w:numId w:val="32"/>
              </w:numPr>
              <w:tabs>
                <w:tab w:val="clear" w:pos="284"/>
              </w:tabs>
              <w:spacing w:before="60" w:line="240" w:lineRule="auto"/>
              <w:ind w:left="176" w:hanging="142"/>
              <w:contextualSpacing/>
              <w:jc w:val="both"/>
              <w:rPr>
                <w:rFonts w:cs="Arial"/>
                <w:sz w:val="16"/>
                <w:lang w:val="fr-FR"/>
              </w:rPr>
            </w:pPr>
            <w:r w:rsidRPr="00A74554">
              <w:rPr>
                <w:sz w:val="16"/>
                <w:lang w:val="fr-FR"/>
              </w:rPr>
              <w:t>Non applicable</w:t>
            </w:r>
          </w:p>
        </w:tc>
      </w:tr>
      <w:tr w:rsidR="00A74554" w:rsidRPr="00A74554" w14:paraId="693843F5"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F2"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Un </w:t>
            </w:r>
            <w:r w:rsidRPr="00A74554">
              <w:rPr>
                <w:i/>
                <w:lang w:val="fr-FR"/>
              </w:rPr>
              <w:t>audit trail</w:t>
            </w:r>
            <w:r w:rsidRPr="00A74554">
              <w:rPr>
                <w:lang w:val="fr-FR"/>
              </w:rPr>
              <w:t xml:space="preserve"> des mesures prises par votre établissement pour vérifier si vos clients (ou l’une de leurs relations) sont ou non des PPE est-il systématiquement et sans exception conservé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F3"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F4"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3F9"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3F6" w14:textId="77777777" w:rsidR="00A74554" w:rsidRPr="00A74554" w:rsidRDefault="00A74554" w:rsidP="00E8294C">
            <w:pPr>
              <w:tabs>
                <w:tab w:val="clear" w:pos="284"/>
              </w:tabs>
              <w:spacing w:before="60" w:line="240" w:lineRule="auto"/>
              <w:jc w:val="both"/>
              <w:rPr>
                <w:rFonts w:cs="Arial"/>
                <w:lang w:val="fr-FR"/>
              </w:rPr>
            </w:pPr>
            <w:r w:rsidRPr="00A74554">
              <w:rPr>
                <w:lang w:val="fr-FR"/>
              </w:rPr>
              <w:t>Les procédures de votre établissement prévoient-elles que les contrôles visés aux questions 35.1 à 35.6 doivent être répétés pour les clients avec lesquels a été nouée une relation d'affaires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F7"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F8"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01" w14:textId="77777777" w:rsidTr="00EE6897">
        <w:trPr>
          <w:trHeight w:val="1197"/>
        </w:trPr>
        <w:tc>
          <w:tcPr>
            <w:tcW w:w="12220" w:type="dxa"/>
            <w:tcBorders>
              <w:top w:val="single" w:sz="4" w:space="0" w:color="auto"/>
              <w:left w:val="single" w:sz="4" w:space="0" w:color="auto"/>
              <w:bottom w:val="single" w:sz="4" w:space="0" w:color="auto"/>
              <w:right w:val="single" w:sz="4" w:space="0" w:color="auto"/>
            </w:tcBorders>
            <w:hideMark/>
          </w:tcPr>
          <w:p w14:paraId="693843FA"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À quelle fréquence les contrôles périodiques visés à la question précédente sont-ils effectués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3FB"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3FC"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lang w:val="fr-FR"/>
              </w:rPr>
            </w:pPr>
            <w:r w:rsidRPr="00A74554">
              <w:rPr>
                <w:sz w:val="16"/>
                <w:lang w:val="fr-FR"/>
              </w:rPr>
              <w:t>Au moins 1 fois par mois</w:t>
            </w:r>
          </w:p>
          <w:p w14:paraId="693843FD"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lang w:val="fr-FR"/>
              </w:rPr>
            </w:pPr>
            <w:r w:rsidRPr="00A74554">
              <w:rPr>
                <w:sz w:val="16"/>
                <w:lang w:val="fr-FR"/>
              </w:rPr>
              <w:t>Au moins chaque trimestre</w:t>
            </w:r>
          </w:p>
          <w:p w14:paraId="693843FE"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lang w:val="fr-FR"/>
              </w:rPr>
            </w:pPr>
            <w:r w:rsidRPr="00A74554">
              <w:rPr>
                <w:sz w:val="16"/>
                <w:lang w:val="fr-FR"/>
              </w:rPr>
              <w:t>Au moins annuellement</w:t>
            </w:r>
          </w:p>
          <w:p w14:paraId="693843FF"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lang w:val="fr-FR"/>
              </w:rPr>
            </w:pPr>
            <w:r w:rsidRPr="00A74554">
              <w:rPr>
                <w:sz w:val="16"/>
                <w:lang w:val="fr-FR"/>
              </w:rPr>
              <w:t>Moins de 1 fois par an</w:t>
            </w:r>
          </w:p>
          <w:p w14:paraId="69384400" w14:textId="77777777" w:rsidR="00A74554" w:rsidRPr="00A74554" w:rsidRDefault="00A74554" w:rsidP="00E8294C">
            <w:pPr>
              <w:numPr>
                <w:ilvl w:val="0"/>
                <w:numId w:val="26"/>
              </w:numPr>
              <w:tabs>
                <w:tab w:val="clear" w:pos="284"/>
              </w:tabs>
              <w:spacing w:before="60" w:line="240" w:lineRule="auto"/>
              <w:ind w:left="176" w:hanging="176"/>
              <w:contextualSpacing/>
              <w:jc w:val="both"/>
              <w:rPr>
                <w:rFonts w:cs="Arial"/>
                <w:sz w:val="16"/>
                <w:lang w:val="fr-FR"/>
              </w:rPr>
            </w:pPr>
            <w:r w:rsidRPr="00A74554">
              <w:rPr>
                <w:sz w:val="16"/>
                <w:lang w:val="fr-FR"/>
              </w:rPr>
              <w:t>Non applicable</w:t>
            </w:r>
          </w:p>
        </w:tc>
      </w:tr>
    </w:tbl>
    <w:p w14:paraId="69384402"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404"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9384403"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Politique d’acceptation des clients</w:t>
            </w:r>
          </w:p>
        </w:tc>
      </w:tr>
      <w:tr w:rsidR="00A74554" w:rsidRPr="00A74554" w14:paraId="69384408"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05"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évalue-t-il, préalablement à l’offre de services, les risques de réputation liés au profil et à la nature de la relation d'affaires ou de l'opération souhaitée, en tenant compte des informations recueillies sur le client et ses relations (identification et vérification de l'identité, examen de la nature et de la finalité de la relation d'affaires ou de l'opération occasionnelle, contrôle des listes de sanctions, informations sur le statut ou les liens avec des personnalités politiques, canal de distribution utilisé, nature du produit ou du service)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0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0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0C"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09" w14:textId="77777777" w:rsidR="00A74554" w:rsidRPr="00A74554" w:rsidRDefault="00A74554" w:rsidP="00E8294C">
            <w:pPr>
              <w:tabs>
                <w:tab w:val="clear" w:pos="284"/>
              </w:tabs>
              <w:spacing w:before="60" w:line="240" w:lineRule="auto"/>
              <w:jc w:val="both"/>
              <w:rPr>
                <w:rFonts w:cs="Arial"/>
                <w:lang w:val="fr-FR"/>
              </w:rPr>
            </w:pPr>
            <w:r w:rsidRPr="00A74554">
              <w:rPr>
                <w:lang w:val="fr-FR"/>
              </w:rPr>
              <w:t>La politique d'acceptation des clients de votre établissement s’applique-t-elle de manière différenciée selon que les clients souhaitent nouer une relation d'affaires ou effectuer une opération occasionnelle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0A"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0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10"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0D" w14:textId="77777777" w:rsidR="00A74554" w:rsidRPr="00A74554" w:rsidRDefault="00A74554" w:rsidP="00E8294C">
            <w:pPr>
              <w:tabs>
                <w:tab w:val="clear" w:pos="284"/>
              </w:tabs>
              <w:spacing w:before="60" w:line="240" w:lineRule="auto"/>
              <w:jc w:val="both"/>
              <w:rPr>
                <w:rFonts w:cs="Arial"/>
                <w:lang w:val="fr-FR"/>
              </w:rPr>
            </w:pPr>
            <w:r w:rsidRPr="00A74554">
              <w:rPr>
                <w:lang w:val="fr-FR"/>
              </w:rPr>
              <w:t>Les clients avec lesquels votre établissement a noué une relation d'affaires sont-ils répartis, sur la base de l'évaluation visée à la question 36.1 dans une catégorie définie par votre établissement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0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0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1C" w14:textId="77777777" w:rsidTr="00EE6897">
        <w:trPr>
          <w:trHeight w:val="950"/>
        </w:trPr>
        <w:tc>
          <w:tcPr>
            <w:tcW w:w="12220" w:type="dxa"/>
            <w:tcBorders>
              <w:top w:val="single" w:sz="4" w:space="0" w:color="auto"/>
              <w:left w:val="single" w:sz="4" w:space="0" w:color="auto"/>
              <w:bottom w:val="single" w:sz="4" w:space="0" w:color="auto"/>
              <w:right w:val="single" w:sz="4" w:space="0" w:color="auto"/>
            </w:tcBorders>
          </w:tcPr>
          <w:p w14:paraId="69384415" w14:textId="4C39A901" w:rsidR="00A74554" w:rsidRPr="00A74554" w:rsidRDefault="00A74554" w:rsidP="00EE6897">
            <w:pPr>
              <w:tabs>
                <w:tab w:val="clear" w:pos="284"/>
              </w:tabs>
              <w:spacing w:before="60" w:line="240" w:lineRule="auto"/>
              <w:jc w:val="both"/>
              <w:rPr>
                <w:rFonts w:cs="Arial"/>
                <w:lang w:val="fr-BE"/>
              </w:rPr>
            </w:pPr>
            <w:r w:rsidRPr="00A74554">
              <w:rPr>
                <w:lang w:val="fr-FR"/>
              </w:rPr>
              <w:t>Combien de catégories de risque différentes ont été définies par votre établissement pour la classification de la clientèle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1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17" w14:textId="77777777" w:rsidR="00A74554" w:rsidRPr="00A74554" w:rsidRDefault="00A74554" w:rsidP="00E8294C">
            <w:pPr>
              <w:numPr>
                <w:ilvl w:val="0"/>
                <w:numId w:val="32"/>
              </w:numPr>
              <w:tabs>
                <w:tab w:val="clear" w:pos="284"/>
              </w:tabs>
              <w:spacing w:before="60" w:line="240" w:lineRule="auto"/>
              <w:ind w:left="176" w:hanging="142"/>
              <w:contextualSpacing/>
              <w:jc w:val="both"/>
              <w:rPr>
                <w:rFonts w:cs="Arial"/>
                <w:sz w:val="16"/>
                <w:lang w:val="fr-FR"/>
              </w:rPr>
            </w:pPr>
            <w:r w:rsidRPr="00A74554">
              <w:rPr>
                <w:sz w:val="16"/>
                <w:lang w:val="fr-FR"/>
              </w:rPr>
              <w:t>1 catégorie</w:t>
            </w:r>
          </w:p>
          <w:p w14:paraId="69384418" w14:textId="77777777" w:rsidR="00A74554" w:rsidRPr="00A74554" w:rsidRDefault="00A74554" w:rsidP="00E8294C">
            <w:pPr>
              <w:numPr>
                <w:ilvl w:val="0"/>
                <w:numId w:val="32"/>
              </w:numPr>
              <w:tabs>
                <w:tab w:val="clear" w:pos="284"/>
              </w:tabs>
              <w:spacing w:before="60" w:line="240" w:lineRule="auto"/>
              <w:ind w:left="176" w:hanging="142"/>
              <w:contextualSpacing/>
              <w:jc w:val="both"/>
              <w:rPr>
                <w:rFonts w:cs="Arial"/>
                <w:sz w:val="16"/>
                <w:lang w:val="fr-FR"/>
              </w:rPr>
            </w:pPr>
            <w:r w:rsidRPr="00A74554">
              <w:rPr>
                <w:sz w:val="16"/>
                <w:lang w:val="fr-FR"/>
              </w:rPr>
              <w:t>2 ou 3 catégories</w:t>
            </w:r>
          </w:p>
          <w:p w14:paraId="69384419" w14:textId="77777777" w:rsidR="00A74554" w:rsidRPr="00A74554" w:rsidRDefault="00A74554" w:rsidP="00E8294C">
            <w:pPr>
              <w:numPr>
                <w:ilvl w:val="0"/>
                <w:numId w:val="32"/>
              </w:numPr>
              <w:tabs>
                <w:tab w:val="clear" w:pos="284"/>
              </w:tabs>
              <w:spacing w:before="60" w:line="240" w:lineRule="auto"/>
              <w:ind w:left="176" w:hanging="142"/>
              <w:contextualSpacing/>
              <w:jc w:val="both"/>
              <w:rPr>
                <w:rFonts w:cs="Arial"/>
                <w:sz w:val="16"/>
                <w:lang w:val="fr-FR"/>
              </w:rPr>
            </w:pPr>
            <w:r w:rsidRPr="00A74554">
              <w:rPr>
                <w:sz w:val="16"/>
                <w:lang w:val="fr-FR"/>
              </w:rPr>
              <w:t>4 à 10 catégories</w:t>
            </w:r>
          </w:p>
          <w:p w14:paraId="6938441A" w14:textId="77777777" w:rsidR="00A74554" w:rsidRPr="00A74554" w:rsidRDefault="00A74554" w:rsidP="00E8294C">
            <w:pPr>
              <w:numPr>
                <w:ilvl w:val="0"/>
                <w:numId w:val="32"/>
              </w:numPr>
              <w:tabs>
                <w:tab w:val="clear" w:pos="284"/>
              </w:tabs>
              <w:spacing w:before="60" w:line="240" w:lineRule="auto"/>
              <w:ind w:left="176" w:hanging="142"/>
              <w:contextualSpacing/>
              <w:jc w:val="both"/>
              <w:rPr>
                <w:rFonts w:cs="Arial"/>
                <w:sz w:val="16"/>
                <w:lang w:val="fr-FR"/>
              </w:rPr>
            </w:pPr>
            <w:r w:rsidRPr="00A74554">
              <w:rPr>
                <w:sz w:val="16"/>
                <w:lang w:val="fr-FR"/>
              </w:rPr>
              <w:t>Plus de 10 catégories</w:t>
            </w:r>
          </w:p>
          <w:p w14:paraId="6938441B" w14:textId="77777777" w:rsidR="00A74554" w:rsidRPr="00A74554" w:rsidRDefault="00A74554" w:rsidP="00E8294C">
            <w:pPr>
              <w:numPr>
                <w:ilvl w:val="0"/>
                <w:numId w:val="32"/>
              </w:numPr>
              <w:tabs>
                <w:tab w:val="clear" w:pos="284"/>
              </w:tabs>
              <w:spacing w:before="60" w:line="240" w:lineRule="auto"/>
              <w:ind w:left="176" w:hanging="142"/>
              <w:contextualSpacing/>
              <w:jc w:val="both"/>
              <w:rPr>
                <w:rFonts w:cs="Arial"/>
                <w:sz w:val="16"/>
                <w:lang w:val="fr-FR"/>
              </w:rPr>
            </w:pPr>
            <w:r w:rsidRPr="00A74554">
              <w:rPr>
                <w:sz w:val="16"/>
                <w:lang w:val="fr-FR"/>
              </w:rPr>
              <w:t>Non applicable</w:t>
            </w:r>
          </w:p>
        </w:tc>
      </w:tr>
      <w:tr w:rsidR="00A74554" w:rsidRPr="00A74554" w14:paraId="69384420"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1D" w14:textId="77777777" w:rsidR="00A74554" w:rsidRPr="00A74554" w:rsidRDefault="00A74554" w:rsidP="00E8294C">
            <w:pPr>
              <w:tabs>
                <w:tab w:val="clear" w:pos="284"/>
              </w:tabs>
              <w:spacing w:before="60" w:line="240" w:lineRule="auto"/>
              <w:jc w:val="both"/>
              <w:rPr>
                <w:rFonts w:cs="Arial"/>
                <w:lang w:val="fr-FR"/>
              </w:rPr>
            </w:pPr>
            <w:r w:rsidRPr="00A74554">
              <w:rPr>
                <w:lang w:val="fr-FR"/>
              </w:rPr>
              <w:t>Les procédures de votre établissement déterminent-elles le niveau hiérarchique responsable de la décision ou non d'accepter un client ou d’effectuer ou non une opération, en fonction de l'évaluation des risques visée à la question 36.1 et en en tenant compte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1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1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bl>
    <w:p w14:paraId="69384421" w14:textId="0C04EBE7" w:rsidR="00A74554" w:rsidRDefault="00A74554" w:rsidP="00E8294C">
      <w:pPr>
        <w:tabs>
          <w:tab w:val="clear" w:pos="284"/>
        </w:tabs>
        <w:spacing w:after="200" w:line="276" w:lineRule="auto"/>
        <w:jc w:val="both"/>
        <w:rPr>
          <w:rFonts w:eastAsia="Calibri" w:cs="Arial"/>
          <w:lang w:val="nl-BE"/>
        </w:rPr>
      </w:pPr>
    </w:p>
    <w:p w14:paraId="33DAAFB8" w14:textId="67940586" w:rsidR="006B44D5" w:rsidRDefault="006B44D5" w:rsidP="00E8294C">
      <w:pPr>
        <w:tabs>
          <w:tab w:val="clear" w:pos="284"/>
        </w:tabs>
        <w:spacing w:after="200" w:line="276" w:lineRule="auto"/>
        <w:jc w:val="both"/>
        <w:rPr>
          <w:rFonts w:eastAsia="Calibri" w:cs="Arial"/>
          <w:lang w:val="nl-BE"/>
        </w:rPr>
      </w:pPr>
    </w:p>
    <w:p w14:paraId="34A4E429" w14:textId="77777777" w:rsidR="006B44D5" w:rsidRPr="00A74554" w:rsidRDefault="006B44D5"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423"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9384422" w14:textId="77777777" w:rsidR="00A74554" w:rsidRPr="00A74554" w:rsidRDefault="00A74554" w:rsidP="00E8294C">
            <w:pPr>
              <w:numPr>
                <w:ilvl w:val="0"/>
                <w:numId w:val="17"/>
              </w:numPr>
              <w:tabs>
                <w:tab w:val="clear" w:pos="284"/>
              </w:tabs>
              <w:spacing w:before="60" w:line="240" w:lineRule="auto"/>
              <w:contextualSpacing/>
              <w:jc w:val="both"/>
              <w:rPr>
                <w:rFonts w:cs="Arial"/>
                <w:lang w:val="fr-FR"/>
              </w:rPr>
            </w:pPr>
            <w:r w:rsidRPr="00A74554">
              <w:rPr>
                <w:b/>
                <w:lang w:val="fr-FR"/>
              </w:rPr>
              <w:t>Vigilance - Instructions pour le personnel</w:t>
            </w:r>
          </w:p>
        </w:tc>
      </w:tr>
      <w:tr w:rsidR="00A74554" w:rsidRPr="00A74554" w14:paraId="69384425"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hideMark/>
          </w:tcPr>
          <w:p w14:paraId="69384424"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dispose-t-il de procédures écrites et/ou d’instructions pour les membres du personnel qui sont en contact direct avec les clients ou qui participent à l’exécution ou au traitement de leurs opérations, et qui :</w:t>
            </w:r>
          </w:p>
        </w:tc>
      </w:tr>
      <w:tr w:rsidR="00A74554" w:rsidRPr="00A74554" w14:paraId="69384429"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26"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doivent leur permettre de détecter les transactions atypiques auxquelles ils doivent accorder une attention particulière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27"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28"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2D"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2A"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 xml:space="preserve">comprennent l’établissement et la présentation de rapports écrits sur les opérations atypiques au responsable LBC/FT, y compris en ce qui concerne les délais pour soumettre les rapports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2B"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2C"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bl>
    <w:p w14:paraId="383E90CB" w14:textId="77777777" w:rsidR="006B44D5" w:rsidRDefault="006B44D5" w:rsidP="006B44D5">
      <w:pPr>
        <w:tabs>
          <w:tab w:val="clear" w:pos="284"/>
        </w:tabs>
        <w:spacing w:after="200" w:line="276" w:lineRule="auto"/>
        <w:jc w:val="both"/>
        <w:rPr>
          <w:b/>
          <w:lang w:val="fr-FR"/>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430"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938442F" w14:textId="34D1C3C0" w:rsidR="00A74554" w:rsidRPr="00A74554" w:rsidRDefault="00A74554" w:rsidP="00E8294C">
            <w:pPr>
              <w:numPr>
                <w:ilvl w:val="0"/>
                <w:numId w:val="17"/>
              </w:numPr>
              <w:tabs>
                <w:tab w:val="clear" w:pos="284"/>
              </w:tabs>
              <w:spacing w:before="60" w:line="240" w:lineRule="auto"/>
              <w:contextualSpacing/>
              <w:jc w:val="both"/>
              <w:rPr>
                <w:rFonts w:cs="Arial"/>
                <w:lang w:val="fr-FR"/>
              </w:rPr>
            </w:pPr>
            <w:r w:rsidRPr="00A74554">
              <w:rPr>
                <w:b/>
                <w:lang w:val="fr-FR"/>
              </w:rPr>
              <w:t>Vigilance concernant les opérations</w:t>
            </w:r>
          </w:p>
        </w:tc>
      </w:tr>
      <w:tr w:rsidR="00A74554" w:rsidRPr="00A74554" w14:paraId="69384434"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31"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dresse-t-il, à l’entame de la prestation du service, un profil de transaction attendu pour chaque client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32"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33"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38"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35"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vérifie-t-il, dans le cadre de la surveillance de l’opération, si les caractéristiques de l’opération d'un client sont conformes au profil de transaction qui a été établi ou retenu pour ce client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3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3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3F"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39" w14:textId="77777777" w:rsidR="00A74554" w:rsidRPr="00A74554" w:rsidRDefault="00A74554" w:rsidP="00E8294C">
            <w:pPr>
              <w:tabs>
                <w:tab w:val="clear" w:pos="284"/>
              </w:tabs>
              <w:spacing w:before="60" w:line="240" w:lineRule="auto"/>
              <w:jc w:val="both"/>
              <w:rPr>
                <w:rFonts w:cs="Arial"/>
                <w:lang w:val="fr-FR"/>
              </w:rPr>
            </w:pPr>
            <w:r w:rsidRPr="00A74554">
              <w:rPr>
                <w:lang w:val="fr-FR"/>
              </w:rPr>
              <w:t>Les contrôles portant sur les opérations des clients sont-ils effectués en temps réel ou post-</w:t>
            </w:r>
            <w:proofErr w:type="spellStart"/>
            <w:r w:rsidRPr="00A74554">
              <w:rPr>
                <w:lang w:val="fr-FR"/>
              </w:rPr>
              <w:t>event</w:t>
            </w:r>
            <w:proofErr w:type="spellEnd"/>
            <w:r w:rsidRPr="00A74554">
              <w:rPr>
                <w:lang w:val="fr-FR"/>
              </w:rPr>
              <w:t xml:space="preserve">, ou une combinaison des deux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3A"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3B" w14:textId="77777777" w:rsidR="00A74554" w:rsidRPr="00A74554" w:rsidRDefault="00A74554" w:rsidP="00E8294C">
            <w:pPr>
              <w:numPr>
                <w:ilvl w:val="0"/>
                <w:numId w:val="32"/>
              </w:numPr>
              <w:tabs>
                <w:tab w:val="clear" w:pos="284"/>
              </w:tabs>
              <w:spacing w:before="60" w:line="240" w:lineRule="auto"/>
              <w:ind w:left="318" w:hanging="284"/>
              <w:contextualSpacing/>
              <w:jc w:val="both"/>
              <w:rPr>
                <w:rFonts w:cs="Arial"/>
                <w:sz w:val="16"/>
                <w:lang w:val="fr-FR"/>
              </w:rPr>
            </w:pPr>
            <w:r w:rsidRPr="00A74554">
              <w:rPr>
                <w:sz w:val="16"/>
                <w:lang w:val="fr-FR"/>
              </w:rPr>
              <w:t>En temps réel</w:t>
            </w:r>
          </w:p>
          <w:p w14:paraId="6938443C" w14:textId="77777777" w:rsidR="00A74554" w:rsidRPr="00A74554" w:rsidRDefault="00A74554" w:rsidP="00E8294C">
            <w:pPr>
              <w:numPr>
                <w:ilvl w:val="0"/>
                <w:numId w:val="32"/>
              </w:numPr>
              <w:tabs>
                <w:tab w:val="clear" w:pos="284"/>
              </w:tabs>
              <w:spacing w:before="60" w:line="240" w:lineRule="auto"/>
              <w:ind w:left="318" w:hanging="284"/>
              <w:contextualSpacing/>
              <w:jc w:val="both"/>
              <w:rPr>
                <w:rFonts w:cs="Arial"/>
                <w:sz w:val="16"/>
                <w:lang w:val="fr-FR"/>
              </w:rPr>
            </w:pPr>
            <w:r w:rsidRPr="00A74554">
              <w:rPr>
                <w:sz w:val="16"/>
                <w:lang w:val="fr-FR"/>
              </w:rPr>
              <w:t>Post-</w:t>
            </w:r>
            <w:proofErr w:type="spellStart"/>
            <w:r w:rsidRPr="00A74554">
              <w:rPr>
                <w:sz w:val="16"/>
                <w:lang w:val="fr-FR"/>
              </w:rPr>
              <w:t>event</w:t>
            </w:r>
            <w:proofErr w:type="spellEnd"/>
          </w:p>
          <w:p w14:paraId="6938443D" w14:textId="77777777" w:rsidR="00A74554" w:rsidRPr="00A74554" w:rsidRDefault="00A74554" w:rsidP="00E8294C">
            <w:pPr>
              <w:numPr>
                <w:ilvl w:val="0"/>
                <w:numId w:val="32"/>
              </w:numPr>
              <w:tabs>
                <w:tab w:val="clear" w:pos="284"/>
              </w:tabs>
              <w:spacing w:before="60" w:line="240" w:lineRule="auto"/>
              <w:ind w:left="318" w:hanging="284"/>
              <w:contextualSpacing/>
              <w:jc w:val="both"/>
              <w:rPr>
                <w:rFonts w:cs="Arial"/>
                <w:sz w:val="16"/>
                <w:lang w:val="fr-FR"/>
              </w:rPr>
            </w:pPr>
            <w:r w:rsidRPr="00A74554">
              <w:rPr>
                <w:sz w:val="16"/>
                <w:lang w:val="fr-FR"/>
              </w:rPr>
              <w:t>Combinaison des deux</w:t>
            </w:r>
          </w:p>
          <w:p w14:paraId="6938443E" w14:textId="77777777" w:rsidR="00A74554" w:rsidRPr="00A74554" w:rsidRDefault="00A74554" w:rsidP="00E8294C">
            <w:pPr>
              <w:numPr>
                <w:ilvl w:val="0"/>
                <w:numId w:val="32"/>
              </w:numPr>
              <w:tabs>
                <w:tab w:val="clear" w:pos="284"/>
              </w:tabs>
              <w:spacing w:before="60" w:line="240" w:lineRule="auto"/>
              <w:ind w:left="318" w:hanging="284"/>
              <w:contextualSpacing/>
              <w:jc w:val="both"/>
              <w:rPr>
                <w:rFonts w:cs="Arial"/>
                <w:sz w:val="16"/>
                <w:lang w:val="fr-FR"/>
              </w:rPr>
            </w:pPr>
            <w:r w:rsidRPr="00A74554">
              <w:rPr>
                <w:sz w:val="16"/>
                <w:lang w:val="fr-FR"/>
              </w:rPr>
              <w:t>Non applicable</w:t>
            </w:r>
          </w:p>
        </w:tc>
      </w:tr>
      <w:tr w:rsidR="00A74554" w:rsidRPr="00A74554" w14:paraId="69384441"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hideMark/>
          </w:tcPr>
          <w:p w14:paraId="69384440" w14:textId="77777777" w:rsidR="00A74554" w:rsidRPr="00A74554" w:rsidRDefault="00A74554" w:rsidP="00E8294C">
            <w:pPr>
              <w:tabs>
                <w:tab w:val="clear" w:pos="284"/>
              </w:tabs>
              <w:spacing w:before="60" w:line="240" w:lineRule="auto"/>
              <w:jc w:val="both"/>
              <w:rPr>
                <w:rFonts w:cs="Arial"/>
                <w:sz w:val="16"/>
                <w:lang w:val="fr-FR"/>
              </w:rPr>
            </w:pPr>
            <w:r w:rsidRPr="00A74554">
              <w:rPr>
                <w:lang w:val="fr-FR"/>
              </w:rPr>
              <w:t>Indiquez chaque fois si le système de surveillance de votre établissement répond aux éléments suivants :</w:t>
            </w:r>
          </w:p>
        </w:tc>
      </w:tr>
      <w:tr w:rsidR="00A74554" w:rsidRPr="00A74554" w14:paraId="69384445"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42"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 système repose-t-il sur des critères précis et pertinents (scénarios) qui sont définis par votre entreprise et pour lesquels il est tenu compte principalement des caractéristiques de la gamme de services et de produits offerts, des caractéristiques des clients, des caractéristiques des pays et zones géographiques concernés et des caractéristiques des canaux de distribution utilisés, et qui sont suffisamment affinés pour détecter de manière effective les opérations atypiques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43"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44"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49"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46"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les critères ou scénarios visés à la question précédente sont-ils régulièrement actualisés sur le plan de leur efficacité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47"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48"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4D"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4A"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 xml:space="preserve">portent-ils sur tous les comptes et toutes les opérations des clients réguliers et occasionnels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4B"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4C"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51"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4E"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 xml:space="preserve">permettent-ils une détection rapide des opérations atypiques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4F"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50"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55"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52"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 xml:space="preserve">fournissent-ils des rapports écrits (sur support papier ou électronique) à soumettre au responsable LBC/FT qui décrivent les opérations atypiques détectées et indiquent sur la base de quels critères ces opérations ont été considérées comme atypiques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53"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54"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59"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56"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 xml:space="preserve">permettent-ils de détecter des opérations liées à des pays à haut risque (pays soumis à des sanctions du GAFI ou de l'UE, etc.)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57"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58"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5D"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5A" w14:textId="77777777" w:rsidR="00A74554" w:rsidRPr="00A74554" w:rsidRDefault="00A74554" w:rsidP="00E8294C">
            <w:pPr>
              <w:tabs>
                <w:tab w:val="clear" w:pos="284"/>
              </w:tabs>
              <w:spacing w:before="60" w:line="240" w:lineRule="auto"/>
              <w:jc w:val="both"/>
              <w:rPr>
                <w:rFonts w:cs="Arial"/>
                <w:lang w:val="fr-FR"/>
              </w:rPr>
            </w:pPr>
            <w:r w:rsidRPr="00A74554">
              <w:rPr>
                <w:lang w:val="fr-FR"/>
              </w:rPr>
              <w:t>Le système de vigilance de votre établissement pour la surveillance des opérations est-il (en grande partie) automatisé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5B"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5C"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bl>
    <w:p w14:paraId="6938445E" w14:textId="77777777" w:rsidR="00F577A5" w:rsidRDefault="00F577A5"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461"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9384460" w14:textId="77777777" w:rsidR="00A74554" w:rsidRPr="00A74554" w:rsidRDefault="00A74554" w:rsidP="00E8294C">
            <w:pPr>
              <w:numPr>
                <w:ilvl w:val="0"/>
                <w:numId w:val="17"/>
              </w:numPr>
              <w:tabs>
                <w:tab w:val="clear" w:pos="284"/>
              </w:tabs>
              <w:spacing w:before="60" w:line="240" w:lineRule="auto"/>
              <w:contextualSpacing/>
              <w:jc w:val="both"/>
              <w:rPr>
                <w:rFonts w:cs="Arial"/>
                <w:lang w:val="fr-FR"/>
              </w:rPr>
            </w:pPr>
            <w:r w:rsidRPr="00A74554">
              <w:rPr>
                <w:b/>
                <w:lang w:val="fr-FR"/>
              </w:rPr>
              <w:t>Sous-traitance</w:t>
            </w:r>
          </w:p>
        </w:tc>
      </w:tr>
      <w:tr w:rsidR="00A74554" w:rsidRPr="00A74554" w14:paraId="69384465"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62"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a-t-il sous-traité des tâches (tant en interne qu’en dehors du groupe) portant sur le respect de la réglementation LBC/FT, le respect des dispositions relatives aux sanctions financières et au régime d'embargo ou le respect du Règlement 2015/847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63"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64"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69"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66"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a-t-il conclu avec la partie à laquelle ces tâches sont sous-traitées (tant en interne qu’en dehors du groupe) une convention écrite déterminant les accords, responsabilités et obligations mutuelles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67"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68"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6D"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6A"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a-t-il défini une politique (</w:t>
            </w:r>
            <w:proofErr w:type="spellStart"/>
            <w:r w:rsidRPr="00A74554">
              <w:rPr>
                <w:i/>
                <w:lang w:val="fr-FR"/>
              </w:rPr>
              <w:t>processes</w:t>
            </w:r>
            <w:proofErr w:type="spellEnd"/>
            <w:r w:rsidRPr="00A74554">
              <w:rPr>
                <w:lang w:val="fr-FR"/>
              </w:rPr>
              <w:t xml:space="preserve"> / cycle) pour le contrôle de la qualité des tâches sous-traitées (tant en interne qu’en dehors du groupe)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6B"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6C"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75"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6E" w14:textId="77777777" w:rsidR="00A74554" w:rsidRPr="00A74554" w:rsidRDefault="00A74554" w:rsidP="00E8294C">
            <w:pPr>
              <w:tabs>
                <w:tab w:val="clear" w:pos="284"/>
              </w:tabs>
              <w:spacing w:before="60" w:line="240" w:lineRule="auto"/>
              <w:jc w:val="both"/>
              <w:rPr>
                <w:rFonts w:cs="Arial"/>
                <w:lang w:val="fr-FR"/>
              </w:rPr>
            </w:pPr>
            <w:r w:rsidRPr="00A74554">
              <w:rPr>
                <w:lang w:val="fr-FR"/>
              </w:rPr>
              <w:t>Quand votre établissement a-t-il effectué pour la dernière fois un contrôle de la qualité des tâches sous-traitées (tant en interne qu’en dehors du groupe) ?</w:t>
            </w:r>
          </w:p>
        </w:tc>
        <w:tc>
          <w:tcPr>
            <w:tcW w:w="567" w:type="dxa"/>
            <w:tcBorders>
              <w:top w:val="single" w:sz="4" w:space="0" w:color="auto"/>
              <w:left w:val="single" w:sz="4" w:space="0" w:color="auto"/>
              <w:bottom w:val="single" w:sz="4" w:space="0" w:color="auto"/>
              <w:right w:val="single" w:sz="4" w:space="0" w:color="auto"/>
            </w:tcBorders>
            <w:vAlign w:val="center"/>
          </w:tcPr>
          <w:p w14:paraId="6938446F"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70" w14:textId="77777777" w:rsidR="00A74554" w:rsidRPr="00A74554" w:rsidRDefault="00A74554" w:rsidP="00E8294C">
            <w:pPr>
              <w:numPr>
                <w:ilvl w:val="0"/>
                <w:numId w:val="32"/>
              </w:numPr>
              <w:tabs>
                <w:tab w:val="clear" w:pos="284"/>
              </w:tabs>
              <w:spacing w:line="240" w:lineRule="auto"/>
              <w:ind w:left="176" w:hanging="142"/>
              <w:contextualSpacing/>
              <w:jc w:val="both"/>
              <w:rPr>
                <w:rFonts w:cs="Arial"/>
                <w:sz w:val="16"/>
                <w:lang w:val="fr-FR"/>
              </w:rPr>
            </w:pPr>
            <w:r w:rsidRPr="00A74554">
              <w:rPr>
                <w:sz w:val="16"/>
                <w:lang w:val="fr-FR"/>
              </w:rPr>
              <w:t>Il y a moins de 1 an</w:t>
            </w:r>
          </w:p>
          <w:p w14:paraId="69384471" w14:textId="77777777" w:rsidR="00A74554" w:rsidRPr="00A74554" w:rsidRDefault="00A74554" w:rsidP="00E8294C">
            <w:pPr>
              <w:numPr>
                <w:ilvl w:val="0"/>
                <w:numId w:val="32"/>
              </w:numPr>
              <w:tabs>
                <w:tab w:val="clear" w:pos="284"/>
              </w:tabs>
              <w:spacing w:line="240" w:lineRule="auto"/>
              <w:ind w:left="176" w:hanging="142"/>
              <w:contextualSpacing/>
              <w:jc w:val="both"/>
              <w:rPr>
                <w:rFonts w:cs="Arial"/>
                <w:sz w:val="16"/>
                <w:lang w:val="fr-FR"/>
              </w:rPr>
            </w:pPr>
            <w:r w:rsidRPr="00A74554">
              <w:rPr>
                <w:sz w:val="16"/>
                <w:lang w:val="fr-FR"/>
              </w:rPr>
              <w:t>Il y a entre 1 an et 2 ans</w:t>
            </w:r>
          </w:p>
          <w:p w14:paraId="69384472" w14:textId="77777777" w:rsidR="00A74554" w:rsidRPr="00A74554" w:rsidRDefault="00A74554" w:rsidP="00E8294C">
            <w:pPr>
              <w:numPr>
                <w:ilvl w:val="0"/>
                <w:numId w:val="32"/>
              </w:numPr>
              <w:tabs>
                <w:tab w:val="clear" w:pos="284"/>
              </w:tabs>
              <w:spacing w:line="240" w:lineRule="auto"/>
              <w:ind w:left="176" w:hanging="142"/>
              <w:contextualSpacing/>
              <w:jc w:val="both"/>
              <w:rPr>
                <w:rFonts w:cs="Arial"/>
                <w:sz w:val="16"/>
                <w:lang w:val="fr-FR"/>
              </w:rPr>
            </w:pPr>
            <w:r w:rsidRPr="00A74554">
              <w:rPr>
                <w:sz w:val="16"/>
                <w:lang w:val="fr-FR"/>
              </w:rPr>
              <w:t>Il y a moins de 2 ans</w:t>
            </w:r>
          </w:p>
          <w:p w14:paraId="69384473" w14:textId="77777777" w:rsidR="00A74554" w:rsidRPr="00A74554" w:rsidRDefault="00A74554" w:rsidP="00E8294C">
            <w:pPr>
              <w:numPr>
                <w:ilvl w:val="0"/>
                <w:numId w:val="32"/>
              </w:numPr>
              <w:tabs>
                <w:tab w:val="clear" w:pos="284"/>
              </w:tabs>
              <w:spacing w:line="240" w:lineRule="auto"/>
              <w:ind w:left="176" w:hanging="142"/>
              <w:contextualSpacing/>
              <w:jc w:val="both"/>
              <w:rPr>
                <w:rFonts w:cs="Arial"/>
                <w:sz w:val="16"/>
                <w:lang w:val="fr-FR"/>
              </w:rPr>
            </w:pPr>
            <w:r w:rsidRPr="00A74554">
              <w:rPr>
                <w:sz w:val="16"/>
                <w:lang w:val="fr-FR"/>
              </w:rPr>
              <w:t>Pas encore à ce stade</w:t>
            </w:r>
          </w:p>
          <w:p w14:paraId="69384474" w14:textId="77777777" w:rsidR="00A74554" w:rsidRPr="00A74554" w:rsidRDefault="00A74554" w:rsidP="00E8294C">
            <w:pPr>
              <w:numPr>
                <w:ilvl w:val="0"/>
                <w:numId w:val="32"/>
              </w:numPr>
              <w:tabs>
                <w:tab w:val="clear" w:pos="284"/>
              </w:tabs>
              <w:spacing w:line="240" w:lineRule="auto"/>
              <w:ind w:left="176" w:hanging="142"/>
              <w:contextualSpacing/>
              <w:jc w:val="both"/>
              <w:rPr>
                <w:rFonts w:cs="Arial"/>
                <w:sz w:val="16"/>
                <w:lang w:val="fr-FR"/>
              </w:rPr>
            </w:pPr>
            <w:r w:rsidRPr="00A74554">
              <w:rPr>
                <w:sz w:val="16"/>
                <w:lang w:val="fr-FR"/>
              </w:rPr>
              <w:t>Non applicable</w:t>
            </w:r>
          </w:p>
        </w:tc>
      </w:tr>
      <w:tr w:rsidR="00A74554" w:rsidRPr="00A74554" w14:paraId="69384479"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76" w14:textId="77777777" w:rsidR="00A74554" w:rsidRPr="00A74554" w:rsidRDefault="00A74554" w:rsidP="00E8294C">
            <w:pPr>
              <w:tabs>
                <w:tab w:val="clear" w:pos="284"/>
              </w:tabs>
              <w:spacing w:before="60" w:line="240" w:lineRule="auto"/>
              <w:jc w:val="both"/>
              <w:rPr>
                <w:rFonts w:cs="Arial"/>
                <w:lang w:val="fr-FR"/>
              </w:rPr>
            </w:pPr>
            <w:r w:rsidRPr="00A74554">
              <w:rPr>
                <w:lang w:val="fr-FR"/>
              </w:rPr>
              <w:t>Les contrôles visés à la question précédente ont-ils mis au jour des lacunes importantes ?</w:t>
            </w:r>
          </w:p>
        </w:tc>
        <w:tc>
          <w:tcPr>
            <w:tcW w:w="567" w:type="dxa"/>
            <w:tcBorders>
              <w:top w:val="single" w:sz="4" w:space="0" w:color="auto"/>
              <w:left w:val="single" w:sz="4" w:space="0" w:color="auto"/>
              <w:bottom w:val="single" w:sz="4" w:space="0" w:color="auto"/>
              <w:right w:val="single" w:sz="4" w:space="0" w:color="auto"/>
            </w:tcBorders>
            <w:vAlign w:val="center"/>
          </w:tcPr>
          <w:p w14:paraId="69384477"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7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[Oui] / [Non] / [Non applicable]</w:t>
            </w:r>
          </w:p>
        </w:tc>
      </w:tr>
      <w:tr w:rsidR="00A74554" w:rsidRPr="00A74554" w14:paraId="6938447D"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7A" w14:textId="77777777" w:rsidR="00A74554" w:rsidRPr="00A74554" w:rsidRDefault="00A74554" w:rsidP="00E8294C">
            <w:pPr>
              <w:tabs>
                <w:tab w:val="clear" w:pos="284"/>
              </w:tabs>
              <w:spacing w:before="60" w:line="240" w:lineRule="auto"/>
              <w:jc w:val="both"/>
              <w:rPr>
                <w:rFonts w:cs="Arial"/>
                <w:lang w:val="fr-FR"/>
              </w:rPr>
            </w:pPr>
            <w:r w:rsidRPr="00A74554">
              <w:rPr>
                <w:lang w:val="fr-FR"/>
              </w:rPr>
              <w:t>Si vous avez répondu affirmativement à la question précédente, votre établissement a-t-il alors pris les mesures nécessaires pour remédier aux lacunes constatées ?</w:t>
            </w:r>
          </w:p>
        </w:tc>
        <w:tc>
          <w:tcPr>
            <w:tcW w:w="567" w:type="dxa"/>
            <w:tcBorders>
              <w:top w:val="single" w:sz="4" w:space="0" w:color="auto"/>
              <w:left w:val="single" w:sz="4" w:space="0" w:color="auto"/>
              <w:bottom w:val="single" w:sz="4" w:space="0" w:color="auto"/>
              <w:right w:val="single" w:sz="4" w:space="0" w:color="auto"/>
            </w:tcBorders>
            <w:vAlign w:val="center"/>
          </w:tcPr>
          <w:p w14:paraId="6938447B"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7C"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[Oui] / [Non] / [Non applicable]</w:t>
            </w:r>
          </w:p>
        </w:tc>
      </w:tr>
    </w:tbl>
    <w:p w14:paraId="6938447E"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480"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938447F" w14:textId="77777777" w:rsidR="00A74554" w:rsidRPr="00A74554" w:rsidRDefault="00A74554" w:rsidP="00E8294C">
            <w:pPr>
              <w:numPr>
                <w:ilvl w:val="0"/>
                <w:numId w:val="17"/>
              </w:numPr>
              <w:tabs>
                <w:tab w:val="clear" w:pos="284"/>
              </w:tabs>
              <w:spacing w:before="60" w:line="240" w:lineRule="auto"/>
              <w:contextualSpacing/>
              <w:jc w:val="both"/>
              <w:rPr>
                <w:rFonts w:cs="Arial"/>
                <w:lang w:val="fr-FR"/>
              </w:rPr>
            </w:pPr>
            <w:r w:rsidRPr="00A74554">
              <w:rPr>
                <w:b/>
                <w:lang w:val="fr-FR"/>
              </w:rPr>
              <w:t xml:space="preserve">Relations de </w:t>
            </w:r>
            <w:r w:rsidRPr="00A74554">
              <w:rPr>
                <w:b/>
                <w:i/>
                <w:lang w:val="fr-FR"/>
              </w:rPr>
              <w:t>correspondent</w:t>
            </w:r>
            <w:r w:rsidRPr="00A74554">
              <w:rPr>
                <w:b/>
                <w:lang w:val="fr-FR"/>
              </w:rPr>
              <w:t xml:space="preserve"> transfrontalières avec des établissements répondants clients de pays tiers</w:t>
            </w:r>
          </w:p>
        </w:tc>
      </w:tr>
      <w:tr w:rsidR="00A74554" w:rsidRPr="00A74554" w14:paraId="69384482"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384481"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Si votre établissement fournit des services de </w:t>
            </w:r>
            <w:r w:rsidRPr="00A74554">
              <w:rPr>
                <w:i/>
                <w:lang w:val="fr-FR"/>
              </w:rPr>
              <w:t xml:space="preserve">correspondent </w:t>
            </w:r>
            <w:r w:rsidRPr="00A74554">
              <w:rPr>
                <w:lang w:val="fr-FR"/>
              </w:rPr>
              <w:t xml:space="preserve">pour des établissements répondants clients de pays tiers, votre établissement prévoit-il les mesures de vigilance renforcées suivantes ? </w:t>
            </w:r>
          </w:p>
        </w:tc>
      </w:tr>
      <w:tr w:rsidR="00A74554" w:rsidRPr="00A74554" w14:paraId="69384486"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483" w14:textId="77777777" w:rsidR="00A74554" w:rsidRPr="00A74554" w:rsidRDefault="00A74554" w:rsidP="00E8294C">
            <w:pPr>
              <w:numPr>
                <w:ilvl w:val="0"/>
                <w:numId w:val="33"/>
              </w:numPr>
              <w:tabs>
                <w:tab w:val="clear" w:pos="284"/>
              </w:tabs>
              <w:spacing w:before="60" w:line="240" w:lineRule="auto"/>
              <w:contextualSpacing/>
              <w:jc w:val="both"/>
              <w:rPr>
                <w:rFonts w:cs="Arial"/>
                <w:lang w:val="fr-FR"/>
              </w:rPr>
            </w:pPr>
            <w:r w:rsidRPr="00A74554">
              <w:rPr>
                <w:lang w:val="fr-FR"/>
              </w:rPr>
              <w:t>la collecte d' informations sur l'établissement répondant (disposer d’une image complète de l’activité et de la réputation de l'établissement ainsi que de la qualité du contrôle auquel il est soumis)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8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8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8A"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487" w14:textId="77777777" w:rsidR="00A74554" w:rsidRPr="00A74554" w:rsidRDefault="00A74554" w:rsidP="00E8294C">
            <w:pPr>
              <w:numPr>
                <w:ilvl w:val="0"/>
                <w:numId w:val="33"/>
              </w:numPr>
              <w:tabs>
                <w:tab w:val="clear" w:pos="284"/>
              </w:tabs>
              <w:spacing w:before="60" w:line="240" w:lineRule="auto"/>
              <w:contextualSpacing/>
              <w:jc w:val="both"/>
              <w:rPr>
                <w:rFonts w:cs="Arial"/>
                <w:lang w:val="fr-FR"/>
              </w:rPr>
            </w:pPr>
            <w:r w:rsidRPr="00A74554">
              <w:rPr>
                <w:lang w:val="fr-FR"/>
              </w:rPr>
              <w:t>l’évaluation des contrôles établis par l'établissement répondant en matière de LBC/FT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88"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8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8E"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48B" w14:textId="77777777" w:rsidR="00A74554" w:rsidRPr="00A74554" w:rsidRDefault="00A74554" w:rsidP="00E8294C">
            <w:pPr>
              <w:numPr>
                <w:ilvl w:val="0"/>
                <w:numId w:val="33"/>
              </w:numPr>
              <w:tabs>
                <w:tab w:val="clear" w:pos="284"/>
              </w:tabs>
              <w:spacing w:before="60" w:line="240" w:lineRule="auto"/>
              <w:contextualSpacing/>
              <w:jc w:val="both"/>
              <w:rPr>
                <w:rFonts w:cs="Arial"/>
                <w:lang w:val="fr-FR"/>
              </w:rPr>
            </w:pPr>
            <w:r w:rsidRPr="00A74554">
              <w:rPr>
                <w:lang w:val="fr-FR"/>
              </w:rPr>
              <w:t>disposer de l’autorisation de la haute direction avant de nouer de nouvelles relations de correspondant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8C"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8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92"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48F" w14:textId="77777777" w:rsidR="00A74554" w:rsidRPr="00A74554" w:rsidRDefault="00A74554" w:rsidP="00E8294C">
            <w:pPr>
              <w:numPr>
                <w:ilvl w:val="0"/>
                <w:numId w:val="33"/>
              </w:numPr>
              <w:tabs>
                <w:tab w:val="clear" w:pos="284"/>
              </w:tabs>
              <w:spacing w:before="60" w:line="240" w:lineRule="auto"/>
              <w:contextualSpacing/>
              <w:jc w:val="both"/>
              <w:rPr>
                <w:rFonts w:cs="Arial"/>
                <w:lang w:val="fr-FR"/>
              </w:rPr>
            </w:pPr>
            <w:r w:rsidRPr="00A74554">
              <w:rPr>
                <w:lang w:val="fr-FR"/>
              </w:rPr>
              <w:t>documenter les responsabilités respectives de chaque établissement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9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9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96"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493" w14:textId="77777777" w:rsidR="00A74554" w:rsidRPr="00A74554" w:rsidRDefault="00A74554" w:rsidP="00E8294C">
            <w:pPr>
              <w:numPr>
                <w:ilvl w:val="0"/>
                <w:numId w:val="33"/>
              </w:numPr>
              <w:tabs>
                <w:tab w:val="clear" w:pos="284"/>
              </w:tabs>
              <w:spacing w:before="60" w:line="240" w:lineRule="auto"/>
              <w:contextualSpacing/>
              <w:jc w:val="both"/>
              <w:rPr>
                <w:rFonts w:cs="Arial"/>
                <w:lang w:val="fr-FR"/>
              </w:rPr>
            </w:pPr>
            <w:r w:rsidRPr="00A74554">
              <w:rPr>
                <w:lang w:val="fr-FR"/>
              </w:rPr>
              <w:t>en ce qui concerne les comptes de transit (payable-</w:t>
            </w:r>
            <w:proofErr w:type="spellStart"/>
            <w:r w:rsidRPr="00A74554">
              <w:rPr>
                <w:lang w:val="fr-FR"/>
              </w:rPr>
              <w:t>through</w:t>
            </w:r>
            <w:proofErr w:type="spellEnd"/>
            <w:r w:rsidRPr="00A74554">
              <w:rPr>
                <w:lang w:val="fr-FR"/>
              </w:rPr>
              <w:t xml:space="preserve"> </w:t>
            </w:r>
            <w:proofErr w:type="spellStart"/>
            <w:r w:rsidRPr="00A74554">
              <w:rPr>
                <w:lang w:val="fr-FR"/>
              </w:rPr>
              <w:t>accounts</w:t>
            </w:r>
            <w:proofErr w:type="spellEnd"/>
            <w:r w:rsidRPr="00A74554">
              <w:rPr>
                <w:lang w:val="fr-FR"/>
              </w:rPr>
              <w:t>), s’assurer que l'établissement répondant a pris les mesures nécessaires à l’égard de ses propres clients qui ont accès au compte de l'établissement correspondant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9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9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bl>
    <w:p w14:paraId="69384497" w14:textId="77777777" w:rsidR="00F577A5" w:rsidRDefault="00F577A5" w:rsidP="00E8294C">
      <w:pPr>
        <w:tabs>
          <w:tab w:val="clear" w:pos="284"/>
        </w:tabs>
        <w:spacing w:after="200" w:line="276" w:lineRule="auto"/>
        <w:jc w:val="both"/>
        <w:rPr>
          <w:rFonts w:eastAsia="Calibri" w:cs="Arial"/>
          <w:lang w:val="nl-BE"/>
        </w:rPr>
      </w:pPr>
    </w:p>
    <w:p w14:paraId="69384498" w14:textId="77777777" w:rsidR="00F577A5" w:rsidRDefault="00F577A5" w:rsidP="00E8294C">
      <w:pPr>
        <w:tabs>
          <w:tab w:val="clear" w:pos="284"/>
        </w:tabs>
        <w:spacing w:line="240" w:lineRule="auto"/>
        <w:jc w:val="both"/>
        <w:rPr>
          <w:rFonts w:eastAsia="Calibri" w:cs="Arial"/>
          <w:lang w:val="nl-BE"/>
        </w:rPr>
      </w:pPr>
      <w:r>
        <w:rPr>
          <w:rFonts w:eastAsia="Calibri" w:cs="Arial"/>
          <w:lang w:val="nl-BE"/>
        </w:rPr>
        <w:br w:type="page"/>
      </w: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49A"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69384499" w14:textId="77777777" w:rsidR="00A74554" w:rsidRPr="00A74554" w:rsidRDefault="00A74554" w:rsidP="00E8294C">
            <w:pPr>
              <w:numPr>
                <w:ilvl w:val="0"/>
                <w:numId w:val="17"/>
              </w:numPr>
              <w:tabs>
                <w:tab w:val="clear" w:pos="284"/>
              </w:tabs>
              <w:spacing w:before="60" w:line="240" w:lineRule="auto"/>
              <w:contextualSpacing/>
              <w:jc w:val="both"/>
              <w:rPr>
                <w:rFonts w:cs="Arial"/>
                <w:lang w:val="fr-FR"/>
              </w:rPr>
            </w:pPr>
            <w:r w:rsidRPr="00A74554">
              <w:rPr>
                <w:b/>
                <w:lang w:val="fr-FR"/>
              </w:rPr>
              <w:t>Application des sanctions financières et des embargos</w:t>
            </w:r>
          </w:p>
        </w:tc>
      </w:tr>
      <w:tr w:rsidR="00A74554" w:rsidRPr="00A74554" w14:paraId="6938449C"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hideMark/>
          </w:tcPr>
          <w:p w14:paraId="6938449B"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contrôle-t-il, préalablement à l’offre de services, systématiquement et sans exception, si les personnes suivantes figurent sur les listes de sanctions belges ou européennes :</w:t>
            </w:r>
          </w:p>
        </w:tc>
      </w:tr>
      <w:tr w:rsidR="00A74554" w:rsidRPr="00A74554" w14:paraId="693844A0"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9D"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nouveaux clients de votre établissement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9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9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A4"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A1"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leurs mandataires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A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A3"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A8"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A5"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les bénéficiaires effectifs liés aux relations clients (bénéficiaires effectifs des clients, bénéficiaires effectifs des mandataires des clients, etc.)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A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A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AA"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hideMark/>
          </w:tcPr>
          <w:p w14:paraId="693844A9"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contrôle-t-il périodiquement, c’est-à-dire dans un délai raisonnable après chaque mise à jour des listes de sanctions existantes ou après publication de nouvelles listes de sanctions, si les personnes suivantes figurent sur ces listes actualisées ou sur les nouvelles listes de sanctions belges ou européennes :</w:t>
            </w:r>
          </w:p>
        </w:tc>
      </w:tr>
      <w:tr w:rsidR="00A74554" w:rsidRPr="00A74554" w14:paraId="693844AE"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AB"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clients de votre établissement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A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A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B2"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AF" w14:textId="77777777" w:rsidR="00A74554" w:rsidRPr="00A74554" w:rsidRDefault="00A74554" w:rsidP="00E8294C">
            <w:pPr>
              <w:numPr>
                <w:ilvl w:val="0"/>
                <w:numId w:val="34"/>
              </w:numPr>
              <w:tabs>
                <w:tab w:val="clear" w:pos="284"/>
              </w:tabs>
              <w:spacing w:before="60" w:line="240" w:lineRule="auto"/>
              <w:contextualSpacing/>
              <w:jc w:val="both"/>
              <w:rPr>
                <w:rFonts w:cs="Arial"/>
                <w:lang w:val="fr-FR"/>
              </w:rPr>
            </w:pPr>
            <w:r w:rsidRPr="00A74554">
              <w:rPr>
                <w:lang w:val="fr-FR"/>
              </w:rPr>
              <w:t>leurs mandataires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B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B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B6"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B3" w14:textId="77777777" w:rsidR="00A74554" w:rsidRPr="00A74554" w:rsidRDefault="00A74554" w:rsidP="00E8294C">
            <w:pPr>
              <w:numPr>
                <w:ilvl w:val="0"/>
                <w:numId w:val="34"/>
              </w:numPr>
              <w:tabs>
                <w:tab w:val="clear" w:pos="284"/>
              </w:tabs>
              <w:spacing w:before="60" w:line="240" w:lineRule="auto"/>
              <w:contextualSpacing/>
              <w:jc w:val="both"/>
              <w:rPr>
                <w:rFonts w:cs="Arial"/>
                <w:lang w:val="fr-FR"/>
              </w:rPr>
            </w:pPr>
            <w:r w:rsidRPr="00A74554">
              <w:rPr>
                <w:lang w:val="fr-FR"/>
              </w:rPr>
              <w:t>les bénéficiaires effectifs liés aux relations clients (bénéficiaires effectifs des clients, bénéficiaires effectifs des mandataires des clients, etc.)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B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B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BA"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B7"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Votre établissement contrôle-t-il, lors de l’exécution ou de la réception de transferts </w:t>
            </w:r>
            <w:r w:rsidRPr="00A74554">
              <w:rPr>
                <w:u w:val="single"/>
                <w:lang w:val="fr-FR"/>
              </w:rPr>
              <w:t>internationaux</w:t>
            </w:r>
            <w:r w:rsidRPr="00A74554">
              <w:rPr>
                <w:lang w:val="fr-FR"/>
              </w:rPr>
              <w:t xml:space="preserve"> (paiements reçus de ou effectués au bénéfice de personnes ou entités en dehors de la Belgique) pour compte de vos clients, si les contreparties de ces clients figurent sur les listes de sanctions belges ou européennes, ou si les autres informations jointes au transfert (comme des communications) montrent des correspondances avec ces listes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B8"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B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BE"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BB"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Votre établissement contrôle-t-il, lors de l’exécution ou de la réception de transferts </w:t>
            </w:r>
            <w:r w:rsidRPr="00A74554">
              <w:rPr>
                <w:u w:val="single"/>
                <w:lang w:val="fr-FR"/>
              </w:rPr>
              <w:t>nationaux</w:t>
            </w:r>
            <w:r w:rsidRPr="00A74554">
              <w:rPr>
                <w:lang w:val="fr-FR"/>
              </w:rPr>
              <w:t xml:space="preserve"> (paiements sur le territoire belge) pour compte de vos clients, si les contreparties de ces clients figurent sur les listes de sanctions belges ou européennes, ou si les autres informations jointes au transfert (comme des communications) montrent des correspondances avec ces listes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BC"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B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C2"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BF"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Votre établissement contrôle-t-il, lors de l’octroi de moyens (par exemple dans le cadre de paiements, remboursements, crédits, etc.) si une partie en présence pourrait avoir été sanctionnée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C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C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C4"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hideMark/>
          </w:tcPr>
          <w:p w14:paraId="693844C3"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Indiquez chaque fois si votre établissement effectue les </w:t>
            </w:r>
            <w:proofErr w:type="spellStart"/>
            <w:r w:rsidRPr="00A74554">
              <w:rPr>
                <w:i/>
                <w:lang w:val="fr-FR"/>
              </w:rPr>
              <w:t>screenings</w:t>
            </w:r>
            <w:proofErr w:type="spellEnd"/>
            <w:r w:rsidRPr="00A74554">
              <w:rPr>
                <w:lang w:val="fr-FR"/>
              </w:rPr>
              <w:t xml:space="preserve"> visés dans les questions ci-dessus sur la base des listes suivantes :</w:t>
            </w:r>
          </w:p>
        </w:tc>
      </w:tr>
      <w:tr w:rsidR="00A74554" w:rsidRPr="00A74554" w14:paraId="693844C8"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C5" w14:textId="77777777" w:rsidR="00A74554" w:rsidRPr="00A74554" w:rsidRDefault="00A74554" w:rsidP="00E8294C">
            <w:pPr>
              <w:numPr>
                <w:ilvl w:val="0"/>
                <w:numId w:val="33"/>
              </w:numPr>
              <w:tabs>
                <w:tab w:val="clear" w:pos="284"/>
              </w:tabs>
              <w:spacing w:before="60" w:line="240" w:lineRule="auto"/>
              <w:contextualSpacing/>
              <w:jc w:val="both"/>
              <w:rPr>
                <w:rFonts w:cs="Arial"/>
                <w:lang w:val="fr-FR"/>
              </w:rPr>
            </w:pPr>
            <w:r w:rsidRPr="00A74554">
              <w:rPr>
                <w:lang w:val="fr-FR"/>
              </w:rPr>
              <w:t>les listes de sanctions européennes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C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C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CC"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C9" w14:textId="77777777" w:rsidR="00A74554" w:rsidRPr="00A74554" w:rsidRDefault="00A74554" w:rsidP="00E8294C">
            <w:pPr>
              <w:numPr>
                <w:ilvl w:val="0"/>
                <w:numId w:val="33"/>
              </w:numPr>
              <w:tabs>
                <w:tab w:val="clear" w:pos="284"/>
              </w:tabs>
              <w:spacing w:before="60" w:line="240" w:lineRule="auto"/>
              <w:contextualSpacing/>
              <w:jc w:val="both"/>
              <w:rPr>
                <w:rFonts w:cs="Arial"/>
                <w:lang w:val="fr-FR"/>
              </w:rPr>
            </w:pPr>
            <w:r w:rsidRPr="00A74554">
              <w:rPr>
                <w:lang w:val="fr-FR"/>
              </w:rPr>
              <w:t xml:space="preserve">les listes de sanctions belges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CA"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C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D0"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CD" w14:textId="77777777" w:rsidR="00A74554" w:rsidRPr="00A74554" w:rsidRDefault="00A74554" w:rsidP="00E8294C">
            <w:pPr>
              <w:numPr>
                <w:ilvl w:val="0"/>
                <w:numId w:val="33"/>
              </w:numPr>
              <w:tabs>
                <w:tab w:val="clear" w:pos="284"/>
              </w:tabs>
              <w:spacing w:before="60" w:line="240" w:lineRule="auto"/>
              <w:contextualSpacing/>
              <w:jc w:val="both"/>
              <w:rPr>
                <w:rFonts w:cs="Arial"/>
                <w:lang w:val="fr-FR"/>
              </w:rPr>
            </w:pPr>
            <w:r w:rsidRPr="00A74554">
              <w:rPr>
                <w:lang w:val="fr-FR"/>
              </w:rPr>
              <w:t>les listes de sanctions des États-Unis (OFAC)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C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C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bl>
    <w:p w14:paraId="25E92865" w14:textId="77777777" w:rsidR="006B44D5" w:rsidRDefault="006B44D5" w:rsidP="00E8294C">
      <w:pPr>
        <w:tabs>
          <w:tab w:val="clear" w:pos="284"/>
        </w:tabs>
        <w:spacing w:before="60" w:line="240" w:lineRule="auto"/>
        <w:jc w:val="both"/>
        <w:rPr>
          <w:lang w:val="fr-FR"/>
        </w:rPr>
        <w:sectPr w:rsidR="006B44D5" w:rsidSect="00A74554">
          <w:footnotePr>
            <w:numRestart w:val="eachSect"/>
          </w:footnotePr>
          <w:pgSz w:w="16840" w:h="11907" w:orient="landscape" w:code="9"/>
          <w:pgMar w:top="1418" w:right="510" w:bottom="1134" w:left="1361" w:header="397" w:footer="1191" w:gutter="0"/>
          <w:cols w:space="708"/>
          <w:docGrid w:linePitch="272"/>
        </w:sect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4D2"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hideMark/>
          </w:tcPr>
          <w:p w14:paraId="693844D1" w14:textId="457B4A96" w:rsidR="00A74554" w:rsidRPr="00A74554" w:rsidRDefault="00A74554" w:rsidP="00E8294C">
            <w:pPr>
              <w:tabs>
                <w:tab w:val="clear" w:pos="284"/>
              </w:tabs>
              <w:spacing w:before="60" w:line="240" w:lineRule="auto"/>
              <w:jc w:val="both"/>
              <w:rPr>
                <w:rFonts w:cs="Arial"/>
                <w:lang w:val="fr-FR"/>
              </w:rPr>
            </w:pPr>
            <w:r w:rsidRPr="00A74554">
              <w:rPr>
                <w:lang w:val="fr-FR"/>
              </w:rPr>
              <w:t xml:space="preserve">Indiquez chaque fois si votre établissement utilise un système automatisé (par exemple, une application logicielle), manuel (par exemple, une comparaison manuelle du fichier client avec les listes de sanctions applicables) ou automatisé, pour les contrôles visés ci-dessus : </w:t>
            </w:r>
          </w:p>
        </w:tc>
      </w:tr>
      <w:tr w:rsidR="00A74554" w:rsidRPr="00A74554" w14:paraId="693844D6"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D3"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les contrôles visés aux questions 41.1 à 41.3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D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D5" w14:textId="77777777" w:rsidR="00A74554" w:rsidRPr="00A74554" w:rsidRDefault="00A74554" w:rsidP="00E8294C">
            <w:pPr>
              <w:tabs>
                <w:tab w:val="clear" w:pos="284"/>
              </w:tabs>
              <w:spacing w:line="240" w:lineRule="auto"/>
              <w:jc w:val="both"/>
              <w:rPr>
                <w:rFonts w:ascii="Calibri" w:hAnsi="Calibri"/>
                <w:sz w:val="16"/>
                <w:lang w:val="fr-FR"/>
              </w:rPr>
            </w:pPr>
            <w:r w:rsidRPr="00A74554">
              <w:rPr>
                <w:sz w:val="16"/>
                <w:lang w:val="fr-FR"/>
              </w:rPr>
              <w:t>[Automatisé] / [Manuel] / [Combinaison des deux] / [Non applicable]</w:t>
            </w:r>
          </w:p>
        </w:tc>
      </w:tr>
      <w:tr w:rsidR="00A74554" w:rsidRPr="00A74554" w14:paraId="693844DA"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D7"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les contrôles visés aux questions 41.4 à 41.6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D8"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D9" w14:textId="77777777" w:rsidR="00A74554" w:rsidRPr="00A74554" w:rsidRDefault="00A74554" w:rsidP="00E8294C">
            <w:pPr>
              <w:tabs>
                <w:tab w:val="clear" w:pos="284"/>
              </w:tabs>
              <w:spacing w:line="240" w:lineRule="auto"/>
              <w:jc w:val="both"/>
              <w:rPr>
                <w:rFonts w:ascii="Calibri" w:hAnsi="Calibri"/>
                <w:sz w:val="16"/>
                <w:lang w:val="fr-FR"/>
              </w:rPr>
            </w:pPr>
            <w:r w:rsidRPr="00A74554">
              <w:rPr>
                <w:sz w:val="16"/>
                <w:lang w:val="fr-FR"/>
              </w:rPr>
              <w:t>[Automatisé] / [Manuel] / [Combinaison des deux] / [Non applicable]</w:t>
            </w:r>
          </w:p>
        </w:tc>
      </w:tr>
      <w:tr w:rsidR="00A74554" w:rsidRPr="00A74554" w14:paraId="693844DE"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DB"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les contrôles visés à la question 41.7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DC"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DD" w14:textId="77777777" w:rsidR="00A74554" w:rsidRPr="00A74554" w:rsidRDefault="00A74554" w:rsidP="00E8294C">
            <w:pPr>
              <w:tabs>
                <w:tab w:val="clear" w:pos="284"/>
              </w:tabs>
              <w:spacing w:line="240" w:lineRule="auto"/>
              <w:jc w:val="both"/>
              <w:rPr>
                <w:rFonts w:ascii="Calibri" w:hAnsi="Calibri"/>
                <w:sz w:val="16"/>
                <w:lang w:val="fr-FR"/>
              </w:rPr>
            </w:pPr>
            <w:r w:rsidRPr="00A74554">
              <w:rPr>
                <w:sz w:val="16"/>
                <w:lang w:val="fr-FR"/>
              </w:rPr>
              <w:t>[Automatisé] / [Manuel] / [Combinaison des deux] / [Non applicable]</w:t>
            </w:r>
          </w:p>
        </w:tc>
      </w:tr>
      <w:tr w:rsidR="00A74554" w:rsidRPr="00A74554" w14:paraId="693844E2"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DF"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les contrôles visés à la question 41.8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E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E1" w14:textId="77777777" w:rsidR="00A74554" w:rsidRPr="00A74554" w:rsidRDefault="00A74554" w:rsidP="00E8294C">
            <w:pPr>
              <w:tabs>
                <w:tab w:val="clear" w:pos="284"/>
              </w:tabs>
              <w:spacing w:line="240" w:lineRule="auto"/>
              <w:jc w:val="both"/>
              <w:rPr>
                <w:rFonts w:ascii="Calibri" w:hAnsi="Calibri"/>
                <w:sz w:val="16"/>
                <w:lang w:val="fr-FR"/>
              </w:rPr>
            </w:pPr>
            <w:r w:rsidRPr="00A74554">
              <w:rPr>
                <w:sz w:val="16"/>
                <w:lang w:val="fr-FR"/>
              </w:rPr>
              <w:t>[Automatisé] / [Manuel] / [Combinaison des deux] / [Non applicable]</w:t>
            </w:r>
          </w:p>
        </w:tc>
      </w:tr>
      <w:tr w:rsidR="00A74554" w:rsidRPr="00A74554" w14:paraId="693844E6"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E3"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Votre établissement dispose-t-il de procédures clarifiant la manière dont les membres du personnel ou les préposés de votre établissement doivent chercher des correspondances éventuelles entre les données des clients et de leurs relations (mandataires, bénéficiaires effectifs et/ou contreparties) et les listes de sanctions belges et européennes, pour décider sur la base de cet examen s’il s’agit d’une correspondance fausse ou effective avec les listes de sanctions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E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E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EA"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E7"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Votre établissement dispose-t-il de procédures clarifiant de quelle manière il y a lieu d’agir au sein de votre établissement lorsqu’est posé le constat que l’un de vos clients (ou l’une de ses relations) figure effectivement sur les listes de sanctions belges ou européennes (correspondance effective) ? (par exemple, procédure de gel des fonds et/ou des actifs, intervention du niveau hiérarchique approprié, signalement au ministre des Finances, etc.)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E8"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E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EE"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EB"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contrôle-t-il, lors du placement de fonds, s’il pourrait s’agir d’une opération sanctionnée ou de la facilitation d’une activité sanctionnée (embargos ou autres mesures restrictives)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EC"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E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F2"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EF"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contrôle-t-il, lors de l’octroi de moyens (par exemple dans le cadre de paiements, remboursements, crédits, etc.), s’il pourrait s’agir d’une opération sanctionnée ou de la facilitation d’une activité sanctionnée (embargos ou autres mesures restrictives)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F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F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4F6"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F3"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Un </w:t>
            </w:r>
            <w:r w:rsidRPr="00A74554">
              <w:rPr>
                <w:i/>
                <w:lang w:val="fr-FR"/>
              </w:rPr>
              <w:t>audit trail</w:t>
            </w:r>
            <w:r w:rsidRPr="00A74554">
              <w:rPr>
                <w:lang w:val="fr-FR"/>
              </w:rPr>
              <w:t xml:space="preserve"> des examens et/ou contrôles visés dans les questions précédentes</w:t>
            </w:r>
            <w:r w:rsidRPr="00A74554">
              <w:rPr>
                <w:rFonts w:ascii="Calibri" w:hAnsi="Calibri"/>
                <w:lang w:val="fr-FR"/>
              </w:rPr>
              <w:t xml:space="preserve"> </w:t>
            </w:r>
            <w:r w:rsidRPr="00A74554">
              <w:rPr>
                <w:lang w:val="fr-FR"/>
              </w:rPr>
              <w:t>est-il systématiquement et sans exception conservé ?</w:t>
            </w:r>
          </w:p>
        </w:tc>
        <w:tc>
          <w:tcPr>
            <w:tcW w:w="567" w:type="dxa"/>
            <w:tcBorders>
              <w:top w:val="single" w:sz="4" w:space="0" w:color="auto"/>
              <w:left w:val="single" w:sz="4" w:space="0" w:color="auto"/>
              <w:bottom w:val="single" w:sz="4" w:space="0" w:color="auto"/>
              <w:right w:val="single" w:sz="4" w:space="0" w:color="auto"/>
            </w:tcBorders>
            <w:vAlign w:val="center"/>
          </w:tcPr>
          <w:p w14:paraId="693844F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F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bl>
    <w:p w14:paraId="693844F7" w14:textId="4544CA74" w:rsidR="00A74554" w:rsidRDefault="00A74554" w:rsidP="00E8294C">
      <w:pPr>
        <w:tabs>
          <w:tab w:val="clear" w:pos="284"/>
        </w:tabs>
        <w:spacing w:after="200" w:line="276" w:lineRule="auto"/>
        <w:jc w:val="both"/>
        <w:rPr>
          <w:rFonts w:eastAsia="Calibri" w:cs="Arial"/>
          <w:lang w:val="nl-BE"/>
        </w:rPr>
      </w:pPr>
    </w:p>
    <w:p w14:paraId="7B178B8B" w14:textId="515157AB" w:rsidR="007541CB" w:rsidRDefault="007541CB" w:rsidP="00E8294C">
      <w:pPr>
        <w:tabs>
          <w:tab w:val="clear" w:pos="284"/>
        </w:tabs>
        <w:spacing w:after="200" w:line="276" w:lineRule="auto"/>
        <w:jc w:val="both"/>
        <w:rPr>
          <w:rFonts w:eastAsia="Calibri" w:cs="Arial"/>
          <w:lang w:val="nl-BE"/>
        </w:rPr>
      </w:pPr>
    </w:p>
    <w:p w14:paraId="389D24D8" w14:textId="7F9B579E" w:rsidR="007541CB" w:rsidRDefault="007541CB" w:rsidP="00E8294C">
      <w:pPr>
        <w:tabs>
          <w:tab w:val="clear" w:pos="284"/>
        </w:tabs>
        <w:spacing w:after="200" w:line="276" w:lineRule="auto"/>
        <w:jc w:val="both"/>
        <w:rPr>
          <w:rFonts w:eastAsia="Calibri" w:cs="Arial"/>
          <w:lang w:val="nl-BE"/>
        </w:rPr>
      </w:pPr>
    </w:p>
    <w:p w14:paraId="057D50D9" w14:textId="33933F78" w:rsidR="007541CB" w:rsidRDefault="007541CB" w:rsidP="00E8294C">
      <w:pPr>
        <w:tabs>
          <w:tab w:val="clear" w:pos="284"/>
        </w:tabs>
        <w:spacing w:after="200" w:line="276" w:lineRule="auto"/>
        <w:jc w:val="both"/>
        <w:rPr>
          <w:rFonts w:eastAsia="Calibri" w:cs="Arial"/>
          <w:lang w:val="nl-BE"/>
        </w:rPr>
      </w:pPr>
    </w:p>
    <w:p w14:paraId="32F69FA2" w14:textId="77777777" w:rsidR="007541CB" w:rsidRPr="00A74554" w:rsidRDefault="007541CB"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4F9"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93844F8" w14:textId="77777777" w:rsidR="00A74554" w:rsidRPr="00A74554" w:rsidRDefault="00A74554" w:rsidP="00E8294C">
            <w:pPr>
              <w:numPr>
                <w:ilvl w:val="0"/>
                <w:numId w:val="17"/>
              </w:numPr>
              <w:tabs>
                <w:tab w:val="clear" w:pos="284"/>
              </w:tabs>
              <w:spacing w:before="60" w:line="240" w:lineRule="auto"/>
              <w:contextualSpacing/>
              <w:jc w:val="both"/>
              <w:rPr>
                <w:rFonts w:cs="Arial"/>
                <w:lang w:val="fr-FR"/>
              </w:rPr>
            </w:pPr>
            <w:r w:rsidRPr="00A74554">
              <w:rPr>
                <w:b/>
                <w:lang w:val="fr-FR"/>
              </w:rPr>
              <w:t>Politique de groupe</w:t>
            </w:r>
          </w:p>
        </w:tc>
      </w:tr>
      <w:tr w:rsidR="00A74554" w:rsidRPr="00A74554" w14:paraId="693844FE"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4FA" w14:textId="77777777" w:rsidR="00A74554" w:rsidRPr="00A74554" w:rsidRDefault="00A74554" w:rsidP="00E8294C">
            <w:pPr>
              <w:tabs>
                <w:tab w:val="clear" w:pos="284"/>
              </w:tabs>
              <w:spacing w:before="60" w:line="240" w:lineRule="auto"/>
              <w:jc w:val="both"/>
              <w:rPr>
                <w:rFonts w:cs="Arial"/>
                <w:lang w:val="fr-FR"/>
              </w:rPr>
            </w:pPr>
            <w:r w:rsidRPr="00A74554">
              <w:rPr>
                <w:lang w:val="fr-FR"/>
              </w:rPr>
              <w:t>Si votre établissement est une filiale ou une succursale qui fait partie d'un groupe dont la société mère est établie dans un autre État membre de l'UE ou dans un pays tiers, votre établissement a-t-il contrôlé si la politique et les procédures établies par le groupe en matière de LBC/FT sont conformes à la législation belge, et si tel n'est pas le cas, votre établissement a-t-il pris les mesures complémentaires nécessaires de nature à assurer la conformité de sa politique et de ses procédures avec la législation belge ?</w:t>
            </w:r>
          </w:p>
          <w:p w14:paraId="693844FB" w14:textId="77777777" w:rsidR="00A74554" w:rsidRPr="00A74554" w:rsidRDefault="00A74554" w:rsidP="00E8294C">
            <w:pPr>
              <w:tabs>
                <w:tab w:val="clear" w:pos="284"/>
              </w:tabs>
              <w:spacing w:before="60" w:line="240" w:lineRule="auto"/>
              <w:jc w:val="both"/>
              <w:rPr>
                <w:rFonts w:cs="Arial"/>
                <w:lang w:val="fr-FR"/>
              </w:rPr>
            </w:pPr>
            <w:r w:rsidRPr="00A74554">
              <w:rPr>
                <w:i/>
                <w:lang w:val="fr-FR"/>
              </w:rPr>
              <w:t>Explication : Si votre établissement ne fait pas partie d'un groupe ou si votre établissement est une société mère d'un groupe, vous devez répondre « non applicable » à cette question.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4FC"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4F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501"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hideMark/>
          </w:tcPr>
          <w:p w14:paraId="693844FF" w14:textId="77777777" w:rsidR="00A74554" w:rsidRPr="00A74554" w:rsidRDefault="00A74554" w:rsidP="00E8294C">
            <w:pPr>
              <w:tabs>
                <w:tab w:val="clear" w:pos="284"/>
              </w:tabs>
              <w:spacing w:before="60" w:line="240" w:lineRule="auto"/>
              <w:jc w:val="both"/>
              <w:rPr>
                <w:rFonts w:cs="Arial"/>
                <w:lang w:val="fr-FR"/>
              </w:rPr>
            </w:pPr>
            <w:r w:rsidRPr="00A74554">
              <w:rPr>
                <w:lang w:val="fr-FR"/>
              </w:rPr>
              <w:t>Si votre établissement est physiquement établi dans un autre État membre de l'UE ou dans un pays tiers (par l’intermédiaire d’une ou de plusieurs filiales ou succursales ou d’un ou de plusieurs agents ou distributeurs établis), votre établissement a-t-il dans ce cas :</w:t>
            </w:r>
          </w:p>
          <w:p w14:paraId="69384500" w14:textId="77777777" w:rsidR="00A74554" w:rsidRPr="00A74554" w:rsidRDefault="00A74554" w:rsidP="00E8294C">
            <w:pPr>
              <w:tabs>
                <w:tab w:val="clear" w:pos="284"/>
              </w:tabs>
              <w:spacing w:before="60" w:line="240" w:lineRule="auto"/>
              <w:jc w:val="both"/>
              <w:rPr>
                <w:rFonts w:cs="Arial"/>
                <w:sz w:val="16"/>
                <w:lang w:val="fr-FR"/>
              </w:rPr>
            </w:pPr>
            <w:r w:rsidRPr="00A74554">
              <w:rPr>
                <w:i/>
                <w:lang w:val="fr-FR"/>
              </w:rPr>
              <w:t>Explication : si votre établissement ne dispose pas d’implantations physiques à l'étranger, vous devez répondre « non applicable » aux questions suivantes.</w:t>
            </w:r>
          </w:p>
        </w:tc>
      </w:tr>
      <w:tr w:rsidR="00A74554" w:rsidRPr="00A74554" w14:paraId="69384505"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502"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 xml:space="preserve">une politique de groupe définie sur la base d'une évaluation globale des risques pour l'ensemble du groupe, en tenant compte des risques spécifiques pour chacune des implantations physiques ?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503"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504"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509"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hideMark/>
          </w:tcPr>
          <w:p w14:paraId="69384506"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contrôlé si cette politique de groupe était conforme au droit LBC/FT local de chacune des implantations, et si tel n’était pas le cas, votre établissement a-t-il pris les mesures complémentaires nécessaires de nature à assurer la conformité de sa politique et de ses procédures avec chacune des législations locales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507"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508"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bl>
    <w:p w14:paraId="6938450A"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50C"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938450B" w14:textId="77777777" w:rsidR="00A74554" w:rsidRPr="00A74554" w:rsidRDefault="00A74554" w:rsidP="00E8294C">
            <w:pPr>
              <w:numPr>
                <w:ilvl w:val="0"/>
                <w:numId w:val="17"/>
              </w:numPr>
              <w:tabs>
                <w:tab w:val="clear" w:pos="284"/>
              </w:tabs>
              <w:spacing w:before="60" w:line="240" w:lineRule="auto"/>
              <w:contextualSpacing/>
              <w:jc w:val="both"/>
              <w:rPr>
                <w:rFonts w:cs="Arial"/>
                <w:lang w:val="fr-FR"/>
              </w:rPr>
            </w:pPr>
            <w:r w:rsidRPr="00A74554">
              <w:rPr>
                <w:b/>
                <w:lang w:val="fr-FR"/>
              </w:rPr>
              <w:t>Règlement européen 2015/847 sur les informations accompagnant les transferts de fonds</w:t>
            </w:r>
          </w:p>
        </w:tc>
      </w:tr>
      <w:tr w:rsidR="00A74554" w:rsidRPr="00A74554" w14:paraId="6938450E"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38450D" w14:textId="77777777" w:rsidR="00A74554" w:rsidRPr="00A74554" w:rsidRDefault="00A74554" w:rsidP="00E8294C">
            <w:pPr>
              <w:tabs>
                <w:tab w:val="clear" w:pos="284"/>
              </w:tabs>
              <w:spacing w:before="60" w:line="240" w:lineRule="auto"/>
              <w:jc w:val="both"/>
              <w:rPr>
                <w:rFonts w:cs="Arial"/>
                <w:i/>
                <w:lang w:val="fr-FR"/>
              </w:rPr>
            </w:pPr>
            <w:r w:rsidRPr="00A74554">
              <w:rPr>
                <w:i/>
                <w:lang w:val="fr-FR"/>
              </w:rPr>
              <w:t>Explication : Si votre établissement n'agit pas en tant que prestataire de services de paiement, vous devez chaque fois répondre aux questions en la matière par « non applicable ». Vous devez fournir cette même réponse lorsque des questions spécifiques du présent chapitre ne sont pas pertinentes pour votre établissement.</w:t>
            </w:r>
          </w:p>
        </w:tc>
      </w:tr>
      <w:tr w:rsidR="00A74554" w:rsidRPr="00A74554" w14:paraId="69384510"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38450F" w14:textId="77777777" w:rsidR="00A74554" w:rsidRPr="00A74554" w:rsidRDefault="00A74554" w:rsidP="00E8294C">
            <w:pPr>
              <w:tabs>
                <w:tab w:val="clear" w:pos="284"/>
              </w:tabs>
              <w:spacing w:before="60" w:line="240" w:lineRule="auto"/>
              <w:jc w:val="both"/>
              <w:rPr>
                <w:rFonts w:cs="Arial"/>
                <w:lang w:val="fr-FR"/>
              </w:rPr>
            </w:pPr>
            <w:r w:rsidRPr="00A74554">
              <w:rPr>
                <w:lang w:val="fr-FR"/>
              </w:rPr>
              <w:t>Si votre établissement agit en tant que prestataire de services de paiement, les procédures internes de votre établissement déterminent-elles dans ce cas :</w:t>
            </w:r>
          </w:p>
        </w:tc>
      </w:tr>
      <w:tr w:rsidR="00A74554" w:rsidRPr="00A74554" w14:paraId="69384514"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511"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les critères utilisés par votre établissement pour déterminer si ses produits et services tombent dans le champ d'application du Règlement 2015/847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512"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513"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518"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515"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lesquels des services et produits offerts par votre établissement tombent dans le champ d'application du Règlement 2015/847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51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517" w14:textId="77777777" w:rsidR="00A74554" w:rsidRPr="00A74554" w:rsidRDefault="00A74554" w:rsidP="00E8294C">
            <w:pPr>
              <w:tabs>
                <w:tab w:val="clear" w:pos="284"/>
              </w:tabs>
              <w:spacing w:before="60" w:line="240" w:lineRule="auto"/>
              <w:jc w:val="both"/>
              <w:rPr>
                <w:rFonts w:cs="Arial"/>
                <w:lang w:val="fr-FR"/>
              </w:rPr>
            </w:pPr>
            <w:r w:rsidRPr="00A74554">
              <w:rPr>
                <w:sz w:val="16"/>
                <w:lang w:val="fr-FR"/>
              </w:rPr>
              <w:t>[Oui] / [Non] / [Non applicable]</w:t>
            </w:r>
          </w:p>
        </w:tc>
      </w:tr>
      <w:tr w:rsidR="00A74554" w:rsidRPr="00A74554" w14:paraId="6938451A"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384519" w14:textId="77777777" w:rsidR="00A74554" w:rsidRPr="00A74554" w:rsidRDefault="00A74554" w:rsidP="00E8294C">
            <w:pPr>
              <w:tabs>
                <w:tab w:val="clear" w:pos="284"/>
              </w:tabs>
              <w:spacing w:before="60" w:line="240" w:lineRule="auto"/>
              <w:jc w:val="both"/>
              <w:rPr>
                <w:rFonts w:cs="Arial"/>
                <w:sz w:val="16"/>
                <w:lang w:val="fr-FR"/>
              </w:rPr>
            </w:pPr>
            <w:r w:rsidRPr="00A74554">
              <w:rPr>
                <w:lang w:val="fr-FR"/>
              </w:rPr>
              <w:t>Si votre établissement agit en tant que prestataire de services de paiement, les procédures internes de votre établissement comprennent-elles dans ce cas les éléments suivants :</w:t>
            </w:r>
          </w:p>
        </w:tc>
      </w:tr>
      <w:tr w:rsidR="00A74554" w:rsidRPr="00A74554" w14:paraId="6938451E"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51B"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pour les transferts de fonds au sein de l'Union européenne ou de l'Espace économique européen, une définition des informations sur le donneur d'ordre et le bénéficiaire qui doivent accompagner les transferts de fonds effectués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51C"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51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522"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51F"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pour les transferts de fonds en dehors de l'Union européenne ou de l'Espace économique européen, une définition des informations sur le donneur d'ordre et le bénéficiaire qui doivent accompagner les transferts de fonds effectués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52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52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524" w14:textId="77777777" w:rsidTr="00EE6897">
        <w:trPr>
          <w:trHeight w:val="311"/>
        </w:trPr>
        <w:tc>
          <w:tcPr>
            <w:tcW w:w="15906"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384523" w14:textId="77777777" w:rsidR="00A74554" w:rsidRPr="00A74554" w:rsidRDefault="00A74554" w:rsidP="00E8294C">
            <w:pPr>
              <w:tabs>
                <w:tab w:val="clear" w:pos="284"/>
              </w:tabs>
              <w:spacing w:before="60" w:line="240" w:lineRule="auto"/>
              <w:jc w:val="both"/>
              <w:rPr>
                <w:rFonts w:cs="Arial"/>
                <w:lang w:val="fr-FR"/>
              </w:rPr>
            </w:pPr>
            <w:r w:rsidRPr="00A74554">
              <w:rPr>
                <w:lang w:val="fr-FR"/>
              </w:rPr>
              <w:t>Si votre établissement agit en tant que prestataire de services de paiement du bénéficiaire :</w:t>
            </w:r>
          </w:p>
        </w:tc>
      </w:tr>
      <w:tr w:rsidR="00A74554" w:rsidRPr="00A74554" w14:paraId="69384528"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525"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votre établissement contrôle-t-il en temps réel si les caractères utilisés pour transmettre les informations sur le donneur d'ordre et le bénéficiaire sont conformes aux conventions et/ou accords du système de paiement utilisé, ou votre établissement peut-il prouver à l’autorité de contrôle que le système de paiement utilisé empêche automatiquement l’envoi et la réception de transferts de fonds comportant des caractères non autorisés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52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52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52C"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529"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votre établissement dispose-t-il de procédures effectives (telles que l'utilisation de filtres) pour détecter les transferts de fonds comportant des informations incomplètes ou manifestement non pertinentes sur le donneur d'ordre ou le bénéficiaire (par exemple. « </w:t>
            </w:r>
            <w:proofErr w:type="spellStart"/>
            <w:r w:rsidRPr="00A74554">
              <w:rPr>
                <w:lang w:val="fr-FR"/>
              </w:rPr>
              <w:t>xxxxx</w:t>
            </w:r>
            <w:proofErr w:type="spellEnd"/>
            <w:r w:rsidRPr="00A74554">
              <w:rPr>
                <w:lang w:val="fr-FR"/>
              </w:rPr>
              <w:t> », « </w:t>
            </w:r>
            <w:proofErr w:type="spellStart"/>
            <w:r w:rsidRPr="00A74554">
              <w:rPr>
                <w:lang w:val="fr-FR"/>
              </w:rPr>
              <w:t>abcdefg</w:t>
            </w:r>
            <w:proofErr w:type="spellEnd"/>
            <w:r w:rsidRPr="00A74554">
              <w:rPr>
                <w:lang w:val="fr-FR"/>
              </w:rPr>
              <w:t> », « mon client », « inconnu » , etc.)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52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52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530"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52D"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les procédures de votre établissement déterminent-elles, en fonction du risque, pour lesquels des transferts de fonds ces contrôles doivent être effectués en temps réel, et pour lesquels des transferts de fonds ils peuvent s’opérer ex-post, et pourquoi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52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52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534"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531"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votre établissement procède-t-il, en complément des contrôles en temps réel et la surveillance ex post visés à la question précédente, à des contrôles ex post périodiques sur la base d'échantillons afin de déterminer si les contrôles en temps réel et la surveillance ex post visés à la question précédente sont suffisants et efficaces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532"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533"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538"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535"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les procédures de votre établissement déterminent-elles la politique à mener en matière de refus d'un transfert de fonds, de suspension de son exécution ou de récolte d'informations complètes auprès du prestataire de services de paiement du donneur d'ordre, lorsqu'il est établi à la réception de ce transfert de fonds que les informations requises n'ont pas été fournies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53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53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53C"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539"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les procédures internes de votre entreprise déterminent-elles la politique à mener à l’égard des prestataires de services de paiement qui omettent régulièrement de fournir les informations requises sur le donneur d'ordre et le bénéficiaire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53A"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53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540"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53D"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les procédures et systèmes internes de votre entreprise lui permettent-ils d'identifier les prestataires de services de paiement qui omettent régulièrement de fournir les informations requises sur le donneur d'ordre et le bénéficiaire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53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53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544"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541"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les procédures de votre établissement prévoient-elles que la Banque nationale de Belgique doit être avertie au plus tard trois mois après l'identification par votre établissement d’un prestataire de services de paiement intermédiaire omettant de manière répétée de fournir les informations requises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542"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543"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548" w14:textId="77777777" w:rsidTr="00EE6897">
        <w:trPr>
          <w:trHeight w:val="311"/>
        </w:trPr>
        <w:tc>
          <w:tcPr>
            <w:tcW w:w="12220" w:type="dxa"/>
            <w:tcBorders>
              <w:top w:val="single" w:sz="4" w:space="0" w:color="auto"/>
              <w:left w:val="single" w:sz="4" w:space="0" w:color="auto"/>
              <w:bottom w:val="single" w:sz="4" w:space="0" w:color="auto"/>
              <w:right w:val="single" w:sz="4" w:space="0" w:color="auto"/>
            </w:tcBorders>
            <w:shd w:val="clear" w:color="auto" w:fill="auto"/>
            <w:hideMark/>
          </w:tcPr>
          <w:p w14:paraId="69384545" w14:textId="77777777" w:rsidR="00A74554" w:rsidRPr="00A74554" w:rsidRDefault="00A74554" w:rsidP="00E8294C">
            <w:pPr>
              <w:numPr>
                <w:ilvl w:val="0"/>
                <w:numId w:val="27"/>
              </w:numPr>
              <w:tabs>
                <w:tab w:val="clear" w:pos="284"/>
              </w:tabs>
              <w:spacing w:before="60" w:line="240" w:lineRule="auto"/>
              <w:contextualSpacing/>
              <w:jc w:val="both"/>
              <w:rPr>
                <w:rFonts w:cs="Arial"/>
                <w:lang w:val="fr-FR"/>
              </w:rPr>
            </w:pPr>
            <w:r w:rsidRPr="00A74554">
              <w:rPr>
                <w:lang w:val="fr-FR"/>
              </w:rPr>
              <w:t>votre établissement conserve-t-il un registre de tous les transferts de fonds pour lesquels il a été constaté qu’ils comportaient des informations incomplètes ou non pertinentes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38454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938454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bl>
    <w:p w14:paraId="69384549" w14:textId="77777777" w:rsidR="00A74554" w:rsidRPr="00A74554" w:rsidRDefault="00A74554" w:rsidP="00E8294C">
      <w:pPr>
        <w:tabs>
          <w:tab w:val="clear" w:pos="284"/>
        </w:tabs>
        <w:spacing w:after="200" w:line="276" w:lineRule="auto"/>
        <w:jc w:val="both"/>
        <w:rPr>
          <w:rFonts w:eastAsia="Calibri" w:cs="Arial"/>
          <w:lang w:val="nl-BE"/>
        </w:rPr>
      </w:pPr>
    </w:p>
    <w:p w14:paraId="6938454A" w14:textId="77777777" w:rsidR="00F577A5" w:rsidRDefault="00F577A5" w:rsidP="00E8294C">
      <w:pPr>
        <w:tabs>
          <w:tab w:val="clear" w:pos="284"/>
        </w:tabs>
        <w:spacing w:line="240" w:lineRule="auto"/>
        <w:jc w:val="both"/>
        <w:rPr>
          <w:rFonts w:ascii="Calibri" w:eastAsia="Calibri" w:hAnsi="Calibri"/>
          <w:b/>
          <w:sz w:val="24"/>
          <w:szCs w:val="28"/>
          <w:u w:val="single"/>
          <w:lang w:val="fr-FR"/>
        </w:rPr>
      </w:pPr>
      <w:r>
        <w:rPr>
          <w:rFonts w:ascii="Calibri" w:eastAsia="Calibri" w:hAnsi="Calibri"/>
          <w:b/>
          <w:sz w:val="24"/>
          <w:szCs w:val="28"/>
          <w:u w:val="single"/>
          <w:lang w:val="fr-FR"/>
        </w:rPr>
        <w:br w:type="page"/>
      </w:r>
    </w:p>
    <w:p w14:paraId="6938454B" w14:textId="77777777" w:rsidR="00A74554" w:rsidRPr="00A74554" w:rsidRDefault="00A74554" w:rsidP="00E8294C">
      <w:pPr>
        <w:tabs>
          <w:tab w:val="clear" w:pos="284"/>
        </w:tabs>
        <w:spacing w:after="200" w:line="276" w:lineRule="auto"/>
        <w:jc w:val="both"/>
        <w:rPr>
          <w:rFonts w:ascii="Calibri" w:eastAsia="Calibri" w:hAnsi="Calibri"/>
          <w:b/>
          <w:sz w:val="24"/>
          <w:szCs w:val="28"/>
          <w:u w:val="single"/>
          <w:lang w:val="fr-FR"/>
        </w:rPr>
      </w:pPr>
      <w:r w:rsidRPr="00A74554">
        <w:rPr>
          <w:rFonts w:ascii="Calibri" w:eastAsia="Calibri" w:hAnsi="Calibri"/>
          <w:b/>
          <w:sz w:val="24"/>
          <w:szCs w:val="28"/>
          <w:u w:val="single"/>
          <w:lang w:val="fr-FR"/>
        </w:rPr>
        <w:t>PARTIE 2 : À REMPLIR UNIQUEMENT PAR LES ÉTABLISSEMENTS AGRÉÉS EN TANT QU’ÉTABLISSEMENTS DE MONNAIE ÉLECTRONIQUE</w:t>
      </w: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54D" w14:textId="77777777" w:rsidTr="00EE6897">
        <w:trPr>
          <w:trHeight w:val="311"/>
        </w:trPr>
        <w:tc>
          <w:tcPr>
            <w:tcW w:w="15906" w:type="dxa"/>
            <w:gridSpan w:val="3"/>
            <w:shd w:val="clear" w:color="auto" w:fill="FFFF00"/>
          </w:tcPr>
          <w:p w14:paraId="6938454C"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 xml:space="preserve">Émission de monnaie électronique </w:t>
            </w:r>
          </w:p>
        </w:tc>
      </w:tr>
      <w:tr w:rsidR="00A74554" w:rsidRPr="00A74554" w14:paraId="69384551" w14:textId="77777777" w:rsidTr="00EE6897">
        <w:trPr>
          <w:trHeight w:val="311"/>
        </w:trPr>
        <w:tc>
          <w:tcPr>
            <w:tcW w:w="12220" w:type="dxa"/>
          </w:tcPr>
          <w:p w14:paraId="6938454E" w14:textId="21787311" w:rsidR="00A74554" w:rsidRPr="00A74554" w:rsidRDefault="00A74554" w:rsidP="00E8294C">
            <w:pPr>
              <w:tabs>
                <w:tab w:val="clear" w:pos="284"/>
              </w:tabs>
              <w:spacing w:before="60" w:line="240" w:lineRule="auto"/>
              <w:jc w:val="both"/>
              <w:rPr>
                <w:rFonts w:cs="Arial"/>
                <w:lang w:val="fr-FR"/>
              </w:rPr>
            </w:pPr>
            <w:r w:rsidRPr="00A74554">
              <w:rPr>
                <w:lang w:val="fr-FR"/>
              </w:rPr>
              <w:t xml:space="preserve">Quel est le montant total de monnaie électronique émis par votre établissement en </w:t>
            </w:r>
            <w:r w:rsidR="00026C9D">
              <w:rPr>
                <w:lang w:val="fr-FR"/>
              </w:rPr>
              <w:t>2019</w:t>
            </w:r>
            <w:r w:rsidRPr="00A74554">
              <w:rPr>
                <w:lang w:val="fr-FR"/>
              </w:rPr>
              <w:t> ?</w:t>
            </w:r>
          </w:p>
        </w:tc>
        <w:tc>
          <w:tcPr>
            <w:tcW w:w="567" w:type="dxa"/>
            <w:shd w:val="clear" w:color="auto" w:fill="FFFFFF"/>
            <w:vAlign w:val="center"/>
          </w:tcPr>
          <w:p w14:paraId="6938454F"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550"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555" w14:textId="77777777" w:rsidTr="00EE6897">
        <w:trPr>
          <w:trHeight w:val="311"/>
        </w:trPr>
        <w:tc>
          <w:tcPr>
            <w:tcW w:w="12220" w:type="dxa"/>
          </w:tcPr>
          <w:p w14:paraId="69384552" w14:textId="24E30C7F" w:rsidR="00A74554" w:rsidRPr="00A74554" w:rsidRDefault="00A74554" w:rsidP="00E8294C">
            <w:pPr>
              <w:tabs>
                <w:tab w:val="clear" w:pos="284"/>
              </w:tabs>
              <w:spacing w:before="60" w:line="240" w:lineRule="auto"/>
              <w:jc w:val="both"/>
              <w:rPr>
                <w:rFonts w:cs="Arial"/>
                <w:lang w:val="fr-FR"/>
              </w:rPr>
            </w:pPr>
            <w:r w:rsidRPr="00A74554">
              <w:rPr>
                <w:lang w:val="fr-FR"/>
              </w:rPr>
              <w:t xml:space="preserve">Quel est le montant total des remboursements de monnaie électronique effectués par votre établissement en </w:t>
            </w:r>
            <w:r w:rsidR="00026C9D">
              <w:rPr>
                <w:lang w:val="fr-FR"/>
              </w:rPr>
              <w:t>2019</w:t>
            </w:r>
            <w:r w:rsidRPr="00A74554">
              <w:rPr>
                <w:lang w:val="fr-FR"/>
              </w:rPr>
              <w:t> ?</w:t>
            </w:r>
          </w:p>
        </w:tc>
        <w:tc>
          <w:tcPr>
            <w:tcW w:w="567" w:type="dxa"/>
            <w:shd w:val="clear" w:color="auto" w:fill="FFFFFF"/>
            <w:vAlign w:val="center"/>
          </w:tcPr>
          <w:p w14:paraId="69384553"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554"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bl>
    <w:p w14:paraId="69384556"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558" w14:textId="77777777" w:rsidTr="00EE6897">
        <w:trPr>
          <w:trHeight w:val="311"/>
        </w:trPr>
        <w:tc>
          <w:tcPr>
            <w:tcW w:w="15906" w:type="dxa"/>
            <w:gridSpan w:val="3"/>
            <w:shd w:val="clear" w:color="auto" w:fill="FFFF00"/>
          </w:tcPr>
          <w:p w14:paraId="69384557" w14:textId="77777777" w:rsidR="00A74554" w:rsidRPr="00A74554" w:rsidRDefault="00A74554" w:rsidP="00E8294C">
            <w:pPr>
              <w:numPr>
                <w:ilvl w:val="0"/>
                <w:numId w:val="17"/>
              </w:numPr>
              <w:tabs>
                <w:tab w:val="clear" w:pos="284"/>
              </w:tabs>
              <w:spacing w:before="60" w:line="240" w:lineRule="auto"/>
              <w:contextualSpacing/>
              <w:jc w:val="both"/>
              <w:rPr>
                <w:rFonts w:cs="Arial"/>
                <w:lang w:val="fr-FR"/>
              </w:rPr>
            </w:pPr>
            <w:r w:rsidRPr="00A74554">
              <w:rPr>
                <w:b/>
                <w:lang w:val="fr-FR"/>
              </w:rPr>
              <w:t>Caractéristiques des supports de monnaie électronique émis par votre établissement</w:t>
            </w:r>
          </w:p>
        </w:tc>
      </w:tr>
      <w:tr w:rsidR="00A74554" w:rsidRPr="00A74554" w14:paraId="6938455A" w14:textId="77777777" w:rsidTr="00EE6897">
        <w:trPr>
          <w:trHeight w:val="311"/>
        </w:trPr>
        <w:tc>
          <w:tcPr>
            <w:tcW w:w="15906" w:type="dxa"/>
            <w:gridSpan w:val="3"/>
          </w:tcPr>
          <w:p w14:paraId="69384559" w14:textId="35633C41" w:rsidR="00A74554" w:rsidRPr="00A74554" w:rsidRDefault="00A74554" w:rsidP="00E8294C">
            <w:pPr>
              <w:tabs>
                <w:tab w:val="clear" w:pos="284"/>
              </w:tabs>
              <w:spacing w:before="60" w:line="240" w:lineRule="auto"/>
              <w:jc w:val="both"/>
              <w:rPr>
                <w:rFonts w:cs="Arial"/>
                <w:lang w:val="fr-FR"/>
              </w:rPr>
            </w:pPr>
            <w:r w:rsidRPr="00A74554">
              <w:rPr>
                <w:lang w:val="fr-FR"/>
              </w:rPr>
              <w:t xml:space="preserve">Les produits de monnaie électronique émis par votre établissement en </w:t>
            </w:r>
            <w:r w:rsidR="00026C9D">
              <w:rPr>
                <w:lang w:val="fr-FR"/>
              </w:rPr>
              <w:t>2019</w:t>
            </w:r>
            <w:r w:rsidRPr="00A74554">
              <w:rPr>
                <w:lang w:val="fr-FR"/>
              </w:rPr>
              <w:t xml:space="preserve"> répondent-ils aux critères suivants ?</w:t>
            </w:r>
          </w:p>
        </w:tc>
      </w:tr>
      <w:tr w:rsidR="00A74554" w:rsidRPr="00A74554" w14:paraId="6938455E" w14:textId="77777777" w:rsidTr="00EE6897">
        <w:trPr>
          <w:trHeight w:val="311"/>
        </w:trPr>
        <w:tc>
          <w:tcPr>
            <w:tcW w:w="12220" w:type="dxa"/>
          </w:tcPr>
          <w:p w14:paraId="6938455B"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 xml:space="preserve">Il est possible de charger de la monnaie électronique sur les supports émis par votre établissement pour un montant égal ou supérieur à 5 000 euros : </w:t>
            </w:r>
          </w:p>
        </w:tc>
        <w:tc>
          <w:tcPr>
            <w:tcW w:w="567" w:type="dxa"/>
            <w:shd w:val="clear" w:color="auto" w:fill="FFFFFF"/>
            <w:vAlign w:val="center"/>
          </w:tcPr>
          <w:p w14:paraId="6938455C"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55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562" w14:textId="77777777" w:rsidTr="00EE6897">
        <w:trPr>
          <w:trHeight w:val="311"/>
        </w:trPr>
        <w:tc>
          <w:tcPr>
            <w:tcW w:w="12220" w:type="dxa"/>
          </w:tcPr>
          <w:p w14:paraId="6938455F"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Les supports émis par votre établissement permettent au client d’effectuer des paiements d’un montant égal ou supérieur à 2 500 euros par transaction :</w:t>
            </w:r>
          </w:p>
        </w:tc>
        <w:tc>
          <w:tcPr>
            <w:tcW w:w="567" w:type="dxa"/>
            <w:shd w:val="clear" w:color="auto" w:fill="FFFFFF"/>
            <w:vAlign w:val="center"/>
          </w:tcPr>
          <w:p w14:paraId="6938456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56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566" w14:textId="77777777" w:rsidTr="00EE6897">
        <w:trPr>
          <w:trHeight w:val="311"/>
        </w:trPr>
        <w:tc>
          <w:tcPr>
            <w:tcW w:w="12220" w:type="dxa"/>
          </w:tcPr>
          <w:p w14:paraId="69384563"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Il est possible de charger /recharger de l’argent liquide (cash) sur les produits de monnaie électronique émis par votre établissement :</w:t>
            </w:r>
          </w:p>
        </w:tc>
        <w:tc>
          <w:tcPr>
            <w:tcW w:w="567" w:type="dxa"/>
            <w:shd w:val="clear" w:color="auto" w:fill="FFFFFF"/>
            <w:vAlign w:val="center"/>
          </w:tcPr>
          <w:p w14:paraId="6938456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56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bl>
    <w:p w14:paraId="69384567"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569" w14:textId="77777777" w:rsidTr="00EE6897">
        <w:trPr>
          <w:trHeight w:val="311"/>
        </w:trPr>
        <w:tc>
          <w:tcPr>
            <w:tcW w:w="15906" w:type="dxa"/>
            <w:gridSpan w:val="3"/>
            <w:shd w:val="clear" w:color="auto" w:fill="FFFF00"/>
          </w:tcPr>
          <w:p w14:paraId="69384568" w14:textId="77777777" w:rsidR="00A74554" w:rsidRPr="00A74554" w:rsidRDefault="00A74554" w:rsidP="00E8294C">
            <w:pPr>
              <w:numPr>
                <w:ilvl w:val="0"/>
                <w:numId w:val="17"/>
              </w:numPr>
              <w:tabs>
                <w:tab w:val="clear" w:pos="284"/>
              </w:tabs>
              <w:spacing w:before="60" w:line="240" w:lineRule="auto"/>
              <w:contextualSpacing/>
              <w:jc w:val="both"/>
              <w:rPr>
                <w:rFonts w:cs="Arial"/>
                <w:lang w:val="fr-FR"/>
              </w:rPr>
            </w:pPr>
            <w:r w:rsidRPr="00A74554">
              <w:rPr>
                <w:b/>
                <w:lang w:val="fr-FR"/>
              </w:rPr>
              <w:t>Caractéristiques de l’utilisation des produits de monnaie électronique émis par votre établissement</w:t>
            </w:r>
          </w:p>
        </w:tc>
      </w:tr>
      <w:tr w:rsidR="00A74554" w:rsidRPr="00A74554" w14:paraId="6938456B" w14:textId="77777777" w:rsidTr="00EE6897">
        <w:trPr>
          <w:trHeight w:val="311"/>
        </w:trPr>
        <w:tc>
          <w:tcPr>
            <w:tcW w:w="15906" w:type="dxa"/>
            <w:gridSpan w:val="3"/>
          </w:tcPr>
          <w:p w14:paraId="6938456A" w14:textId="77777777" w:rsidR="00A74554" w:rsidRPr="00A74554" w:rsidRDefault="00A74554" w:rsidP="00E8294C">
            <w:pPr>
              <w:tabs>
                <w:tab w:val="clear" w:pos="284"/>
              </w:tabs>
              <w:spacing w:before="60" w:line="240" w:lineRule="auto"/>
              <w:jc w:val="both"/>
              <w:rPr>
                <w:rFonts w:cs="Arial"/>
                <w:lang w:val="fr-FR"/>
              </w:rPr>
            </w:pPr>
            <w:r w:rsidRPr="00A74554">
              <w:rPr>
                <w:lang w:val="fr-FR"/>
              </w:rPr>
              <w:t>Indiquez dans chaque cas si les produits de monnaie électronique émis par votre établissement répondent aux critères suivants :</w:t>
            </w:r>
          </w:p>
        </w:tc>
      </w:tr>
      <w:tr w:rsidR="00A74554" w:rsidRPr="00A74554" w14:paraId="6938456F" w14:textId="77777777" w:rsidTr="00EE6897">
        <w:trPr>
          <w:trHeight w:val="311"/>
        </w:trPr>
        <w:tc>
          <w:tcPr>
            <w:tcW w:w="12220" w:type="dxa"/>
          </w:tcPr>
          <w:p w14:paraId="6938456C"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 xml:space="preserve">Le produit permet d’effectuer des paiements entre personnes : </w:t>
            </w:r>
          </w:p>
        </w:tc>
        <w:tc>
          <w:tcPr>
            <w:tcW w:w="567" w:type="dxa"/>
            <w:shd w:val="clear" w:color="auto" w:fill="FFFFFF"/>
            <w:vAlign w:val="center"/>
          </w:tcPr>
          <w:p w14:paraId="6938456D"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56E"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573" w14:textId="77777777" w:rsidTr="00EE6897">
        <w:trPr>
          <w:trHeight w:val="311"/>
        </w:trPr>
        <w:tc>
          <w:tcPr>
            <w:tcW w:w="12220" w:type="dxa"/>
          </w:tcPr>
          <w:p w14:paraId="69384570"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Le produit est accepté comme moyen de paiement par un grand nombre de commerçants ou de points de vente :</w:t>
            </w:r>
          </w:p>
        </w:tc>
        <w:tc>
          <w:tcPr>
            <w:tcW w:w="567" w:type="dxa"/>
            <w:shd w:val="clear" w:color="auto" w:fill="FFFFFF"/>
            <w:vAlign w:val="center"/>
          </w:tcPr>
          <w:p w14:paraId="69384571"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572"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577" w14:textId="77777777" w:rsidTr="00EE6897">
        <w:trPr>
          <w:trHeight w:val="311"/>
        </w:trPr>
        <w:tc>
          <w:tcPr>
            <w:tcW w:w="12220" w:type="dxa"/>
          </w:tcPr>
          <w:p w14:paraId="69384574"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Le produit a été mis au point pour être accepté comme moyen de paiement par des commerçants qui proposent des services ou des produits à haut risque en matière de blanchiment de capitaux et/ou de financement du terrorisme (par exemple, les paris en ligne) :</w:t>
            </w:r>
          </w:p>
        </w:tc>
        <w:tc>
          <w:tcPr>
            <w:tcW w:w="567" w:type="dxa"/>
            <w:shd w:val="clear" w:color="auto" w:fill="FFFFFF"/>
            <w:vAlign w:val="center"/>
          </w:tcPr>
          <w:p w14:paraId="6938457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576"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57B" w14:textId="77777777" w:rsidTr="00EE6897">
        <w:trPr>
          <w:trHeight w:val="311"/>
        </w:trPr>
        <w:tc>
          <w:tcPr>
            <w:tcW w:w="12220" w:type="dxa"/>
          </w:tcPr>
          <w:p w14:paraId="69384578"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Le produit peut être utilisé pour des transactions transfrontalières ou peut être utilisé dans différents pays :</w:t>
            </w:r>
          </w:p>
        </w:tc>
        <w:tc>
          <w:tcPr>
            <w:tcW w:w="567" w:type="dxa"/>
            <w:shd w:val="clear" w:color="auto" w:fill="FFFFFF"/>
            <w:vAlign w:val="center"/>
          </w:tcPr>
          <w:p w14:paraId="69384579"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57A"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57F" w14:textId="77777777" w:rsidTr="00EE6897">
        <w:trPr>
          <w:trHeight w:val="311"/>
        </w:trPr>
        <w:tc>
          <w:tcPr>
            <w:tcW w:w="12220" w:type="dxa"/>
          </w:tcPr>
          <w:p w14:paraId="6938457C"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Le produit permet de retirer de l’argent liquide :</w:t>
            </w:r>
          </w:p>
        </w:tc>
        <w:tc>
          <w:tcPr>
            <w:tcW w:w="567" w:type="dxa"/>
            <w:shd w:val="clear" w:color="auto" w:fill="FFFFFF"/>
            <w:vAlign w:val="center"/>
          </w:tcPr>
          <w:p w14:paraId="6938457D"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57E"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bl>
    <w:p w14:paraId="69384580" w14:textId="77777777" w:rsidR="00F577A5" w:rsidRDefault="00F577A5" w:rsidP="00E8294C">
      <w:pPr>
        <w:tabs>
          <w:tab w:val="clear" w:pos="284"/>
        </w:tabs>
        <w:spacing w:after="200" w:line="276" w:lineRule="auto"/>
        <w:jc w:val="both"/>
        <w:rPr>
          <w:rFonts w:eastAsia="Calibri" w:cs="Arial"/>
          <w:lang w:val="nl-BE"/>
        </w:rPr>
      </w:pPr>
    </w:p>
    <w:p w14:paraId="69384581" w14:textId="77777777" w:rsidR="00F577A5" w:rsidRDefault="00F577A5" w:rsidP="00E8294C">
      <w:pPr>
        <w:tabs>
          <w:tab w:val="clear" w:pos="284"/>
        </w:tabs>
        <w:spacing w:line="240" w:lineRule="auto"/>
        <w:jc w:val="both"/>
        <w:rPr>
          <w:rFonts w:eastAsia="Calibri" w:cs="Arial"/>
          <w:lang w:val="nl-BE"/>
        </w:rPr>
      </w:pPr>
      <w:r>
        <w:rPr>
          <w:rFonts w:eastAsia="Calibri" w:cs="Arial"/>
          <w:lang w:val="nl-BE"/>
        </w:rPr>
        <w:br w:type="page"/>
      </w: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583" w14:textId="77777777" w:rsidTr="00EE6897">
        <w:trPr>
          <w:trHeight w:val="311"/>
        </w:trPr>
        <w:tc>
          <w:tcPr>
            <w:tcW w:w="15906" w:type="dxa"/>
            <w:gridSpan w:val="3"/>
            <w:shd w:val="clear" w:color="auto" w:fill="FFFF00"/>
          </w:tcPr>
          <w:p w14:paraId="69384582" w14:textId="77777777" w:rsidR="00A74554" w:rsidRPr="00A74554" w:rsidRDefault="00A74554" w:rsidP="00E8294C">
            <w:pPr>
              <w:numPr>
                <w:ilvl w:val="0"/>
                <w:numId w:val="17"/>
              </w:numPr>
              <w:tabs>
                <w:tab w:val="clear" w:pos="284"/>
              </w:tabs>
              <w:spacing w:before="60" w:line="240" w:lineRule="auto"/>
              <w:contextualSpacing/>
              <w:jc w:val="both"/>
              <w:rPr>
                <w:rFonts w:cs="Arial"/>
                <w:lang w:val="fr-FR"/>
              </w:rPr>
            </w:pPr>
            <w:r w:rsidRPr="00A74554">
              <w:rPr>
                <w:b/>
                <w:lang w:val="fr-FR"/>
              </w:rPr>
              <w:t>Anonymat de la monnaie électronique émise par votre établissement</w:t>
            </w:r>
          </w:p>
        </w:tc>
      </w:tr>
      <w:tr w:rsidR="00A74554" w:rsidRPr="00A74554" w14:paraId="69384587" w14:textId="77777777" w:rsidTr="00EE6897">
        <w:trPr>
          <w:trHeight w:val="573"/>
        </w:trPr>
        <w:tc>
          <w:tcPr>
            <w:tcW w:w="12220" w:type="dxa"/>
          </w:tcPr>
          <w:p w14:paraId="69384584"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émet-il de la monnaie électronique de manière anonyme ? (donc sans que le client auquel la monnaie électronique est donnée soit identifié et sans que son identité soit vérifiée conformément à la loi AML :</w:t>
            </w:r>
          </w:p>
        </w:tc>
        <w:tc>
          <w:tcPr>
            <w:tcW w:w="567" w:type="dxa"/>
            <w:shd w:val="clear" w:color="auto" w:fill="FFFFFF"/>
            <w:vAlign w:val="center"/>
          </w:tcPr>
          <w:p w14:paraId="6938458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586" w14:textId="77777777" w:rsidR="00A74554" w:rsidRPr="00A74554" w:rsidRDefault="00A74554" w:rsidP="00E8294C">
            <w:pPr>
              <w:tabs>
                <w:tab w:val="clear" w:pos="284"/>
              </w:tabs>
              <w:spacing w:before="60" w:line="240" w:lineRule="auto"/>
              <w:jc w:val="both"/>
              <w:rPr>
                <w:rFonts w:cs="Arial"/>
                <w:lang w:val="fr-FR"/>
              </w:rPr>
            </w:pPr>
            <w:r w:rsidRPr="00A74554">
              <w:rPr>
                <w:sz w:val="16"/>
                <w:lang w:val="fr-FR"/>
              </w:rPr>
              <w:t>[Oui] / [Non] / [Non applicable]</w:t>
            </w:r>
          </w:p>
        </w:tc>
      </w:tr>
      <w:tr w:rsidR="00A74554" w:rsidRPr="00A74554" w14:paraId="6938458A" w14:textId="77777777" w:rsidTr="00EE6897">
        <w:trPr>
          <w:trHeight w:val="607"/>
        </w:trPr>
        <w:tc>
          <w:tcPr>
            <w:tcW w:w="15906" w:type="dxa"/>
            <w:gridSpan w:val="3"/>
          </w:tcPr>
          <w:p w14:paraId="69384588" w14:textId="3B0B5478" w:rsidR="00A74554" w:rsidRPr="00A74554" w:rsidRDefault="00A74554" w:rsidP="00E8294C">
            <w:pPr>
              <w:tabs>
                <w:tab w:val="clear" w:pos="284"/>
              </w:tabs>
              <w:spacing w:before="60" w:line="240" w:lineRule="auto"/>
              <w:jc w:val="both"/>
              <w:rPr>
                <w:rFonts w:cs="Arial"/>
                <w:lang w:val="fr-FR"/>
              </w:rPr>
            </w:pPr>
            <w:r w:rsidRPr="00A74554">
              <w:rPr>
                <w:lang w:val="fr-FR"/>
              </w:rPr>
              <w:t xml:space="preserve">Quels sont le nombre total de supports émis par votre établissement en </w:t>
            </w:r>
            <w:r w:rsidR="00026C9D">
              <w:rPr>
                <w:lang w:val="fr-FR"/>
              </w:rPr>
              <w:t>2019</w:t>
            </w:r>
            <w:r w:rsidRPr="00A74554">
              <w:rPr>
                <w:lang w:val="fr-FR"/>
              </w:rPr>
              <w:t xml:space="preserve"> sur une base anonyme et le montant total de monnaie électronique émise sur ces supports :</w:t>
            </w:r>
          </w:p>
          <w:p w14:paraId="69384589" w14:textId="77777777" w:rsidR="00A74554" w:rsidRPr="00A74554" w:rsidRDefault="00A74554" w:rsidP="00E8294C">
            <w:pPr>
              <w:tabs>
                <w:tab w:val="clear" w:pos="284"/>
              </w:tabs>
              <w:spacing w:before="60" w:line="240" w:lineRule="auto"/>
              <w:jc w:val="both"/>
              <w:rPr>
                <w:rFonts w:cs="Arial"/>
                <w:i/>
                <w:lang w:val="fr-FR"/>
              </w:rPr>
            </w:pPr>
            <w:r w:rsidRPr="00A74554">
              <w:rPr>
                <w:i/>
                <w:lang w:val="fr-FR"/>
              </w:rPr>
              <w:t>Si votre établissement n’émet pas de monnaie électronique anonyme, veuillez indiquer zéro (chiffre 0) comme réponse.</w:t>
            </w:r>
          </w:p>
        </w:tc>
      </w:tr>
      <w:tr w:rsidR="00A74554" w:rsidRPr="00A74554" w14:paraId="6938458E" w14:textId="77777777" w:rsidTr="00EE6897">
        <w:trPr>
          <w:trHeight w:val="70"/>
        </w:trPr>
        <w:tc>
          <w:tcPr>
            <w:tcW w:w="12220" w:type="dxa"/>
          </w:tcPr>
          <w:p w14:paraId="6938458B" w14:textId="77777777" w:rsidR="00A74554" w:rsidRPr="00A74554" w:rsidRDefault="00A74554" w:rsidP="00E8294C">
            <w:pPr>
              <w:numPr>
                <w:ilvl w:val="0"/>
                <w:numId w:val="10"/>
              </w:numPr>
              <w:tabs>
                <w:tab w:val="clear" w:pos="284"/>
              </w:tabs>
              <w:spacing w:before="60" w:line="240" w:lineRule="auto"/>
              <w:contextualSpacing/>
              <w:jc w:val="both"/>
              <w:rPr>
                <w:rFonts w:cs="Arial"/>
                <w:lang w:val="fr-FR"/>
              </w:rPr>
            </w:pPr>
            <w:r w:rsidRPr="00A74554">
              <w:rPr>
                <w:lang w:val="fr-FR"/>
              </w:rPr>
              <w:t>Nombre de supports de monnaie électronique émis anonymement :</w:t>
            </w:r>
          </w:p>
        </w:tc>
        <w:tc>
          <w:tcPr>
            <w:tcW w:w="567" w:type="dxa"/>
            <w:shd w:val="clear" w:color="auto" w:fill="FFFFFF"/>
            <w:vAlign w:val="center"/>
          </w:tcPr>
          <w:p w14:paraId="6938458C"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58D"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592" w14:textId="77777777" w:rsidTr="00EE6897">
        <w:trPr>
          <w:trHeight w:val="70"/>
        </w:trPr>
        <w:tc>
          <w:tcPr>
            <w:tcW w:w="12220" w:type="dxa"/>
          </w:tcPr>
          <w:p w14:paraId="6938458F" w14:textId="77777777" w:rsidR="00A74554" w:rsidRPr="00A74554" w:rsidRDefault="00A74554" w:rsidP="00E8294C">
            <w:pPr>
              <w:numPr>
                <w:ilvl w:val="0"/>
                <w:numId w:val="10"/>
              </w:numPr>
              <w:tabs>
                <w:tab w:val="clear" w:pos="284"/>
              </w:tabs>
              <w:spacing w:before="60" w:line="240" w:lineRule="auto"/>
              <w:contextualSpacing/>
              <w:jc w:val="both"/>
              <w:rPr>
                <w:rFonts w:cs="Arial"/>
                <w:lang w:val="fr-FR"/>
              </w:rPr>
            </w:pPr>
            <w:r w:rsidRPr="00A74554">
              <w:rPr>
                <w:lang w:val="fr-FR"/>
              </w:rPr>
              <w:t>Montant total de la monnaie émise anonymement :</w:t>
            </w:r>
          </w:p>
        </w:tc>
        <w:tc>
          <w:tcPr>
            <w:tcW w:w="567" w:type="dxa"/>
            <w:shd w:val="clear" w:color="auto" w:fill="FFFFFF"/>
            <w:vAlign w:val="center"/>
          </w:tcPr>
          <w:p w14:paraId="6938459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591"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596" w14:textId="77777777" w:rsidTr="00EE6897">
        <w:trPr>
          <w:trHeight w:val="547"/>
        </w:trPr>
        <w:tc>
          <w:tcPr>
            <w:tcW w:w="12220" w:type="dxa"/>
          </w:tcPr>
          <w:p w14:paraId="69384593" w14:textId="77777777" w:rsidR="00A74554" w:rsidRPr="00A74554" w:rsidRDefault="00A74554" w:rsidP="00E8294C">
            <w:pPr>
              <w:tabs>
                <w:tab w:val="clear" w:pos="284"/>
              </w:tabs>
              <w:spacing w:before="60" w:line="240" w:lineRule="auto"/>
              <w:jc w:val="both"/>
              <w:rPr>
                <w:rFonts w:cs="Arial"/>
                <w:lang w:val="fr-FR"/>
              </w:rPr>
            </w:pPr>
            <w:r w:rsidRPr="00A74554">
              <w:rPr>
                <w:lang w:val="fr-FR"/>
              </w:rPr>
              <w:t>Les procédures de votre établissement permettent-elles à des tiers non identifiés de charger/recharger des supports de monnaie électronique pour le compte de vos clients ? (par exemple le rechargement d'un porte-monnaie électronique au nom d'un client par transfert de fonds effectué par un tiers ou par paiement en espèces (pièces et billets) par un tiers sur support du client ?)</w:t>
            </w:r>
          </w:p>
        </w:tc>
        <w:tc>
          <w:tcPr>
            <w:tcW w:w="567" w:type="dxa"/>
            <w:shd w:val="clear" w:color="auto" w:fill="FFFFFF"/>
            <w:vAlign w:val="center"/>
          </w:tcPr>
          <w:p w14:paraId="6938459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59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bl>
    <w:p w14:paraId="69384597" w14:textId="77777777" w:rsidR="00A74554" w:rsidRPr="00A74554" w:rsidRDefault="00A74554" w:rsidP="00E8294C">
      <w:pPr>
        <w:tabs>
          <w:tab w:val="clear" w:pos="284"/>
        </w:tabs>
        <w:spacing w:after="200" w:line="276" w:lineRule="auto"/>
        <w:jc w:val="both"/>
        <w:rPr>
          <w:rFonts w:ascii="Calibri" w:eastAsia="Calibri" w:hAnsi="Calibri"/>
          <w:b/>
          <w:sz w:val="24"/>
          <w:szCs w:val="28"/>
          <w:u w:val="single"/>
          <w:lang w:val="fr-FR"/>
        </w:rPr>
      </w:pPr>
    </w:p>
    <w:p w14:paraId="69384598" w14:textId="5E03350F" w:rsidR="00A74554" w:rsidRPr="00A74554" w:rsidRDefault="00A74554" w:rsidP="00E8294C">
      <w:pPr>
        <w:tabs>
          <w:tab w:val="clear" w:pos="284"/>
        </w:tabs>
        <w:spacing w:after="200" w:line="276" w:lineRule="auto"/>
        <w:jc w:val="both"/>
        <w:rPr>
          <w:rFonts w:ascii="Calibri" w:eastAsia="Calibri" w:hAnsi="Calibri"/>
          <w:b/>
          <w:sz w:val="24"/>
          <w:szCs w:val="28"/>
          <w:u w:val="single"/>
          <w:lang w:val="fr-FR"/>
        </w:rPr>
      </w:pPr>
      <w:r w:rsidRPr="00A74554">
        <w:rPr>
          <w:rFonts w:ascii="Calibri" w:eastAsia="Calibri" w:hAnsi="Calibri"/>
          <w:b/>
          <w:sz w:val="24"/>
          <w:szCs w:val="28"/>
          <w:u w:val="single"/>
          <w:lang w:val="fr-FR"/>
        </w:rPr>
        <w:t xml:space="preserve">PARTIE 3 : À REMPLIR UNIQUEMENT PAR LES ÉTABLISSEMENTS DE PAIEMENT AGRÉÉS POUR L’ACTIVITÉ P16 (MONEY REMITTANCE) </w:t>
      </w:r>
    </w:p>
    <w:tbl>
      <w:tblPr>
        <w:tblStyle w:val="TableGrid1"/>
        <w:tblW w:w="15906" w:type="dxa"/>
        <w:tblInd w:w="-743" w:type="dxa"/>
        <w:tblLayout w:type="fixed"/>
        <w:tblLook w:val="04A0" w:firstRow="1" w:lastRow="0" w:firstColumn="1" w:lastColumn="0" w:noHBand="0" w:noVBand="1"/>
      </w:tblPr>
      <w:tblGrid>
        <w:gridCol w:w="4406"/>
        <w:gridCol w:w="7814"/>
        <w:gridCol w:w="567"/>
        <w:gridCol w:w="3119"/>
      </w:tblGrid>
      <w:tr w:rsidR="00A74554" w:rsidRPr="00A74554" w14:paraId="6938459A" w14:textId="77777777" w:rsidTr="00EE6897">
        <w:trPr>
          <w:trHeight w:val="311"/>
        </w:trPr>
        <w:tc>
          <w:tcPr>
            <w:tcW w:w="15906" w:type="dxa"/>
            <w:gridSpan w:val="4"/>
            <w:shd w:val="clear" w:color="auto" w:fill="FFFF00"/>
          </w:tcPr>
          <w:p w14:paraId="69384599"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rFonts w:ascii="Calibri" w:hAnsi="Calibri"/>
                <w:lang w:val="fr-FR"/>
              </w:rPr>
              <w:br w:type="page"/>
            </w:r>
            <w:r w:rsidRPr="00A74554">
              <w:rPr>
                <w:b/>
                <w:lang w:val="fr-FR"/>
              </w:rPr>
              <w:t xml:space="preserve">Ampleur de l’activité de money </w:t>
            </w:r>
            <w:proofErr w:type="spellStart"/>
            <w:r w:rsidRPr="00A74554">
              <w:rPr>
                <w:b/>
                <w:lang w:val="fr-FR"/>
              </w:rPr>
              <w:t>remittance</w:t>
            </w:r>
            <w:proofErr w:type="spellEnd"/>
            <w:r w:rsidRPr="00A74554">
              <w:rPr>
                <w:b/>
                <w:lang w:val="fr-FR"/>
              </w:rPr>
              <w:t xml:space="preserve"> exercée</w:t>
            </w:r>
          </w:p>
        </w:tc>
      </w:tr>
      <w:tr w:rsidR="00A74554" w:rsidRPr="00A74554" w14:paraId="693845A1" w14:textId="77777777" w:rsidTr="00EE6897">
        <w:trPr>
          <w:trHeight w:val="311"/>
        </w:trPr>
        <w:tc>
          <w:tcPr>
            <w:tcW w:w="15906" w:type="dxa"/>
            <w:gridSpan w:val="4"/>
          </w:tcPr>
          <w:p w14:paraId="6938459B" w14:textId="3CB444AE" w:rsidR="00A74554" w:rsidRPr="00A74554" w:rsidRDefault="00A74554" w:rsidP="00E8294C">
            <w:pPr>
              <w:tabs>
                <w:tab w:val="clear" w:pos="284"/>
              </w:tabs>
              <w:spacing w:before="60" w:line="240" w:lineRule="auto"/>
              <w:jc w:val="both"/>
              <w:rPr>
                <w:rFonts w:cs="Arial"/>
                <w:lang w:val="fr-FR"/>
              </w:rPr>
            </w:pPr>
            <w:r w:rsidRPr="00A74554">
              <w:rPr>
                <w:lang w:val="fr-FR"/>
              </w:rPr>
              <w:t xml:space="preserve">Renseignez ci-dessous les informations requises concernant le volume des paiements en </w:t>
            </w:r>
            <w:r w:rsidR="00026C9D">
              <w:rPr>
                <w:lang w:val="fr-FR"/>
              </w:rPr>
              <w:t>2019</w:t>
            </w:r>
            <w:r w:rsidRPr="00A74554">
              <w:rPr>
                <w:lang w:val="fr-FR"/>
              </w:rPr>
              <w:t> :</w:t>
            </w:r>
          </w:p>
          <w:p w14:paraId="6938459C" w14:textId="77777777" w:rsidR="00A74554" w:rsidRPr="00A74554" w:rsidRDefault="00A74554" w:rsidP="00E8294C">
            <w:pPr>
              <w:tabs>
                <w:tab w:val="clear" w:pos="284"/>
              </w:tabs>
              <w:spacing w:before="60" w:line="240" w:lineRule="auto"/>
              <w:jc w:val="both"/>
              <w:rPr>
                <w:rFonts w:cs="Arial"/>
                <w:i/>
                <w:lang w:val="fr-FR"/>
              </w:rPr>
            </w:pPr>
            <w:r w:rsidRPr="00A74554">
              <w:rPr>
                <w:i/>
                <w:lang w:val="fr-FR"/>
              </w:rPr>
              <w:t xml:space="preserve">Explication : </w:t>
            </w:r>
          </w:p>
          <w:p w14:paraId="6938459D" w14:textId="77777777" w:rsidR="00A74554" w:rsidRPr="00A74554" w:rsidRDefault="00A74554" w:rsidP="00E8294C">
            <w:pPr>
              <w:numPr>
                <w:ilvl w:val="0"/>
                <w:numId w:val="13"/>
              </w:numPr>
              <w:tabs>
                <w:tab w:val="clear" w:pos="284"/>
              </w:tabs>
              <w:spacing w:before="60" w:line="240" w:lineRule="auto"/>
              <w:contextualSpacing/>
              <w:jc w:val="both"/>
              <w:rPr>
                <w:rFonts w:cs="Arial"/>
                <w:lang w:val="fr-FR"/>
              </w:rPr>
            </w:pPr>
            <w:r w:rsidRPr="00A74554">
              <w:rPr>
                <w:i/>
                <w:lang w:val="fr-FR"/>
              </w:rPr>
              <w:t>Par « opérations de paiement », il y a lieu d’entendre uniquement les transferts de fonds (virements).</w:t>
            </w:r>
          </w:p>
          <w:p w14:paraId="6938459E" w14:textId="77777777" w:rsidR="00A74554" w:rsidRPr="00A74554" w:rsidRDefault="00A74554" w:rsidP="00E8294C">
            <w:pPr>
              <w:numPr>
                <w:ilvl w:val="0"/>
                <w:numId w:val="13"/>
              </w:numPr>
              <w:tabs>
                <w:tab w:val="clear" w:pos="284"/>
              </w:tabs>
              <w:spacing w:before="60" w:line="240" w:lineRule="auto"/>
              <w:contextualSpacing/>
              <w:jc w:val="both"/>
              <w:rPr>
                <w:rFonts w:cs="Arial"/>
                <w:lang w:val="fr-FR"/>
              </w:rPr>
            </w:pPr>
            <w:r w:rsidRPr="00A74554">
              <w:rPr>
                <w:i/>
                <w:lang w:val="fr-FR"/>
              </w:rPr>
              <w:t xml:space="preserve">Par paiements nationaux, l’on entend les paiements à l’intérieur de la Belgique. </w:t>
            </w:r>
          </w:p>
          <w:p w14:paraId="6938459F" w14:textId="77777777" w:rsidR="00A74554" w:rsidRPr="00A74554" w:rsidRDefault="00A74554" w:rsidP="00E8294C">
            <w:pPr>
              <w:numPr>
                <w:ilvl w:val="0"/>
                <w:numId w:val="13"/>
              </w:numPr>
              <w:tabs>
                <w:tab w:val="clear" w:pos="284"/>
              </w:tabs>
              <w:spacing w:before="60" w:line="240" w:lineRule="auto"/>
              <w:contextualSpacing/>
              <w:jc w:val="both"/>
              <w:rPr>
                <w:rFonts w:cs="Arial"/>
                <w:lang w:val="fr-FR"/>
              </w:rPr>
            </w:pPr>
            <w:r w:rsidRPr="00A74554">
              <w:rPr>
                <w:i/>
                <w:lang w:val="fr-FR"/>
              </w:rPr>
              <w:t>Par paiements internationaux, l’on entend les paiements en provenance ou à destination d’un autre pays que la Belgique (aux fins du présent rapport, les paiements entre la Belgique et un État membre de l’EEE doivent donc être considérés comme internationaux).</w:t>
            </w:r>
          </w:p>
          <w:p w14:paraId="693845A0" w14:textId="77777777" w:rsidR="00A74554" w:rsidRPr="00A74554" w:rsidRDefault="00A74554" w:rsidP="00E8294C">
            <w:pPr>
              <w:numPr>
                <w:ilvl w:val="0"/>
                <w:numId w:val="13"/>
              </w:numPr>
              <w:tabs>
                <w:tab w:val="clear" w:pos="284"/>
              </w:tabs>
              <w:spacing w:before="60" w:line="240" w:lineRule="auto"/>
              <w:contextualSpacing/>
              <w:jc w:val="both"/>
              <w:rPr>
                <w:rFonts w:cs="Arial"/>
                <w:lang w:val="fr-FR"/>
              </w:rPr>
            </w:pPr>
            <w:r w:rsidRPr="00A74554">
              <w:rPr>
                <w:i/>
                <w:lang w:val="fr-FR"/>
              </w:rPr>
              <w:t>Ces paiements ne concernent que les transactions de client à client. Les transactions interbancaires doivent donc en être exclues.</w:t>
            </w:r>
          </w:p>
        </w:tc>
      </w:tr>
      <w:tr w:rsidR="00A74554" w:rsidRPr="00A74554" w14:paraId="693845A6" w14:textId="77777777" w:rsidTr="006B44D5">
        <w:trPr>
          <w:trHeight w:val="311"/>
        </w:trPr>
        <w:tc>
          <w:tcPr>
            <w:tcW w:w="4406" w:type="dxa"/>
            <w:vMerge w:val="restart"/>
            <w:vAlign w:val="center"/>
          </w:tcPr>
          <w:p w14:paraId="693845A2" w14:textId="77777777" w:rsidR="00A74554" w:rsidRPr="00A74554" w:rsidRDefault="00A74554" w:rsidP="00E8294C">
            <w:pPr>
              <w:numPr>
                <w:ilvl w:val="0"/>
                <w:numId w:val="6"/>
              </w:numPr>
              <w:tabs>
                <w:tab w:val="clear" w:pos="284"/>
              </w:tabs>
              <w:spacing w:before="60" w:line="240" w:lineRule="auto"/>
              <w:contextualSpacing/>
              <w:jc w:val="both"/>
              <w:rPr>
                <w:rFonts w:cs="Arial"/>
                <w:lang w:val="fr-FR"/>
              </w:rPr>
            </w:pPr>
            <w:r w:rsidRPr="00A74554">
              <w:rPr>
                <w:lang w:val="fr-FR"/>
              </w:rPr>
              <w:t>Opérations de paiement nationales (somme des paiements entrants et sortants)</w:t>
            </w:r>
          </w:p>
        </w:tc>
        <w:tc>
          <w:tcPr>
            <w:tcW w:w="7814" w:type="dxa"/>
          </w:tcPr>
          <w:p w14:paraId="693845A3"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de paiements :</w:t>
            </w:r>
          </w:p>
        </w:tc>
        <w:tc>
          <w:tcPr>
            <w:tcW w:w="567" w:type="dxa"/>
            <w:shd w:val="clear" w:color="auto" w:fill="FFFFFF"/>
            <w:vAlign w:val="center"/>
          </w:tcPr>
          <w:p w14:paraId="693845A4"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5A5"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5AB" w14:textId="77777777" w:rsidTr="006B44D5">
        <w:trPr>
          <w:trHeight w:val="311"/>
        </w:trPr>
        <w:tc>
          <w:tcPr>
            <w:tcW w:w="4406" w:type="dxa"/>
            <w:vMerge/>
            <w:vAlign w:val="center"/>
          </w:tcPr>
          <w:p w14:paraId="693845A7" w14:textId="77777777" w:rsidR="00A74554" w:rsidRPr="00A74554" w:rsidRDefault="00A74554" w:rsidP="00E8294C">
            <w:pPr>
              <w:tabs>
                <w:tab w:val="clear" w:pos="284"/>
              </w:tabs>
              <w:spacing w:before="60" w:line="240" w:lineRule="auto"/>
              <w:ind w:left="720"/>
              <w:contextualSpacing/>
              <w:jc w:val="both"/>
              <w:rPr>
                <w:rFonts w:cs="Arial"/>
                <w:lang w:val="nl-BE"/>
              </w:rPr>
            </w:pPr>
          </w:p>
        </w:tc>
        <w:tc>
          <w:tcPr>
            <w:tcW w:w="7814" w:type="dxa"/>
          </w:tcPr>
          <w:p w14:paraId="693845A8" w14:textId="77777777" w:rsidR="00A74554" w:rsidRPr="00A74554" w:rsidRDefault="00A74554" w:rsidP="00E8294C">
            <w:pPr>
              <w:tabs>
                <w:tab w:val="clear" w:pos="284"/>
              </w:tabs>
              <w:spacing w:before="60" w:line="240" w:lineRule="auto"/>
              <w:jc w:val="both"/>
              <w:rPr>
                <w:rFonts w:cs="Arial"/>
                <w:lang w:val="fr-FR"/>
              </w:rPr>
            </w:pPr>
            <w:r w:rsidRPr="00A74554">
              <w:rPr>
                <w:lang w:val="fr-FR"/>
              </w:rPr>
              <w:t>Volume (exprimé en euros) :</w:t>
            </w:r>
          </w:p>
        </w:tc>
        <w:tc>
          <w:tcPr>
            <w:tcW w:w="567" w:type="dxa"/>
            <w:shd w:val="clear" w:color="auto" w:fill="FFFFFF"/>
            <w:vAlign w:val="center"/>
          </w:tcPr>
          <w:p w14:paraId="693845A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5AA"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5B0" w14:textId="77777777" w:rsidTr="006B44D5">
        <w:trPr>
          <w:trHeight w:val="311"/>
        </w:trPr>
        <w:tc>
          <w:tcPr>
            <w:tcW w:w="4406" w:type="dxa"/>
            <w:vMerge w:val="restart"/>
            <w:vAlign w:val="center"/>
          </w:tcPr>
          <w:p w14:paraId="693845AC" w14:textId="77777777" w:rsidR="00A74554" w:rsidRPr="00A74554" w:rsidRDefault="00A74554" w:rsidP="00E8294C">
            <w:pPr>
              <w:numPr>
                <w:ilvl w:val="0"/>
                <w:numId w:val="6"/>
              </w:numPr>
              <w:tabs>
                <w:tab w:val="clear" w:pos="284"/>
              </w:tabs>
              <w:spacing w:before="60" w:line="240" w:lineRule="auto"/>
              <w:contextualSpacing/>
              <w:jc w:val="both"/>
              <w:rPr>
                <w:rFonts w:cs="Arial"/>
                <w:lang w:val="fr-FR"/>
              </w:rPr>
            </w:pPr>
            <w:r w:rsidRPr="00A74554">
              <w:rPr>
                <w:lang w:val="fr-FR"/>
              </w:rPr>
              <w:t>Opérations de paiement internationales (somme des paiements entrants et sortants)</w:t>
            </w:r>
          </w:p>
        </w:tc>
        <w:tc>
          <w:tcPr>
            <w:tcW w:w="7814" w:type="dxa"/>
          </w:tcPr>
          <w:p w14:paraId="693845AD" w14:textId="77777777" w:rsidR="00A74554" w:rsidRPr="00A74554" w:rsidRDefault="00A74554" w:rsidP="00E8294C">
            <w:pPr>
              <w:tabs>
                <w:tab w:val="clear" w:pos="284"/>
              </w:tabs>
              <w:spacing w:before="60" w:line="240" w:lineRule="auto"/>
              <w:jc w:val="both"/>
              <w:rPr>
                <w:rFonts w:cs="Arial"/>
                <w:lang w:val="fr-FR"/>
              </w:rPr>
            </w:pPr>
            <w:r w:rsidRPr="00A74554">
              <w:rPr>
                <w:lang w:val="fr-FR"/>
              </w:rPr>
              <w:t>Nombre de paiements :</w:t>
            </w:r>
          </w:p>
        </w:tc>
        <w:tc>
          <w:tcPr>
            <w:tcW w:w="567" w:type="dxa"/>
            <w:shd w:val="clear" w:color="auto" w:fill="FFFFFF"/>
            <w:vAlign w:val="center"/>
          </w:tcPr>
          <w:p w14:paraId="693845A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5AF"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5B5" w14:textId="77777777" w:rsidTr="006B44D5">
        <w:trPr>
          <w:trHeight w:val="311"/>
        </w:trPr>
        <w:tc>
          <w:tcPr>
            <w:tcW w:w="4406" w:type="dxa"/>
            <w:vMerge/>
          </w:tcPr>
          <w:p w14:paraId="693845B1" w14:textId="77777777" w:rsidR="00A74554" w:rsidRPr="00A74554" w:rsidRDefault="00A74554" w:rsidP="00E8294C">
            <w:pPr>
              <w:tabs>
                <w:tab w:val="clear" w:pos="284"/>
              </w:tabs>
              <w:spacing w:before="60" w:line="240" w:lineRule="auto"/>
              <w:ind w:left="720"/>
              <w:contextualSpacing/>
              <w:jc w:val="both"/>
              <w:rPr>
                <w:rFonts w:cs="Arial"/>
                <w:lang w:val="nl-BE"/>
              </w:rPr>
            </w:pPr>
          </w:p>
        </w:tc>
        <w:tc>
          <w:tcPr>
            <w:tcW w:w="7814" w:type="dxa"/>
          </w:tcPr>
          <w:p w14:paraId="693845B2" w14:textId="77777777" w:rsidR="00A74554" w:rsidRPr="00A74554" w:rsidRDefault="00A74554" w:rsidP="00E8294C">
            <w:pPr>
              <w:tabs>
                <w:tab w:val="clear" w:pos="284"/>
              </w:tabs>
              <w:spacing w:before="60" w:line="240" w:lineRule="auto"/>
              <w:jc w:val="both"/>
              <w:rPr>
                <w:rFonts w:cs="Arial"/>
                <w:lang w:val="fr-FR"/>
              </w:rPr>
            </w:pPr>
            <w:r w:rsidRPr="00A74554">
              <w:rPr>
                <w:lang w:val="fr-FR"/>
              </w:rPr>
              <w:t>Volume (exprimé en euros) :</w:t>
            </w:r>
          </w:p>
        </w:tc>
        <w:tc>
          <w:tcPr>
            <w:tcW w:w="567" w:type="dxa"/>
            <w:shd w:val="clear" w:color="auto" w:fill="FFFFFF"/>
            <w:vAlign w:val="center"/>
          </w:tcPr>
          <w:p w14:paraId="693845B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5B4"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bl>
    <w:p w14:paraId="693845B6"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851"/>
        <w:gridCol w:w="4849"/>
        <w:gridCol w:w="5244"/>
        <w:gridCol w:w="4962"/>
      </w:tblGrid>
      <w:tr w:rsidR="00A74554" w:rsidRPr="00A74554" w14:paraId="693845B8" w14:textId="77777777" w:rsidTr="006B44D5">
        <w:trPr>
          <w:trHeight w:val="311"/>
        </w:trPr>
        <w:tc>
          <w:tcPr>
            <w:tcW w:w="15906" w:type="dxa"/>
            <w:gridSpan w:val="4"/>
            <w:shd w:val="clear" w:color="auto" w:fill="FFFF00"/>
          </w:tcPr>
          <w:p w14:paraId="693845B7"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rFonts w:ascii="Calibri" w:hAnsi="Calibri"/>
                <w:lang w:val="fr-FR"/>
              </w:rPr>
              <w:br w:type="page"/>
            </w:r>
            <w:r w:rsidRPr="00A74554">
              <w:rPr>
                <w:b/>
                <w:lang w:val="fr-FR"/>
              </w:rPr>
              <w:t>Couloirs de paiement principaux</w:t>
            </w:r>
          </w:p>
        </w:tc>
      </w:tr>
      <w:tr w:rsidR="00A74554" w:rsidRPr="00A74554" w14:paraId="693845BA" w14:textId="77777777" w:rsidTr="006B44D5">
        <w:trPr>
          <w:trHeight w:val="375"/>
        </w:trPr>
        <w:tc>
          <w:tcPr>
            <w:tcW w:w="15906" w:type="dxa"/>
            <w:gridSpan w:val="4"/>
          </w:tcPr>
          <w:p w14:paraId="693845B9" w14:textId="6ABB8CD1" w:rsidR="00A74554" w:rsidRPr="00A74554" w:rsidRDefault="00A74554" w:rsidP="00E8294C">
            <w:pPr>
              <w:tabs>
                <w:tab w:val="clear" w:pos="284"/>
              </w:tabs>
              <w:spacing w:before="60" w:line="240" w:lineRule="auto"/>
              <w:jc w:val="both"/>
              <w:rPr>
                <w:rFonts w:cs="Arial"/>
                <w:lang w:val="fr-FR"/>
              </w:rPr>
            </w:pPr>
            <w:r w:rsidRPr="00A74554">
              <w:rPr>
                <w:lang w:val="fr-FR"/>
              </w:rPr>
              <w:t xml:space="preserve">Indiquez dans le tableau ci-dessous le volume et le montant total des transmissions de fonds réalisées par votre établissement en </w:t>
            </w:r>
            <w:r w:rsidR="00026C9D">
              <w:rPr>
                <w:lang w:val="fr-FR"/>
              </w:rPr>
              <w:t>2019</w:t>
            </w:r>
            <w:r w:rsidRPr="00A74554">
              <w:rPr>
                <w:lang w:val="fr-FR"/>
              </w:rPr>
              <w:t xml:space="preserve"> (paiements sortants) pour les 10 principaux pays (classement sur la base du volume de paiements sortants) :</w:t>
            </w:r>
          </w:p>
        </w:tc>
      </w:tr>
      <w:tr w:rsidR="00A74554" w:rsidRPr="00A74554" w14:paraId="693845BF" w14:textId="77777777" w:rsidTr="006B44D5">
        <w:trPr>
          <w:trHeight w:val="104"/>
        </w:trPr>
        <w:tc>
          <w:tcPr>
            <w:tcW w:w="851" w:type="dxa"/>
          </w:tcPr>
          <w:p w14:paraId="693845BB" w14:textId="77777777" w:rsidR="00A74554" w:rsidRPr="00A74554" w:rsidRDefault="00A74554" w:rsidP="00E8294C">
            <w:pPr>
              <w:tabs>
                <w:tab w:val="clear" w:pos="284"/>
              </w:tabs>
              <w:spacing w:before="60" w:line="240" w:lineRule="auto"/>
              <w:jc w:val="both"/>
              <w:rPr>
                <w:rFonts w:cs="Arial"/>
                <w:i/>
                <w:lang w:val="fr-BE"/>
              </w:rPr>
            </w:pPr>
          </w:p>
        </w:tc>
        <w:tc>
          <w:tcPr>
            <w:tcW w:w="4849" w:type="dxa"/>
          </w:tcPr>
          <w:p w14:paraId="693845BC" w14:textId="77777777" w:rsidR="00A74554" w:rsidRPr="00A74554" w:rsidRDefault="00A74554" w:rsidP="00E8294C">
            <w:pPr>
              <w:tabs>
                <w:tab w:val="clear" w:pos="284"/>
              </w:tabs>
              <w:spacing w:before="60" w:line="240" w:lineRule="auto"/>
              <w:jc w:val="both"/>
              <w:rPr>
                <w:rFonts w:cs="Arial"/>
                <w:i/>
                <w:lang w:val="fr-FR"/>
              </w:rPr>
            </w:pPr>
            <w:r w:rsidRPr="00A74554">
              <w:rPr>
                <w:i/>
                <w:lang w:val="fr-FR"/>
              </w:rPr>
              <w:t>Pays :</w:t>
            </w:r>
          </w:p>
        </w:tc>
        <w:tc>
          <w:tcPr>
            <w:tcW w:w="5244" w:type="dxa"/>
          </w:tcPr>
          <w:p w14:paraId="693845BD" w14:textId="77777777" w:rsidR="00A74554" w:rsidRPr="00A74554" w:rsidRDefault="00A74554" w:rsidP="00E8294C">
            <w:pPr>
              <w:tabs>
                <w:tab w:val="clear" w:pos="284"/>
              </w:tabs>
              <w:spacing w:before="60" w:line="240" w:lineRule="auto"/>
              <w:jc w:val="both"/>
              <w:rPr>
                <w:rFonts w:cs="Arial"/>
                <w:i/>
                <w:lang w:val="fr-FR"/>
              </w:rPr>
            </w:pPr>
            <w:r w:rsidRPr="00A74554">
              <w:rPr>
                <w:i/>
                <w:lang w:val="fr-FR"/>
              </w:rPr>
              <w:t>Nombre des paiements sortants (volume)</w:t>
            </w:r>
          </w:p>
        </w:tc>
        <w:tc>
          <w:tcPr>
            <w:tcW w:w="4962" w:type="dxa"/>
          </w:tcPr>
          <w:p w14:paraId="693845BE" w14:textId="77777777" w:rsidR="00A74554" w:rsidRPr="00A74554" w:rsidRDefault="00A74554" w:rsidP="00E8294C">
            <w:pPr>
              <w:tabs>
                <w:tab w:val="clear" w:pos="284"/>
              </w:tabs>
              <w:spacing w:before="60" w:line="240" w:lineRule="auto"/>
              <w:jc w:val="both"/>
              <w:rPr>
                <w:rFonts w:cs="Arial"/>
                <w:i/>
                <w:lang w:val="fr-FR"/>
              </w:rPr>
            </w:pPr>
            <w:r w:rsidRPr="00A74554">
              <w:rPr>
                <w:i/>
                <w:lang w:val="fr-FR"/>
              </w:rPr>
              <w:t>Montant cumulé des paiements (en euros) :</w:t>
            </w:r>
          </w:p>
        </w:tc>
      </w:tr>
      <w:tr w:rsidR="00A74554" w:rsidRPr="00A74554" w14:paraId="693845C4" w14:textId="77777777" w:rsidTr="006B44D5">
        <w:trPr>
          <w:trHeight w:val="104"/>
        </w:trPr>
        <w:tc>
          <w:tcPr>
            <w:tcW w:w="851" w:type="dxa"/>
          </w:tcPr>
          <w:p w14:paraId="693845C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4849" w:type="dxa"/>
            <w:shd w:val="clear" w:color="auto" w:fill="C6D9F1"/>
            <w:vAlign w:val="center"/>
          </w:tcPr>
          <w:p w14:paraId="693845C1" w14:textId="77777777" w:rsidR="00A74554" w:rsidRPr="00A74554" w:rsidRDefault="00A74554" w:rsidP="00E8294C">
            <w:pPr>
              <w:numPr>
                <w:ilvl w:val="2"/>
                <w:numId w:val="7"/>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5C2"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[Chiffre]</w:t>
            </w:r>
          </w:p>
        </w:tc>
        <w:tc>
          <w:tcPr>
            <w:tcW w:w="4962" w:type="dxa"/>
            <w:shd w:val="clear" w:color="auto" w:fill="C6D9F1"/>
            <w:vAlign w:val="center"/>
          </w:tcPr>
          <w:p w14:paraId="693845C3"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r w:rsidR="00A74554" w:rsidRPr="00A74554" w14:paraId="693845C9" w14:textId="77777777" w:rsidTr="006B44D5">
        <w:trPr>
          <w:trHeight w:val="104"/>
        </w:trPr>
        <w:tc>
          <w:tcPr>
            <w:tcW w:w="851" w:type="dxa"/>
          </w:tcPr>
          <w:p w14:paraId="693845C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4849" w:type="dxa"/>
            <w:shd w:val="clear" w:color="auto" w:fill="C6D9F1"/>
            <w:vAlign w:val="center"/>
          </w:tcPr>
          <w:p w14:paraId="693845C6" w14:textId="77777777" w:rsidR="00A74554" w:rsidRPr="00A74554" w:rsidRDefault="00A74554" w:rsidP="00E8294C">
            <w:pPr>
              <w:numPr>
                <w:ilvl w:val="2"/>
                <w:numId w:val="7"/>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5C7"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c>
          <w:tcPr>
            <w:tcW w:w="4962" w:type="dxa"/>
            <w:shd w:val="clear" w:color="auto" w:fill="C6D9F1"/>
            <w:vAlign w:val="center"/>
          </w:tcPr>
          <w:p w14:paraId="693845C8"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r w:rsidR="00A74554" w:rsidRPr="00A74554" w14:paraId="693845CE" w14:textId="77777777" w:rsidTr="006B44D5">
        <w:trPr>
          <w:trHeight w:val="104"/>
        </w:trPr>
        <w:tc>
          <w:tcPr>
            <w:tcW w:w="851" w:type="dxa"/>
          </w:tcPr>
          <w:p w14:paraId="693845C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4849" w:type="dxa"/>
            <w:shd w:val="clear" w:color="auto" w:fill="C6D9F1"/>
            <w:vAlign w:val="center"/>
          </w:tcPr>
          <w:p w14:paraId="693845CB" w14:textId="77777777" w:rsidR="00A74554" w:rsidRPr="00A74554" w:rsidRDefault="00A74554" w:rsidP="00E8294C">
            <w:pPr>
              <w:numPr>
                <w:ilvl w:val="2"/>
                <w:numId w:val="7"/>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5CC"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c>
          <w:tcPr>
            <w:tcW w:w="4962" w:type="dxa"/>
            <w:shd w:val="clear" w:color="auto" w:fill="C6D9F1"/>
            <w:vAlign w:val="center"/>
          </w:tcPr>
          <w:p w14:paraId="693845CD"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r w:rsidR="00A74554" w:rsidRPr="00A74554" w14:paraId="693845D3" w14:textId="77777777" w:rsidTr="006B44D5">
        <w:trPr>
          <w:trHeight w:val="104"/>
        </w:trPr>
        <w:tc>
          <w:tcPr>
            <w:tcW w:w="851" w:type="dxa"/>
          </w:tcPr>
          <w:p w14:paraId="693845C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4849" w:type="dxa"/>
            <w:shd w:val="clear" w:color="auto" w:fill="C6D9F1"/>
            <w:vAlign w:val="center"/>
          </w:tcPr>
          <w:p w14:paraId="693845D0" w14:textId="77777777" w:rsidR="00A74554" w:rsidRPr="00A74554" w:rsidRDefault="00A74554" w:rsidP="00E8294C">
            <w:pPr>
              <w:numPr>
                <w:ilvl w:val="2"/>
                <w:numId w:val="7"/>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5D1"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c>
          <w:tcPr>
            <w:tcW w:w="4962" w:type="dxa"/>
            <w:shd w:val="clear" w:color="auto" w:fill="C6D9F1"/>
            <w:vAlign w:val="center"/>
          </w:tcPr>
          <w:p w14:paraId="693845D2"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r w:rsidR="00A74554" w:rsidRPr="00A74554" w14:paraId="693845D8" w14:textId="77777777" w:rsidTr="006B44D5">
        <w:trPr>
          <w:trHeight w:val="104"/>
        </w:trPr>
        <w:tc>
          <w:tcPr>
            <w:tcW w:w="851" w:type="dxa"/>
          </w:tcPr>
          <w:p w14:paraId="693845D4"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4849" w:type="dxa"/>
            <w:shd w:val="clear" w:color="auto" w:fill="C6D9F1"/>
            <w:vAlign w:val="center"/>
          </w:tcPr>
          <w:p w14:paraId="693845D5" w14:textId="77777777" w:rsidR="00A74554" w:rsidRPr="00A74554" w:rsidRDefault="00A74554" w:rsidP="00E8294C">
            <w:pPr>
              <w:numPr>
                <w:ilvl w:val="2"/>
                <w:numId w:val="7"/>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5D6"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c>
          <w:tcPr>
            <w:tcW w:w="4962" w:type="dxa"/>
            <w:shd w:val="clear" w:color="auto" w:fill="C6D9F1"/>
            <w:vAlign w:val="center"/>
          </w:tcPr>
          <w:p w14:paraId="693845D7"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r w:rsidR="00A74554" w:rsidRPr="00A74554" w14:paraId="693845DD" w14:textId="77777777" w:rsidTr="006B44D5">
        <w:trPr>
          <w:trHeight w:val="104"/>
        </w:trPr>
        <w:tc>
          <w:tcPr>
            <w:tcW w:w="851" w:type="dxa"/>
          </w:tcPr>
          <w:p w14:paraId="693845D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4849" w:type="dxa"/>
            <w:shd w:val="clear" w:color="auto" w:fill="C6D9F1"/>
            <w:vAlign w:val="center"/>
          </w:tcPr>
          <w:p w14:paraId="693845DA" w14:textId="77777777" w:rsidR="00A74554" w:rsidRPr="00A74554" w:rsidRDefault="00A74554" w:rsidP="00E8294C">
            <w:pPr>
              <w:numPr>
                <w:ilvl w:val="2"/>
                <w:numId w:val="7"/>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5DB"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c>
          <w:tcPr>
            <w:tcW w:w="4962" w:type="dxa"/>
            <w:shd w:val="clear" w:color="auto" w:fill="C6D9F1"/>
            <w:vAlign w:val="center"/>
          </w:tcPr>
          <w:p w14:paraId="693845DC"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r w:rsidR="00A74554" w:rsidRPr="00A74554" w14:paraId="693845E2" w14:textId="77777777" w:rsidTr="006B44D5">
        <w:trPr>
          <w:trHeight w:val="104"/>
        </w:trPr>
        <w:tc>
          <w:tcPr>
            <w:tcW w:w="851" w:type="dxa"/>
          </w:tcPr>
          <w:p w14:paraId="693845D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4849" w:type="dxa"/>
            <w:shd w:val="clear" w:color="auto" w:fill="C6D9F1"/>
            <w:vAlign w:val="center"/>
          </w:tcPr>
          <w:p w14:paraId="693845DF" w14:textId="77777777" w:rsidR="00A74554" w:rsidRPr="00A74554" w:rsidRDefault="00A74554" w:rsidP="00E8294C">
            <w:pPr>
              <w:numPr>
                <w:ilvl w:val="2"/>
                <w:numId w:val="7"/>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5E0"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c>
          <w:tcPr>
            <w:tcW w:w="4962" w:type="dxa"/>
            <w:shd w:val="clear" w:color="auto" w:fill="C6D9F1"/>
            <w:vAlign w:val="center"/>
          </w:tcPr>
          <w:p w14:paraId="693845E1"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r w:rsidR="00A74554" w:rsidRPr="00A74554" w14:paraId="693845E7" w14:textId="77777777" w:rsidTr="006B44D5">
        <w:trPr>
          <w:trHeight w:val="104"/>
        </w:trPr>
        <w:tc>
          <w:tcPr>
            <w:tcW w:w="851" w:type="dxa"/>
          </w:tcPr>
          <w:p w14:paraId="693845E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4849" w:type="dxa"/>
            <w:shd w:val="clear" w:color="auto" w:fill="C6D9F1"/>
            <w:vAlign w:val="center"/>
          </w:tcPr>
          <w:p w14:paraId="693845E4" w14:textId="77777777" w:rsidR="00A74554" w:rsidRPr="00A74554" w:rsidRDefault="00A74554" w:rsidP="00E8294C">
            <w:pPr>
              <w:numPr>
                <w:ilvl w:val="2"/>
                <w:numId w:val="7"/>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5E5"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c>
          <w:tcPr>
            <w:tcW w:w="4962" w:type="dxa"/>
            <w:shd w:val="clear" w:color="auto" w:fill="C6D9F1"/>
            <w:vAlign w:val="center"/>
          </w:tcPr>
          <w:p w14:paraId="693845E6"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r w:rsidR="00A74554" w:rsidRPr="00A74554" w14:paraId="693845EC" w14:textId="77777777" w:rsidTr="006B44D5">
        <w:trPr>
          <w:trHeight w:val="104"/>
        </w:trPr>
        <w:tc>
          <w:tcPr>
            <w:tcW w:w="851" w:type="dxa"/>
          </w:tcPr>
          <w:p w14:paraId="693845E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4849" w:type="dxa"/>
            <w:shd w:val="clear" w:color="auto" w:fill="C6D9F1"/>
            <w:vAlign w:val="center"/>
          </w:tcPr>
          <w:p w14:paraId="693845E9" w14:textId="77777777" w:rsidR="00A74554" w:rsidRPr="00A74554" w:rsidRDefault="00A74554" w:rsidP="00E8294C">
            <w:pPr>
              <w:numPr>
                <w:ilvl w:val="2"/>
                <w:numId w:val="7"/>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5EA"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c>
          <w:tcPr>
            <w:tcW w:w="4962" w:type="dxa"/>
            <w:shd w:val="clear" w:color="auto" w:fill="C6D9F1"/>
            <w:vAlign w:val="center"/>
          </w:tcPr>
          <w:p w14:paraId="693845EB"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r w:rsidR="00A74554" w:rsidRPr="00A74554" w14:paraId="693845F1" w14:textId="77777777" w:rsidTr="006B44D5">
        <w:trPr>
          <w:trHeight w:val="104"/>
        </w:trPr>
        <w:tc>
          <w:tcPr>
            <w:tcW w:w="851" w:type="dxa"/>
          </w:tcPr>
          <w:p w14:paraId="693845E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4849" w:type="dxa"/>
            <w:shd w:val="clear" w:color="auto" w:fill="C6D9F1"/>
            <w:vAlign w:val="center"/>
          </w:tcPr>
          <w:p w14:paraId="693845EE" w14:textId="77777777" w:rsidR="00A74554" w:rsidRPr="00A74554" w:rsidRDefault="00A74554" w:rsidP="00E8294C">
            <w:pPr>
              <w:numPr>
                <w:ilvl w:val="2"/>
                <w:numId w:val="7"/>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5EF"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c>
          <w:tcPr>
            <w:tcW w:w="4962" w:type="dxa"/>
            <w:shd w:val="clear" w:color="auto" w:fill="C6D9F1"/>
            <w:vAlign w:val="center"/>
          </w:tcPr>
          <w:p w14:paraId="693845F0"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r w:rsidR="00A74554" w:rsidRPr="00A74554" w14:paraId="693845F3" w14:textId="77777777" w:rsidTr="006B44D5">
        <w:trPr>
          <w:trHeight w:val="375"/>
        </w:trPr>
        <w:tc>
          <w:tcPr>
            <w:tcW w:w="15906" w:type="dxa"/>
            <w:gridSpan w:val="4"/>
          </w:tcPr>
          <w:p w14:paraId="693845F2" w14:textId="38162450" w:rsidR="00A74554" w:rsidRPr="00A74554" w:rsidRDefault="00A74554" w:rsidP="00E8294C">
            <w:pPr>
              <w:tabs>
                <w:tab w:val="clear" w:pos="284"/>
              </w:tabs>
              <w:spacing w:before="60" w:line="240" w:lineRule="auto"/>
              <w:jc w:val="both"/>
              <w:rPr>
                <w:rFonts w:cs="Arial"/>
                <w:lang w:val="fr-FR"/>
              </w:rPr>
            </w:pPr>
            <w:r w:rsidRPr="00A74554">
              <w:rPr>
                <w:lang w:val="fr-FR"/>
              </w:rPr>
              <w:t xml:space="preserve">Indiquez dans le tableau ci-dessous le volume et le montant total des transmissions de fonds réalisées par votre établissement en </w:t>
            </w:r>
            <w:r w:rsidR="00026C9D">
              <w:rPr>
                <w:lang w:val="fr-FR"/>
              </w:rPr>
              <w:t>2019</w:t>
            </w:r>
            <w:r w:rsidRPr="00A74554">
              <w:rPr>
                <w:lang w:val="fr-FR"/>
              </w:rPr>
              <w:t xml:space="preserve"> (paiements entrants) pour les 10 principaux pays (classement sur la base du volume de paiements entrants) :</w:t>
            </w:r>
          </w:p>
        </w:tc>
      </w:tr>
      <w:tr w:rsidR="00A74554" w:rsidRPr="00A74554" w14:paraId="693845F8" w14:textId="77777777" w:rsidTr="006B44D5">
        <w:trPr>
          <w:trHeight w:val="104"/>
        </w:trPr>
        <w:tc>
          <w:tcPr>
            <w:tcW w:w="851" w:type="dxa"/>
          </w:tcPr>
          <w:p w14:paraId="693845F4" w14:textId="77777777" w:rsidR="00A74554" w:rsidRPr="00A74554" w:rsidRDefault="00A74554" w:rsidP="00E8294C">
            <w:pPr>
              <w:tabs>
                <w:tab w:val="clear" w:pos="284"/>
              </w:tabs>
              <w:spacing w:before="60" w:line="240" w:lineRule="auto"/>
              <w:jc w:val="both"/>
              <w:rPr>
                <w:rFonts w:cs="Arial"/>
                <w:i/>
                <w:lang w:val="fr-BE"/>
              </w:rPr>
            </w:pPr>
          </w:p>
        </w:tc>
        <w:tc>
          <w:tcPr>
            <w:tcW w:w="4849" w:type="dxa"/>
          </w:tcPr>
          <w:p w14:paraId="693845F5" w14:textId="77777777" w:rsidR="00A74554" w:rsidRPr="00A74554" w:rsidRDefault="00A74554" w:rsidP="00E8294C">
            <w:pPr>
              <w:tabs>
                <w:tab w:val="clear" w:pos="284"/>
              </w:tabs>
              <w:spacing w:before="60" w:line="240" w:lineRule="auto"/>
              <w:jc w:val="both"/>
              <w:rPr>
                <w:rFonts w:cs="Arial"/>
                <w:i/>
                <w:lang w:val="fr-FR"/>
              </w:rPr>
            </w:pPr>
            <w:r w:rsidRPr="00A74554">
              <w:rPr>
                <w:i/>
                <w:lang w:val="fr-FR"/>
              </w:rPr>
              <w:t>Pays :</w:t>
            </w:r>
          </w:p>
        </w:tc>
        <w:tc>
          <w:tcPr>
            <w:tcW w:w="5244" w:type="dxa"/>
          </w:tcPr>
          <w:p w14:paraId="693845F6" w14:textId="77777777" w:rsidR="00A74554" w:rsidRPr="00A74554" w:rsidRDefault="00A74554" w:rsidP="00E8294C">
            <w:pPr>
              <w:tabs>
                <w:tab w:val="clear" w:pos="284"/>
              </w:tabs>
              <w:spacing w:before="60" w:line="240" w:lineRule="auto"/>
              <w:jc w:val="both"/>
              <w:rPr>
                <w:rFonts w:cs="Arial"/>
                <w:i/>
                <w:lang w:val="fr-FR"/>
              </w:rPr>
            </w:pPr>
            <w:r w:rsidRPr="00A74554">
              <w:rPr>
                <w:i/>
                <w:lang w:val="fr-FR"/>
              </w:rPr>
              <w:t>Nombre des paiements sortants (volume)</w:t>
            </w:r>
          </w:p>
        </w:tc>
        <w:tc>
          <w:tcPr>
            <w:tcW w:w="4962" w:type="dxa"/>
          </w:tcPr>
          <w:p w14:paraId="693845F7" w14:textId="77777777" w:rsidR="00A74554" w:rsidRPr="00A74554" w:rsidRDefault="00A74554" w:rsidP="00E8294C">
            <w:pPr>
              <w:tabs>
                <w:tab w:val="clear" w:pos="284"/>
              </w:tabs>
              <w:spacing w:before="60" w:line="240" w:lineRule="auto"/>
              <w:jc w:val="both"/>
              <w:rPr>
                <w:rFonts w:cs="Arial"/>
                <w:i/>
                <w:lang w:val="fr-FR"/>
              </w:rPr>
            </w:pPr>
            <w:r w:rsidRPr="00A74554">
              <w:rPr>
                <w:i/>
                <w:lang w:val="fr-FR"/>
              </w:rPr>
              <w:t>Montant cumulé des paiements (en euros) :</w:t>
            </w:r>
          </w:p>
        </w:tc>
      </w:tr>
      <w:tr w:rsidR="00A74554" w:rsidRPr="00A74554" w14:paraId="693845FD" w14:textId="77777777" w:rsidTr="006B44D5">
        <w:trPr>
          <w:trHeight w:val="104"/>
        </w:trPr>
        <w:tc>
          <w:tcPr>
            <w:tcW w:w="851" w:type="dxa"/>
          </w:tcPr>
          <w:p w14:paraId="693845F9"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4849" w:type="dxa"/>
            <w:shd w:val="clear" w:color="auto" w:fill="C6D9F1"/>
            <w:vAlign w:val="center"/>
          </w:tcPr>
          <w:p w14:paraId="693845FA" w14:textId="77777777" w:rsidR="00A74554" w:rsidRPr="00A74554" w:rsidRDefault="00A74554" w:rsidP="00E8294C">
            <w:pPr>
              <w:numPr>
                <w:ilvl w:val="2"/>
                <w:numId w:val="21"/>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5F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[Chiffre]</w:t>
            </w:r>
          </w:p>
        </w:tc>
        <w:tc>
          <w:tcPr>
            <w:tcW w:w="4962" w:type="dxa"/>
            <w:shd w:val="clear" w:color="auto" w:fill="C6D9F1"/>
            <w:vAlign w:val="center"/>
          </w:tcPr>
          <w:p w14:paraId="693845FC"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r w:rsidR="00A74554" w:rsidRPr="00A74554" w14:paraId="69384602" w14:textId="77777777" w:rsidTr="006B44D5">
        <w:trPr>
          <w:trHeight w:val="104"/>
        </w:trPr>
        <w:tc>
          <w:tcPr>
            <w:tcW w:w="851" w:type="dxa"/>
          </w:tcPr>
          <w:p w14:paraId="693845F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4849" w:type="dxa"/>
            <w:shd w:val="clear" w:color="auto" w:fill="C6D9F1"/>
            <w:vAlign w:val="center"/>
          </w:tcPr>
          <w:p w14:paraId="693845FF" w14:textId="77777777" w:rsidR="00A74554" w:rsidRPr="00A74554" w:rsidRDefault="00A74554" w:rsidP="00E8294C">
            <w:pPr>
              <w:numPr>
                <w:ilvl w:val="2"/>
                <w:numId w:val="21"/>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600"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c>
          <w:tcPr>
            <w:tcW w:w="4962" w:type="dxa"/>
            <w:shd w:val="clear" w:color="auto" w:fill="C6D9F1"/>
            <w:vAlign w:val="center"/>
          </w:tcPr>
          <w:p w14:paraId="69384601"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r w:rsidR="00A74554" w:rsidRPr="00A74554" w14:paraId="69384607" w14:textId="77777777" w:rsidTr="006B44D5">
        <w:trPr>
          <w:trHeight w:val="104"/>
        </w:trPr>
        <w:tc>
          <w:tcPr>
            <w:tcW w:w="851" w:type="dxa"/>
          </w:tcPr>
          <w:p w14:paraId="6938460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4849" w:type="dxa"/>
            <w:shd w:val="clear" w:color="auto" w:fill="C6D9F1"/>
            <w:vAlign w:val="center"/>
          </w:tcPr>
          <w:p w14:paraId="69384604" w14:textId="77777777" w:rsidR="00A74554" w:rsidRPr="00A74554" w:rsidRDefault="00A74554" w:rsidP="00E8294C">
            <w:pPr>
              <w:numPr>
                <w:ilvl w:val="2"/>
                <w:numId w:val="21"/>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605"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c>
          <w:tcPr>
            <w:tcW w:w="4962" w:type="dxa"/>
            <w:shd w:val="clear" w:color="auto" w:fill="C6D9F1"/>
            <w:vAlign w:val="center"/>
          </w:tcPr>
          <w:p w14:paraId="69384606"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r w:rsidR="00A74554" w:rsidRPr="00A74554" w14:paraId="6938460C" w14:textId="77777777" w:rsidTr="006B44D5">
        <w:trPr>
          <w:trHeight w:val="104"/>
        </w:trPr>
        <w:tc>
          <w:tcPr>
            <w:tcW w:w="851" w:type="dxa"/>
          </w:tcPr>
          <w:p w14:paraId="6938460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4849" w:type="dxa"/>
            <w:shd w:val="clear" w:color="auto" w:fill="C6D9F1"/>
            <w:vAlign w:val="center"/>
          </w:tcPr>
          <w:p w14:paraId="69384609" w14:textId="77777777" w:rsidR="00A74554" w:rsidRPr="00A74554" w:rsidRDefault="00A74554" w:rsidP="00E8294C">
            <w:pPr>
              <w:numPr>
                <w:ilvl w:val="2"/>
                <w:numId w:val="21"/>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60A"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c>
          <w:tcPr>
            <w:tcW w:w="4962" w:type="dxa"/>
            <w:shd w:val="clear" w:color="auto" w:fill="C6D9F1"/>
            <w:vAlign w:val="center"/>
          </w:tcPr>
          <w:p w14:paraId="6938460B"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r w:rsidR="00A74554" w:rsidRPr="00A74554" w14:paraId="69384611" w14:textId="77777777" w:rsidTr="006B44D5">
        <w:trPr>
          <w:trHeight w:val="104"/>
        </w:trPr>
        <w:tc>
          <w:tcPr>
            <w:tcW w:w="851" w:type="dxa"/>
          </w:tcPr>
          <w:p w14:paraId="6938460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4849" w:type="dxa"/>
            <w:shd w:val="clear" w:color="auto" w:fill="C6D9F1"/>
            <w:vAlign w:val="center"/>
          </w:tcPr>
          <w:p w14:paraId="6938460E" w14:textId="77777777" w:rsidR="00A74554" w:rsidRPr="00A74554" w:rsidRDefault="00A74554" w:rsidP="00E8294C">
            <w:pPr>
              <w:numPr>
                <w:ilvl w:val="2"/>
                <w:numId w:val="21"/>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60F"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c>
          <w:tcPr>
            <w:tcW w:w="4962" w:type="dxa"/>
            <w:shd w:val="clear" w:color="auto" w:fill="C6D9F1"/>
            <w:vAlign w:val="center"/>
          </w:tcPr>
          <w:p w14:paraId="69384610"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r w:rsidR="00A74554" w:rsidRPr="00A74554" w14:paraId="69384616" w14:textId="77777777" w:rsidTr="006B44D5">
        <w:trPr>
          <w:trHeight w:val="104"/>
        </w:trPr>
        <w:tc>
          <w:tcPr>
            <w:tcW w:w="851" w:type="dxa"/>
          </w:tcPr>
          <w:p w14:paraId="6938461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4849" w:type="dxa"/>
            <w:shd w:val="clear" w:color="auto" w:fill="C6D9F1"/>
            <w:vAlign w:val="center"/>
          </w:tcPr>
          <w:p w14:paraId="69384613" w14:textId="77777777" w:rsidR="00A74554" w:rsidRPr="00A74554" w:rsidRDefault="00A74554" w:rsidP="00E8294C">
            <w:pPr>
              <w:numPr>
                <w:ilvl w:val="2"/>
                <w:numId w:val="21"/>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614"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c>
          <w:tcPr>
            <w:tcW w:w="4962" w:type="dxa"/>
            <w:shd w:val="clear" w:color="auto" w:fill="C6D9F1"/>
            <w:vAlign w:val="center"/>
          </w:tcPr>
          <w:p w14:paraId="69384615"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r w:rsidR="00A74554" w:rsidRPr="00A74554" w14:paraId="6938461B" w14:textId="77777777" w:rsidTr="006B44D5">
        <w:trPr>
          <w:trHeight w:val="104"/>
        </w:trPr>
        <w:tc>
          <w:tcPr>
            <w:tcW w:w="851" w:type="dxa"/>
          </w:tcPr>
          <w:p w14:paraId="69384617"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4849" w:type="dxa"/>
            <w:shd w:val="clear" w:color="auto" w:fill="C6D9F1"/>
            <w:vAlign w:val="center"/>
          </w:tcPr>
          <w:p w14:paraId="69384618" w14:textId="77777777" w:rsidR="00A74554" w:rsidRPr="00A74554" w:rsidRDefault="00A74554" w:rsidP="00E8294C">
            <w:pPr>
              <w:numPr>
                <w:ilvl w:val="2"/>
                <w:numId w:val="21"/>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619"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c>
          <w:tcPr>
            <w:tcW w:w="4962" w:type="dxa"/>
            <w:shd w:val="clear" w:color="auto" w:fill="C6D9F1"/>
            <w:vAlign w:val="center"/>
          </w:tcPr>
          <w:p w14:paraId="6938461A"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r w:rsidR="00A74554" w:rsidRPr="00A74554" w14:paraId="69384620" w14:textId="77777777" w:rsidTr="006B44D5">
        <w:trPr>
          <w:trHeight w:val="104"/>
        </w:trPr>
        <w:tc>
          <w:tcPr>
            <w:tcW w:w="851" w:type="dxa"/>
          </w:tcPr>
          <w:p w14:paraId="6938461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4849" w:type="dxa"/>
            <w:shd w:val="clear" w:color="auto" w:fill="C6D9F1"/>
            <w:vAlign w:val="center"/>
          </w:tcPr>
          <w:p w14:paraId="6938461D" w14:textId="77777777" w:rsidR="00A74554" w:rsidRPr="00A74554" w:rsidRDefault="00A74554" w:rsidP="00E8294C">
            <w:pPr>
              <w:numPr>
                <w:ilvl w:val="2"/>
                <w:numId w:val="21"/>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61E"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c>
          <w:tcPr>
            <w:tcW w:w="4962" w:type="dxa"/>
            <w:shd w:val="clear" w:color="auto" w:fill="C6D9F1"/>
            <w:vAlign w:val="center"/>
          </w:tcPr>
          <w:p w14:paraId="6938461F"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r w:rsidR="00A74554" w:rsidRPr="00A74554" w14:paraId="69384625" w14:textId="77777777" w:rsidTr="006B44D5">
        <w:trPr>
          <w:trHeight w:val="104"/>
        </w:trPr>
        <w:tc>
          <w:tcPr>
            <w:tcW w:w="851" w:type="dxa"/>
          </w:tcPr>
          <w:p w14:paraId="69384621"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4849" w:type="dxa"/>
            <w:shd w:val="clear" w:color="auto" w:fill="C6D9F1"/>
            <w:vAlign w:val="center"/>
          </w:tcPr>
          <w:p w14:paraId="69384622" w14:textId="77777777" w:rsidR="00A74554" w:rsidRPr="00A74554" w:rsidRDefault="00A74554" w:rsidP="00E8294C">
            <w:pPr>
              <w:numPr>
                <w:ilvl w:val="2"/>
                <w:numId w:val="21"/>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623"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c>
          <w:tcPr>
            <w:tcW w:w="4962" w:type="dxa"/>
            <w:shd w:val="clear" w:color="auto" w:fill="C6D9F1"/>
            <w:vAlign w:val="center"/>
          </w:tcPr>
          <w:p w14:paraId="69384624"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r w:rsidR="00A74554" w:rsidRPr="00A74554" w14:paraId="6938462A" w14:textId="77777777" w:rsidTr="006B44D5">
        <w:trPr>
          <w:trHeight w:val="104"/>
        </w:trPr>
        <w:tc>
          <w:tcPr>
            <w:tcW w:w="851" w:type="dxa"/>
          </w:tcPr>
          <w:p w14:paraId="6938462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4849" w:type="dxa"/>
            <w:shd w:val="clear" w:color="auto" w:fill="C6D9F1"/>
            <w:vAlign w:val="center"/>
          </w:tcPr>
          <w:p w14:paraId="69384627" w14:textId="77777777" w:rsidR="00A74554" w:rsidRPr="00A74554" w:rsidRDefault="00A74554" w:rsidP="00E8294C">
            <w:pPr>
              <w:numPr>
                <w:ilvl w:val="2"/>
                <w:numId w:val="21"/>
              </w:numPr>
              <w:tabs>
                <w:tab w:val="clear" w:pos="284"/>
              </w:tabs>
              <w:spacing w:before="60" w:line="240" w:lineRule="auto"/>
              <w:ind w:left="317" w:hanging="284"/>
              <w:contextualSpacing/>
              <w:jc w:val="both"/>
              <w:rPr>
                <w:rFonts w:cs="Arial"/>
                <w:sz w:val="16"/>
                <w:lang w:val="fr-FR"/>
              </w:rPr>
            </w:pPr>
            <w:r w:rsidRPr="00A74554">
              <w:rPr>
                <w:sz w:val="16"/>
                <w:lang w:val="fr-FR"/>
              </w:rPr>
              <w:t>[Menu déroulant sélection pays]</w:t>
            </w:r>
          </w:p>
        </w:tc>
        <w:tc>
          <w:tcPr>
            <w:tcW w:w="5244" w:type="dxa"/>
            <w:shd w:val="clear" w:color="auto" w:fill="C6D9F1"/>
            <w:vAlign w:val="center"/>
          </w:tcPr>
          <w:p w14:paraId="69384628"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c>
          <w:tcPr>
            <w:tcW w:w="4962" w:type="dxa"/>
            <w:shd w:val="clear" w:color="auto" w:fill="C6D9F1"/>
            <w:vAlign w:val="center"/>
          </w:tcPr>
          <w:p w14:paraId="69384629"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[Chiffre]</w:t>
            </w:r>
          </w:p>
        </w:tc>
      </w:tr>
    </w:tbl>
    <w:p w14:paraId="6938462B" w14:textId="08E6DAA8" w:rsidR="00F577A5" w:rsidRDefault="00F577A5" w:rsidP="00E8294C">
      <w:pPr>
        <w:tabs>
          <w:tab w:val="clear" w:pos="284"/>
        </w:tabs>
        <w:spacing w:after="200" w:line="276" w:lineRule="auto"/>
        <w:jc w:val="both"/>
        <w:rPr>
          <w:rFonts w:eastAsia="Calibri" w:cs="Arial"/>
          <w:lang w:val="nl-BE"/>
        </w:rPr>
      </w:pPr>
    </w:p>
    <w:p w14:paraId="1B5F132F" w14:textId="296FB5BC" w:rsidR="007541CB" w:rsidRDefault="007541CB" w:rsidP="00E8294C">
      <w:pPr>
        <w:tabs>
          <w:tab w:val="clear" w:pos="284"/>
        </w:tabs>
        <w:spacing w:after="200" w:line="276" w:lineRule="auto"/>
        <w:jc w:val="both"/>
        <w:rPr>
          <w:rFonts w:eastAsia="Calibri" w:cs="Arial"/>
          <w:lang w:val="nl-BE"/>
        </w:rPr>
      </w:pPr>
    </w:p>
    <w:p w14:paraId="3D9BC7F6" w14:textId="1C52F9F7" w:rsidR="007541CB" w:rsidRDefault="007541CB"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1163"/>
        <w:gridCol w:w="567"/>
        <w:gridCol w:w="538"/>
        <w:gridCol w:w="2581"/>
      </w:tblGrid>
      <w:tr w:rsidR="00A74554" w:rsidRPr="00A74554" w14:paraId="6938462E" w14:textId="77777777" w:rsidTr="006B44D5">
        <w:trPr>
          <w:trHeight w:val="311"/>
        </w:trPr>
        <w:tc>
          <w:tcPr>
            <w:tcW w:w="15906" w:type="dxa"/>
            <w:gridSpan w:val="13"/>
            <w:shd w:val="clear" w:color="auto" w:fill="FFFF00"/>
          </w:tcPr>
          <w:p w14:paraId="6938462D"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Transferts sortants vers pays à haut risque</w:t>
            </w:r>
          </w:p>
        </w:tc>
      </w:tr>
      <w:tr w:rsidR="00A74554" w:rsidRPr="00A74554" w14:paraId="69384630" w14:textId="77777777" w:rsidTr="006B44D5">
        <w:trPr>
          <w:trHeight w:val="311"/>
        </w:trPr>
        <w:tc>
          <w:tcPr>
            <w:tcW w:w="15906" w:type="dxa"/>
            <w:gridSpan w:val="13"/>
          </w:tcPr>
          <w:p w14:paraId="6938462F" w14:textId="447BEA9A" w:rsidR="00A74554" w:rsidRPr="00A74554" w:rsidRDefault="00A74554" w:rsidP="00E8294C">
            <w:pPr>
              <w:tabs>
                <w:tab w:val="clear" w:pos="284"/>
              </w:tabs>
              <w:spacing w:before="60" w:line="240" w:lineRule="auto"/>
              <w:jc w:val="both"/>
              <w:rPr>
                <w:rFonts w:cs="Arial"/>
                <w:lang w:val="fr-FR"/>
              </w:rPr>
            </w:pPr>
            <w:r w:rsidRPr="00A74554">
              <w:rPr>
                <w:lang w:val="fr-FR"/>
              </w:rPr>
              <w:t xml:space="preserve">Indiquez le nombre total et le montant correspondant des </w:t>
            </w:r>
            <w:r w:rsidRPr="00A74554">
              <w:rPr>
                <w:b/>
                <w:lang w:val="fr-FR"/>
              </w:rPr>
              <w:t>transferts de fonds exécutées (paiements sortants)</w:t>
            </w:r>
            <w:r w:rsidRPr="00A74554">
              <w:rPr>
                <w:lang w:val="fr-FR"/>
              </w:rPr>
              <w:t xml:space="preserve"> pour le compte de vos clients en </w:t>
            </w:r>
            <w:r w:rsidR="00026C9D">
              <w:rPr>
                <w:lang w:val="fr-FR"/>
              </w:rPr>
              <w:t>2019</w:t>
            </w:r>
            <w:r w:rsidRPr="00A74554">
              <w:rPr>
                <w:lang w:val="fr-FR"/>
              </w:rPr>
              <w:t xml:space="preserve"> en provenance de l’un des pays repris dans la liste figurant en annexe 1 :</w:t>
            </w:r>
          </w:p>
        </w:tc>
      </w:tr>
      <w:tr w:rsidR="00A74554" w:rsidRPr="00A74554" w14:paraId="69384634" w14:textId="77777777" w:rsidTr="006B44D5">
        <w:trPr>
          <w:trHeight w:val="311"/>
        </w:trPr>
        <w:tc>
          <w:tcPr>
            <w:tcW w:w="12220" w:type="dxa"/>
            <w:gridSpan w:val="10"/>
          </w:tcPr>
          <w:p w14:paraId="69384631" w14:textId="77777777" w:rsidR="00A74554" w:rsidRPr="00A74554" w:rsidRDefault="00A74554" w:rsidP="00E8294C">
            <w:pPr>
              <w:numPr>
                <w:ilvl w:val="0"/>
                <w:numId w:val="19"/>
              </w:numPr>
              <w:tabs>
                <w:tab w:val="clear" w:pos="284"/>
              </w:tabs>
              <w:spacing w:before="60" w:line="240" w:lineRule="auto"/>
              <w:contextualSpacing/>
              <w:jc w:val="both"/>
              <w:rPr>
                <w:rFonts w:cs="Arial"/>
                <w:lang w:val="fr-FR"/>
              </w:rPr>
            </w:pPr>
            <w:r w:rsidRPr="00A74554">
              <w:rPr>
                <w:lang w:val="fr-FR"/>
              </w:rPr>
              <w:t>Nombre :</w:t>
            </w:r>
          </w:p>
        </w:tc>
        <w:tc>
          <w:tcPr>
            <w:tcW w:w="567" w:type="dxa"/>
            <w:vAlign w:val="center"/>
          </w:tcPr>
          <w:p w14:paraId="6938463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gridSpan w:val="2"/>
            <w:shd w:val="clear" w:color="auto" w:fill="C6D9F1"/>
            <w:vAlign w:val="center"/>
          </w:tcPr>
          <w:p w14:paraId="69384633"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638" w14:textId="77777777" w:rsidTr="006B44D5">
        <w:trPr>
          <w:trHeight w:val="311"/>
        </w:trPr>
        <w:tc>
          <w:tcPr>
            <w:tcW w:w="12220" w:type="dxa"/>
            <w:gridSpan w:val="10"/>
          </w:tcPr>
          <w:p w14:paraId="69384635" w14:textId="77777777" w:rsidR="00A74554" w:rsidRPr="00A74554" w:rsidRDefault="00A74554" w:rsidP="00E8294C">
            <w:pPr>
              <w:numPr>
                <w:ilvl w:val="0"/>
                <w:numId w:val="19"/>
              </w:numPr>
              <w:tabs>
                <w:tab w:val="clear" w:pos="284"/>
              </w:tabs>
              <w:spacing w:before="60" w:line="240" w:lineRule="auto"/>
              <w:contextualSpacing/>
              <w:jc w:val="both"/>
              <w:rPr>
                <w:rFonts w:cs="Arial"/>
                <w:lang w:val="fr-FR"/>
              </w:rPr>
            </w:pPr>
            <w:r w:rsidRPr="00A74554">
              <w:rPr>
                <w:lang w:val="fr-FR"/>
              </w:rPr>
              <w:t>Montant :</w:t>
            </w:r>
          </w:p>
        </w:tc>
        <w:tc>
          <w:tcPr>
            <w:tcW w:w="567" w:type="dxa"/>
            <w:vAlign w:val="center"/>
          </w:tcPr>
          <w:p w14:paraId="6938463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gridSpan w:val="2"/>
            <w:shd w:val="clear" w:color="auto" w:fill="C6D9F1"/>
            <w:vAlign w:val="center"/>
          </w:tcPr>
          <w:p w14:paraId="6938463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63A" w14:textId="77777777" w:rsidTr="006B44D5">
        <w:tc>
          <w:tcPr>
            <w:tcW w:w="15906" w:type="dxa"/>
            <w:gridSpan w:val="13"/>
            <w:vAlign w:val="center"/>
          </w:tcPr>
          <w:p w14:paraId="69384639" w14:textId="60E3F21B" w:rsidR="00A74554" w:rsidRPr="00A74554" w:rsidRDefault="00A74554" w:rsidP="00E8294C">
            <w:pPr>
              <w:tabs>
                <w:tab w:val="clear" w:pos="284"/>
              </w:tabs>
              <w:spacing w:line="240" w:lineRule="auto"/>
              <w:jc w:val="both"/>
              <w:rPr>
                <w:rFonts w:cs="Arial"/>
                <w:lang w:val="fr-FR"/>
              </w:rPr>
            </w:pPr>
            <w:r w:rsidRPr="00A74554">
              <w:rPr>
                <w:lang w:val="fr-FR"/>
              </w:rPr>
              <w:t>Indiquez dans le tableau ci-dessous pour chacun des pays recensés en annexe 1 le montant total cumulé des transferts exécutés (paiements sortants) tels que visés à la question 50.1 :</w:t>
            </w:r>
          </w:p>
        </w:tc>
      </w:tr>
      <w:tr w:rsidR="00A74554" w:rsidRPr="00A74554" w14:paraId="69384647" w14:textId="77777777" w:rsidTr="006B44D5">
        <w:tc>
          <w:tcPr>
            <w:tcW w:w="709" w:type="dxa"/>
            <w:vAlign w:val="center"/>
          </w:tcPr>
          <w:p w14:paraId="6938463B"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1702" w:type="dxa"/>
            <w:vAlign w:val="center"/>
          </w:tcPr>
          <w:p w14:paraId="6938463C" w14:textId="77777777" w:rsidR="00A74554" w:rsidRPr="00A74554" w:rsidRDefault="00A74554" w:rsidP="00E8294C">
            <w:pPr>
              <w:tabs>
                <w:tab w:val="clear" w:pos="284"/>
              </w:tabs>
              <w:spacing w:line="240" w:lineRule="auto"/>
              <w:jc w:val="both"/>
              <w:rPr>
                <w:rFonts w:cs="Arial"/>
                <w:lang w:val="fr-FR"/>
              </w:rPr>
            </w:pPr>
            <w:r w:rsidRPr="00A74554">
              <w:rPr>
                <w:lang w:val="fr-FR"/>
              </w:rPr>
              <w:t>[AFG][004]</w:t>
            </w:r>
          </w:p>
        </w:tc>
        <w:tc>
          <w:tcPr>
            <w:tcW w:w="1275" w:type="dxa"/>
            <w:shd w:val="clear" w:color="auto" w:fill="C6D9F1"/>
            <w:vAlign w:val="center"/>
          </w:tcPr>
          <w:p w14:paraId="6938463D"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3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3F" w14:textId="77777777" w:rsidR="00A74554" w:rsidRPr="00A74554" w:rsidRDefault="00A74554" w:rsidP="00E8294C">
            <w:pPr>
              <w:tabs>
                <w:tab w:val="clear" w:pos="284"/>
              </w:tabs>
              <w:spacing w:line="240" w:lineRule="auto"/>
              <w:jc w:val="both"/>
              <w:rPr>
                <w:rFonts w:cs="Arial"/>
                <w:lang w:val="fr-FR"/>
              </w:rPr>
            </w:pPr>
            <w:r w:rsidRPr="00A74554">
              <w:rPr>
                <w:lang w:val="fr-FR"/>
              </w:rPr>
              <w:t>[AGO][024]</w:t>
            </w:r>
          </w:p>
        </w:tc>
        <w:tc>
          <w:tcPr>
            <w:tcW w:w="1418" w:type="dxa"/>
            <w:shd w:val="clear" w:color="auto" w:fill="C6D9F1"/>
            <w:vAlign w:val="center"/>
          </w:tcPr>
          <w:p w14:paraId="69384640"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41"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42" w14:textId="77777777" w:rsidR="00A74554" w:rsidRPr="00A74554" w:rsidRDefault="00A74554" w:rsidP="00E8294C">
            <w:pPr>
              <w:tabs>
                <w:tab w:val="clear" w:pos="284"/>
              </w:tabs>
              <w:spacing w:line="240" w:lineRule="auto"/>
              <w:jc w:val="both"/>
              <w:rPr>
                <w:rFonts w:cs="Arial"/>
                <w:lang w:val="fr-FR"/>
              </w:rPr>
            </w:pPr>
            <w:r w:rsidRPr="00A74554">
              <w:rPr>
                <w:lang w:val="fr-FR"/>
              </w:rPr>
              <w:t>[ARG][032]</w:t>
            </w:r>
          </w:p>
        </w:tc>
        <w:tc>
          <w:tcPr>
            <w:tcW w:w="1417" w:type="dxa"/>
            <w:shd w:val="clear" w:color="auto" w:fill="C6D9F1"/>
            <w:vAlign w:val="center"/>
          </w:tcPr>
          <w:p w14:paraId="69384643"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644"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645" w14:textId="77777777" w:rsidR="00A74554" w:rsidRPr="00A74554" w:rsidRDefault="00A74554" w:rsidP="00E8294C">
            <w:pPr>
              <w:tabs>
                <w:tab w:val="clear" w:pos="284"/>
              </w:tabs>
              <w:spacing w:line="240" w:lineRule="auto"/>
              <w:jc w:val="both"/>
              <w:rPr>
                <w:rFonts w:cs="Arial"/>
                <w:lang w:val="fr-FR"/>
              </w:rPr>
            </w:pPr>
            <w:r w:rsidRPr="00A74554">
              <w:rPr>
                <w:lang w:val="fr-FR"/>
              </w:rPr>
              <w:t>[BLR][112]</w:t>
            </w:r>
          </w:p>
        </w:tc>
        <w:tc>
          <w:tcPr>
            <w:tcW w:w="2581" w:type="dxa"/>
            <w:shd w:val="clear" w:color="auto" w:fill="C6D9F1"/>
            <w:vAlign w:val="center"/>
          </w:tcPr>
          <w:p w14:paraId="69384646"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654" w14:textId="77777777" w:rsidTr="006B44D5">
        <w:tc>
          <w:tcPr>
            <w:tcW w:w="709" w:type="dxa"/>
            <w:vAlign w:val="center"/>
          </w:tcPr>
          <w:p w14:paraId="6938464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649" w14:textId="77777777" w:rsidR="00A74554" w:rsidRPr="00A74554" w:rsidRDefault="00A74554" w:rsidP="00E8294C">
            <w:pPr>
              <w:tabs>
                <w:tab w:val="clear" w:pos="284"/>
              </w:tabs>
              <w:spacing w:line="240" w:lineRule="auto"/>
              <w:jc w:val="both"/>
              <w:rPr>
                <w:rFonts w:cs="Arial"/>
                <w:lang w:val="fr-FR"/>
              </w:rPr>
            </w:pPr>
            <w:r w:rsidRPr="00A74554">
              <w:rPr>
                <w:lang w:val="fr-FR"/>
              </w:rPr>
              <w:t>[BEN][204]</w:t>
            </w:r>
          </w:p>
        </w:tc>
        <w:tc>
          <w:tcPr>
            <w:tcW w:w="1275" w:type="dxa"/>
            <w:shd w:val="clear" w:color="auto" w:fill="C6D9F1"/>
            <w:vAlign w:val="center"/>
          </w:tcPr>
          <w:p w14:paraId="6938464A"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4B"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4C" w14:textId="77777777" w:rsidR="00A74554" w:rsidRPr="00A74554" w:rsidRDefault="00A74554" w:rsidP="00E8294C">
            <w:pPr>
              <w:tabs>
                <w:tab w:val="clear" w:pos="284"/>
              </w:tabs>
              <w:spacing w:line="240" w:lineRule="auto"/>
              <w:jc w:val="both"/>
              <w:rPr>
                <w:rFonts w:cs="Arial"/>
                <w:lang w:val="fr-FR"/>
              </w:rPr>
            </w:pPr>
            <w:r w:rsidRPr="00A74554">
              <w:rPr>
                <w:lang w:val="fr-FR"/>
              </w:rPr>
              <w:t>[BOL][068]</w:t>
            </w:r>
          </w:p>
        </w:tc>
        <w:tc>
          <w:tcPr>
            <w:tcW w:w="1418" w:type="dxa"/>
            <w:shd w:val="clear" w:color="auto" w:fill="C6D9F1"/>
            <w:vAlign w:val="center"/>
          </w:tcPr>
          <w:p w14:paraId="6938464D"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4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4F" w14:textId="77777777" w:rsidR="00A74554" w:rsidRPr="00A74554" w:rsidRDefault="00A74554" w:rsidP="00E8294C">
            <w:pPr>
              <w:tabs>
                <w:tab w:val="clear" w:pos="284"/>
              </w:tabs>
              <w:spacing w:line="240" w:lineRule="auto"/>
              <w:jc w:val="both"/>
              <w:rPr>
                <w:rFonts w:cs="Arial"/>
                <w:lang w:val="fr-FR"/>
              </w:rPr>
            </w:pPr>
            <w:r w:rsidRPr="00A74554">
              <w:rPr>
                <w:lang w:val="fr-FR"/>
              </w:rPr>
              <w:t>[BIH][070]</w:t>
            </w:r>
          </w:p>
        </w:tc>
        <w:tc>
          <w:tcPr>
            <w:tcW w:w="1417" w:type="dxa"/>
            <w:shd w:val="clear" w:color="auto" w:fill="C6D9F1"/>
            <w:vAlign w:val="center"/>
          </w:tcPr>
          <w:p w14:paraId="69384650"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651"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652" w14:textId="77777777" w:rsidR="00A74554" w:rsidRPr="00A74554" w:rsidRDefault="00A74554" w:rsidP="00E8294C">
            <w:pPr>
              <w:tabs>
                <w:tab w:val="clear" w:pos="284"/>
              </w:tabs>
              <w:spacing w:line="240" w:lineRule="auto"/>
              <w:jc w:val="both"/>
              <w:rPr>
                <w:rFonts w:cs="Arial"/>
                <w:lang w:val="fr-FR"/>
              </w:rPr>
            </w:pPr>
            <w:r w:rsidRPr="00A74554">
              <w:rPr>
                <w:lang w:val="fr-FR"/>
              </w:rPr>
              <w:t>[BFA][854]</w:t>
            </w:r>
          </w:p>
        </w:tc>
        <w:tc>
          <w:tcPr>
            <w:tcW w:w="2581" w:type="dxa"/>
            <w:shd w:val="clear" w:color="auto" w:fill="C6D9F1"/>
            <w:vAlign w:val="center"/>
          </w:tcPr>
          <w:p w14:paraId="69384653"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661" w14:textId="77777777" w:rsidTr="006B44D5">
        <w:tc>
          <w:tcPr>
            <w:tcW w:w="709" w:type="dxa"/>
            <w:vAlign w:val="center"/>
          </w:tcPr>
          <w:p w14:paraId="6938465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656" w14:textId="77777777" w:rsidR="00A74554" w:rsidRPr="00A74554" w:rsidRDefault="00A74554" w:rsidP="00E8294C">
            <w:pPr>
              <w:tabs>
                <w:tab w:val="clear" w:pos="284"/>
              </w:tabs>
              <w:spacing w:line="240" w:lineRule="auto"/>
              <w:jc w:val="both"/>
              <w:rPr>
                <w:rFonts w:cs="Arial"/>
                <w:lang w:val="fr-FR"/>
              </w:rPr>
            </w:pPr>
            <w:r w:rsidRPr="00A74554">
              <w:rPr>
                <w:lang w:val="fr-FR"/>
              </w:rPr>
              <w:t>[BDI][108]</w:t>
            </w:r>
          </w:p>
        </w:tc>
        <w:tc>
          <w:tcPr>
            <w:tcW w:w="1275" w:type="dxa"/>
            <w:shd w:val="clear" w:color="auto" w:fill="C6D9F1"/>
            <w:vAlign w:val="center"/>
          </w:tcPr>
          <w:p w14:paraId="69384657"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5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59" w14:textId="77777777" w:rsidR="00A74554" w:rsidRPr="00A74554" w:rsidRDefault="00A74554" w:rsidP="00E8294C">
            <w:pPr>
              <w:tabs>
                <w:tab w:val="clear" w:pos="284"/>
              </w:tabs>
              <w:spacing w:line="240" w:lineRule="auto"/>
              <w:jc w:val="both"/>
              <w:rPr>
                <w:rFonts w:cs="Arial"/>
                <w:lang w:val="fr-FR"/>
              </w:rPr>
            </w:pPr>
            <w:r w:rsidRPr="00A74554">
              <w:rPr>
                <w:lang w:val="fr-FR"/>
              </w:rPr>
              <w:t>[KHM][116]</w:t>
            </w:r>
          </w:p>
        </w:tc>
        <w:tc>
          <w:tcPr>
            <w:tcW w:w="1418" w:type="dxa"/>
            <w:shd w:val="clear" w:color="auto" w:fill="C6D9F1"/>
            <w:vAlign w:val="center"/>
          </w:tcPr>
          <w:p w14:paraId="6938465A"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5B"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5C" w14:textId="77777777" w:rsidR="00A74554" w:rsidRPr="00A74554" w:rsidRDefault="00A74554" w:rsidP="00E8294C">
            <w:pPr>
              <w:tabs>
                <w:tab w:val="clear" w:pos="284"/>
              </w:tabs>
              <w:spacing w:line="240" w:lineRule="auto"/>
              <w:jc w:val="both"/>
              <w:rPr>
                <w:rFonts w:cs="Arial"/>
                <w:lang w:val="fr-FR"/>
              </w:rPr>
            </w:pPr>
            <w:r w:rsidRPr="00A74554">
              <w:rPr>
                <w:lang w:val="fr-FR"/>
              </w:rPr>
              <w:t>[CAF][140]</w:t>
            </w:r>
          </w:p>
        </w:tc>
        <w:tc>
          <w:tcPr>
            <w:tcW w:w="1417" w:type="dxa"/>
            <w:shd w:val="clear" w:color="auto" w:fill="C6D9F1"/>
            <w:vAlign w:val="center"/>
          </w:tcPr>
          <w:p w14:paraId="6938465D"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65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65F" w14:textId="77777777" w:rsidR="00A74554" w:rsidRPr="00A74554" w:rsidRDefault="00A74554" w:rsidP="00E8294C">
            <w:pPr>
              <w:tabs>
                <w:tab w:val="clear" w:pos="284"/>
              </w:tabs>
              <w:spacing w:line="240" w:lineRule="auto"/>
              <w:jc w:val="both"/>
              <w:rPr>
                <w:rFonts w:cs="Arial"/>
                <w:lang w:val="fr-FR"/>
              </w:rPr>
            </w:pPr>
            <w:r w:rsidRPr="00A74554">
              <w:rPr>
                <w:lang w:val="fr-FR"/>
              </w:rPr>
              <w:t>[CHN][156]</w:t>
            </w:r>
          </w:p>
        </w:tc>
        <w:tc>
          <w:tcPr>
            <w:tcW w:w="2581" w:type="dxa"/>
            <w:shd w:val="clear" w:color="auto" w:fill="C6D9F1"/>
            <w:vAlign w:val="center"/>
          </w:tcPr>
          <w:p w14:paraId="69384660"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66E" w14:textId="77777777" w:rsidTr="006B44D5">
        <w:tc>
          <w:tcPr>
            <w:tcW w:w="709" w:type="dxa"/>
            <w:vAlign w:val="center"/>
          </w:tcPr>
          <w:p w14:paraId="6938466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663" w14:textId="77777777" w:rsidR="00A74554" w:rsidRPr="00A74554" w:rsidRDefault="00A74554" w:rsidP="00E8294C">
            <w:pPr>
              <w:tabs>
                <w:tab w:val="clear" w:pos="284"/>
              </w:tabs>
              <w:spacing w:line="240" w:lineRule="auto"/>
              <w:jc w:val="both"/>
              <w:rPr>
                <w:rFonts w:cs="Arial"/>
                <w:lang w:val="fr-FR"/>
              </w:rPr>
            </w:pPr>
            <w:r w:rsidRPr="00A74554">
              <w:rPr>
                <w:lang w:val="fr-FR"/>
              </w:rPr>
              <w:t>[COD][180]</w:t>
            </w:r>
          </w:p>
        </w:tc>
        <w:tc>
          <w:tcPr>
            <w:tcW w:w="1275" w:type="dxa"/>
            <w:shd w:val="clear" w:color="auto" w:fill="C6D9F1"/>
            <w:vAlign w:val="center"/>
          </w:tcPr>
          <w:p w14:paraId="69384664"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6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66" w14:textId="77777777" w:rsidR="00A74554" w:rsidRPr="00A74554" w:rsidRDefault="00A74554" w:rsidP="00E8294C">
            <w:pPr>
              <w:tabs>
                <w:tab w:val="clear" w:pos="284"/>
              </w:tabs>
              <w:spacing w:line="240" w:lineRule="auto"/>
              <w:jc w:val="both"/>
              <w:rPr>
                <w:rFonts w:cs="Arial"/>
                <w:lang w:val="fr-FR"/>
              </w:rPr>
            </w:pPr>
            <w:r w:rsidRPr="00A74554">
              <w:rPr>
                <w:lang w:val="fr-FR"/>
              </w:rPr>
              <w:t>[DOM][214]</w:t>
            </w:r>
          </w:p>
        </w:tc>
        <w:tc>
          <w:tcPr>
            <w:tcW w:w="1418" w:type="dxa"/>
            <w:shd w:val="clear" w:color="auto" w:fill="C6D9F1"/>
            <w:vAlign w:val="center"/>
          </w:tcPr>
          <w:p w14:paraId="69384667"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6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69" w14:textId="77777777" w:rsidR="00A74554" w:rsidRPr="00A74554" w:rsidRDefault="00A74554" w:rsidP="00E8294C">
            <w:pPr>
              <w:tabs>
                <w:tab w:val="clear" w:pos="284"/>
              </w:tabs>
              <w:spacing w:line="240" w:lineRule="auto"/>
              <w:jc w:val="both"/>
              <w:rPr>
                <w:rFonts w:cs="Arial"/>
                <w:lang w:val="fr-FR"/>
              </w:rPr>
            </w:pPr>
            <w:r w:rsidRPr="00A74554">
              <w:rPr>
                <w:lang w:val="fr-FR"/>
              </w:rPr>
              <w:t>[EGY][818]</w:t>
            </w:r>
          </w:p>
        </w:tc>
        <w:tc>
          <w:tcPr>
            <w:tcW w:w="1417" w:type="dxa"/>
            <w:shd w:val="clear" w:color="auto" w:fill="C6D9F1"/>
            <w:vAlign w:val="center"/>
          </w:tcPr>
          <w:p w14:paraId="6938466A"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66B"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66C" w14:textId="77777777" w:rsidR="00A74554" w:rsidRPr="00A74554" w:rsidRDefault="00A74554" w:rsidP="00E8294C">
            <w:pPr>
              <w:tabs>
                <w:tab w:val="clear" w:pos="284"/>
              </w:tabs>
              <w:spacing w:line="240" w:lineRule="auto"/>
              <w:jc w:val="both"/>
              <w:rPr>
                <w:rFonts w:cs="Arial"/>
                <w:lang w:val="fr-FR"/>
              </w:rPr>
            </w:pPr>
            <w:r w:rsidRPr="00A74554">
              <w:rPr>
                <w:lang w:val="fr-FR"/>
              </w:rPr>
              <w:t>[ERI][232]</w:t>
            </w:r>
          </w:p>
        </w:tc>
        <w:tc>
          <w:tcPr>
            <w:tcW w:w="2581" w:type="dxa"/>
            <w:shd w:val="clear" w:color="auto" w:fill="C6D9F1"/>
            <w:vAlign w:val="center"/>
          </w:tcPr>
          <w:p w14:paraId="6938466D"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67B" w14:textId="77777777" w:rsidTr="006B44D5">
        <w:tc>
          <w:tcPr>
            <w:tcW w:w="709" w:type="dxa"/>
            <w:vAlign w:val="center"/>
          </w:tcPr>
          <w:p w14:paraId="6938466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670" w14:textId="77777777" w:rsidR="00A74554" w:rsidRPr="00A74554" w:rsidRDefault="00A74554" w:rsidP="00E8294C">
            <w:pPr>
              <w:tabs>
                <w:tab w:val="clear" w:pos="284"/>
              </w:tabs>
              <w:spacing w:line="240" w:lineRule="auto"/>
              <w:jc w:val="both"/>
              <w:rPr>
                <w:rFonts w:cs="Arial"/>
                <w:lang w:val="fr-FR"/>
              </w:rPr>
            </w:pPr>
            <w:r w:rsidRPr="00A74554">
              <w:rPr>
                <w:lang w:val="fr-FR"/>
              </w:rPr>
              <w:t>[ETH][231]</w:t>
            </w:r>
          </w:p>
        </w:tc>
        <w:tc>
          <w:tcPr>
            <w:tcW w:w="1275" w:type="dxa"/>
            <w:shd w:val="clear" w:color="auto" w:fill="C6D9F1"/>
            <w:vAlign w:val="center"/>
          </w:tcPr>
          <w:p w14:paraId="69384671"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7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73" w14:textId="77777777" w:rsidR="00A74554" w:rsidRPr="00A74554" w:rsidRDefault="00A74554" w:rsidP="00E8294C">
            <w:pPr>
              <w:tabs>
                <w:tab w:val="clear" w:pos="284"/>
              </w:tabs>
              <w:spacing w:line="240" w:lineRule="auto"/>
              <w:jc w:val="both"/>
              <w:rPr>
                <w:rFonts w:cs="Arial"/>
                <w:lang w:val="fr-FR"/>
              </w:rPr>
            </w:pPr>
            <w:r w:rsidRPr="00A74554">
              <w:rPr>
                <w:lang w:val="fr-FR"/>
              </w:rPr>
              <w:t>[GMB][270]</w:t>
            </w:r>
          </w:p>
        </w:tc>
        <w:tc>
          <w:tcPr>
            <w:tcW w:w="1418" w:type="dxa"/>
            <w:shd w:val="clear" w:color="auto" w:fill="C6D9F1"/>
            <w:vAlign w:val="center"/>
          </w:tcPr>
          <w:p w14:paraId="69384674"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7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76" w14:textId="77777777" w:rsidR="00A74554" w:rsidRPr="00A74554" w:rsidRDefault="00A74554" w:rsidP="00E8294C">
            <w:pPr>
              <w:tabs>
                <w:tab w:val="clear" w:pos="284"/>
              </w:tabs>
              <w:spacing w:line="240" w:lineRule="auto"/>
              <w:jc w:val="both"/>
              <w:rPr>
                <w:rFonts w:cs="Arial"/>
                <w:lang w:val="fr-FR"/>
              </w:rPr>
            </w:pPr>
            <w:r w:rsidRPr="00A74554">
              <w:rPr>
                <w:lang w:val="fr-FR"/>
              </w:rPr>
              <w:t>[GIN][324]</w:t>
            </w:r>
          </w:p>
        </w:tc>
        <w:tc>
          <w:tcPr>
            <w:tcW w:w="1417" w:type="dxa"/>
            <w:shd w:val="clear" w:color="auto" w:fill="C6D9F1"/>
            <w:vAlign w:val="center"/>
          </w:tcPr>
          <w:p w14:paraId="69384677"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67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679" w14:textId="77777777" w:rsidR="00A74554" w:rsidRPr="00A74554" w:rsidRDefault="00A74554" w:rsidP="00E8294C">
            <w:pPr>
              <w:tabs>
                <w:tab w:val="clear" w:pos="284"/>
              </w:tabs>
              <w:spacing w:line="240" w:lineRule="auto"/>
              <w:jc w:val="both"/>
              <w:rPr>
                <w:rFonts w:cs="Arial"/>
                <w:lang w:val="fr-FR"/>
              </w:rPr>
            </w:pPr>
            <w:r w:rsidRPr="00A74554">
              <w:rPr>
                <w:lang w:val="fr-FR"/>
              </w:rPr>
              <w:t>[GNB][624]</w:t>
            </w:r>
          </w:p>
        </w:tc>
        <w:tc>
          <w:tcPr>
            <w:tcW w:w="2581" w:type="dxa"/>
            <w:shd w:val="clear" w:color="auto" w:fill="C6D9F1"/>
            <w:vAlign w:val="center"/>
          </w:tcPr>
          <w:p w14:paraId="6938467A"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688" w14:textId="77777777" w:rsidTr="006B44D5">
        <w:tc>
          <w:tcPr>
            <w:tcW w:w="709" w:type="dxa"/>
            <w:vAlign w:val="center"/>
          </w:tcPr>
          <w:p w14:paraId="6938467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67D" w14:textId="77777777" w:rsidR="00A74554" w:rsidRPr="00A74554" w:rsidRDefault="00A74554" w:rsidP="00E8294C">
            <w:pPr>
              <w:tabs>
                <w:tab w:val="clear" w:pos="284"/>
              </w:tabs>
              <w:spacing w:line="240" w:lineRule="auto"/>
              <w:jc w:val="both"/>
              <w:rPr>
                <w:rFonts w:cs="Arial"/>
                <w:lang w:val="fr-FR"/>
              </w:rPr>
            </w:pPr>
            <w:r w:rsidRPr="00A74554">
              <w:rPr>
                <w:lang w:val="fr-FR"/>
              </w:rPr>
              <w:t>[HTI][332]</w:t>
            </w:r>
          </w:p>
        </w:tc>
        <w:tc>
          <w:tcPr>
            <w:tcW w:w="1275" w:type="dxa"/>
            <w:shd w:val="clear" w:color="auto" w:fill="C6D9F1"/>
            <w:vAlign w:val="center"/>
          </w:tcPr>
          <w:p w14:paraId="6938467E"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7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80" w14:textId="77777777" w:rsidR="00A74554" w:rsidRPr="00A74554" w:rsidRDefault="00A74554" w:rsidP="00E8294C">
            <w:pPr>
              <w:tabs>
                <w:tab w:val="clear" w:pos="284"/>
              </w:tabs>
              <w:spacing w:line="240" w:lineRule="auto"/>
              <w:jc w:val="both"/>
              <w:rPr>
                <w:rFonts w:cs="Arial"/>
                <w:lang w:val="fr-FR"/>
              </w:rPr>
            </w:pPr>
            <w:r w:rsidRPr="00A74554">
              <w:rPr>
                <w:lang w:val="fr-FR"/>
              </w:rPr>
              <w:t>[IRQ][368]</w:t>
            </w:r>
          </w:p>
        </w:tc>
        <w:tc>
          <w:tcPr>
            <w:tcW w:w="1418" w:type="dxa"/>
            <w:shd w:val="clear" w:color="auto" w:fill="C6D9F1"/>
            <w:vAlign w:val="center"/>
          </w:tcPr>
          <w:p w14:paraId="69384681"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8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83" w14:textId="77777777" w:rsidR="00A74554" w:rsidRPr="00A74554" w:rsidRDefault="00A74554" w:rsidP="00E8294C">
            <w:pPr>
              <w:tabs>
                <w:tab w:val="clear" w:pos="284"/>
              </w:tabs>
              <w:spacing w:line="240" w:lineRule="auto"/>
              <w:jc w:val="both"/>
              <w:rPr>
                <w:rFonts w:cs="Arial"/>
                <w:lang w:val="fr-FR"/>
              </w:rPr>
            </w:pPr>
            <w:r w:rsidRPr="00A74554">
              <w:rPr>
                <w:lang w:val="fr-FR"/>
              </w:rPr>
              <w:t>[IRN][364]</w:t>
            </w:r>
          </w:p>
        </w:tc>
        <w:tc>
          <w:tcPr>
            <w:tcW w:w="1417" w:type="dxa"/>
            <w:shd w:val="clear" w:color="auto" w:fill="C6D9F1"/>
            <w:vAlign w:val="center"/>
          </w:tcPr>
          <w:p w14:paraId="69384684"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68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686" w14:textId="77777777" w:rsidR="00A74554" w:rsidRPr="00A74554" w:rsidRDefault="00A74554" w:rsidP="00E8294C">
            <w:pPr>
              <w:tabs>
                <w:tab w:val="clear" w:pos="284"/>
              </w:tabs>
              <w:spacing w:line="240" w:lineRule="auto"/>
              <w:jc w:val="both"/>
              <w:rPr>
                <w:rFonts w:cs="Arial"/>
                <w:lang w:val="fr-FR"/>
              </w:rPr>
            </w:pPr>
            <w:r w:rsidRPr="00A74554">
              <w:rPr>
                <w:lang w:val="fr-FR"/>
              </w:rPr>
              <w:t>[CIV][384]</w:t>
            </w:r>
          </w:p>
        </w:tc>
        <w:tc>
          <w:tcPr>
            <w:tcW w:w="2581" w:type="dxa"/>
            <w:shd w:val="clear" w:color="auto" w:fill="C6D9F1"/>
            <w:vAlign w:val="center"/>
          </w:tcPr>
          <w:p w14:paraId="69384687"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695" w14:textId="77777777" w:rsidTr="006B44D5">
        <w:tc>
          <w:tcPr>
            <w:tcW w:w="709" w:type="dxa"/>
            <w:vAlign w:val="center"/>
          </w:tcPr>
          <w:p w14:paraId="6938468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68A" w14:textId="77777777" w:rsidR="00A74554" w:rsidRPr="00A74554" w:rsidRDefault="00A74554" w:rsidP="00E8294C">
            <w:pPr>
              <w:tabs>
                <w:tab w:val="clear" w:pos="284"/>
              </w:tabs>
              <w:spacing w:line="240" w:lineRule="auto"/>
              <w:jc w:val="both"/>
              <w:rPr>
                <w:rFonts w:cs="Arial"/>
                <w:lang w:val="fr-FR"/>
              </w:rPr>
            </w:pPr>
            <w:r w:rsidRPr="00A74554">
              <w:rPr>
                <w:lang w:val="fr-FR"/>
              </w:rPr>
              <w:t>[YEM][887]</w:t>
            </w:r>
          </w:p>
        </w:tc>
        <w:tc>
          <w:tcPr>
            <w:tcW w:w="1275" w:type="dxa"/>
            <w:shd w:val="clear" w:color="auto" w:fill="C6D9F1"/>
            <w:vAlign w:val="center"/>
          </w:tcPr>
          <w:p w14:paraId="6938468B"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8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8D" w14:textId="77777777" w:rsidR="00A74554" w:rsidRPr="00A74554" w:rsidRDefault="00A74554" w:rsidP="00E8294C">
            <w:pPr>
              <w:tabs>
                <w:tab w:val="clear" w:pos="284"/>
              </w:tabs>
              <w:spacing w:line="240" w:lineRule="auto"/>
              <w:jc w:val="both"/>
              <w:rPr>
                <w:rFonts w:cs="Arial"/>
                <w:lang w:val="fr-FR"/>
              </w:rPr>
            </w:pPr>
            <w:r w:rsidRPr="00A74554">
              <w:rPr>
                <w:lang w:val="fr-FR"/>
              </w:rPr>
              <w:t>[CPV][132]</w:t>
            </w:r>
          </w:p>
        </w:tc>
        <w:tc>
          <w:tcPr>
            <w:tcW w:w="1418" w:type="dxa"/>
            <w:shd w:val="clear" w:color="auto" w:fill="C6D9F1"/>
            <w:vAlign w:val="center"/>
          </w:tcPr>
          <w:p w14:paraId="6938468E"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8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90" w14:textId="77777777" w:rsidR="00A74554" w:rsidRPr="00A74554" w:rsidRDefault="00A74554" w:rsidP="00E8294C">
            <w:pPr>
              <w:tabs>
                <w:tab w:val="clear" w:pos="284"/>
              </w:tabs>
              <w:spacing w:line="240" w:lineRule="auto"/>
              <w:jc w:val="both"/>
              <w:rPr>
                <w:rFonts w:cs="Arial"/>
                <w:lang w:val="fr-FR"/>
              </w:rPr>
            </w:pPr>
            <w:r w:rsidRPr="00A74554">
              <w:rPr>
                <w:lang w:val="fr-FR"/>
              </w:rPr>
              <w:t>[KEN][404]</w:t>
            </w:r>
          </w:p>
        </w:tc>
        <w:tc>
          <w:tcPr>
            <w:tcW w:w="1417" w:type="dxa"/>
            <w:shd w:val="clear" w:color="auto" w:fill="C6D9F1"/>
            <w:vAlign w:val="center"/>
          </w:tcPr>
          <w:p w14:paraId="69384691"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69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693" w14:textId="77777777" w:rsidR="00A74554" w:rsidRPr="00A74554" w:rsidRDefault="00A74554" w:rsidP="00E8294C">
            <w:pPr>
              <w:tabs>
                <w:tab w:val="clear" w:pos="284"/>
              </w:tabs>
              <w:spacing w:line="240" w:lineRule="auto"/>
              <w:jc w:val="both"/>
              <w:rPr>
                <w:rFonts w:cs="Arial"/>
                <w:lang w:val="fr-FR"/>
              </w:rPr>
            </w:pPr>
            <w:r w:rsidRPr="00A74554">
              <w:rPr>
                <w:lang w:val="fr-FR"/>
              </w:rPr>
              <w:t>[LAO][418]</w:t>
            </w:r>
          </w:p>
        </w:tc>
        <w:tc>
          <w:tcPr>
            <w:tcW w:w="2581" w:type="dxa"/>
            <w:shd w:val="clear" w:color="auto" w:fill="C6D9F1"/>
            <w:vAlign w:val="center"/>
          </w:tcPr>
          <w:p w14:paraId="69384694"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6A2" w14:textId="77777777" w:rsidTr="006B44D5">
        <w:tc>
          <w:tcPr>
            <w:tcW w:w="709" w:type="dxa"/>
            <w:vAlign w:val="center"/>
          </w:tcPr>
          <w:p w14:paraId="6938469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697" w14:textId="77777777" w:rsidR="00A74554" w:rsidRPr="00A74554" w:rsidRDefault="00A74554" w:rsidP="00E8294C">
            <w:pPr>
              <w:tabs>
                <w:tab w:val="clear" w:pos="284"/>
              </w:tabs>
              <w:spacing w:line="240" w:lineRule="auto"/>
              <w:jc w:val="both"/>
              <w:rPr>
                <w:rFonts w:cs="Arial"/>
                <w:lang w:val="fr-FR"/>
              </w:rPr>
            </w:pPr>
            <w:r w:rsidRPr="00A74554">
              <w:rPr>
                <w:lang w:val="fr-FR"/>
              </w:rPr>
              <w:t>[LSO][426]</w:t>
            </w:r>
          </w:p>
        </w:tc>
        <w:tc>
          <w:tcPr>
            <w:tcW w:w="1275" w:type="dxa"/>
            <w:shd w:val="clear" w:color="auto" w:fill="C6D9F1"/>
            <w:vAlign w:val="center"/>
          </w:tcPr>
          <w:p w14:paraId="6938469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9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9A" w14:textId="77777777" w:rsidR="00A74554" w:rsidRPr="00A74554" w:rsidRDefault="00A74554" w:rsidP="00E8294C">
            <w:pPr>
              <w:tabs>
                <w:tab w:val="clear" w:pos="284"/>
              </w:tabs>
              <w:spacing w:line="240" w:lineRule="auto"/>
              <w:jc w:val="both"/>
              <w:rPr>
                <w:rFonts w:cs="Arial"/>
                <w:lang w:val="fr-FR"/>
              </w:rPr>
            </w:pPr>
            <w:r w:rsidRPr="00A74554">
              <w:rPr>
                <w:lang w:val="fr-FR"/>
              </w:rPr>
              <w:t>[LBN][422]</w:t>
            </w:r>
          </w:p>
        </w:tc>
        <w:tc>
          <w:tcPr>
            <w:tcW w:w="1418" w:type="dxa"/>
            <w:shd w:val="clear" w:color="auto" w:fill="C6D9F1"/>
            <w:vAlign w:val="center"/>
          </w:tcPr>
          <w:p w14:paraId="6938469B"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9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9D" w14:textId="77777777" w:rsidR="00A74554" w:rsidRPr="00A74554" w:rsidRDefault="00A74554" w:rsidP="00E8294C">
            <w:pPr>
              <w:tabs>
                <w:tab w:val="clear" w:pos="284"/>
              </w:tabs>
              <w:spacing w:line="240" w:lineRule="auto"/>
              <w:jc w:val="both"/>
              <w:rPr>
                <w:rFonts w:cs="Arial"/>
                <w:lang w:val="fr-FR"/>
              </w:rPr>
            </w:pPr>
            <w:r w:rsidRPr="00A74554">
              <w:rPr>
                <w:lang w:val="fr-FR"/>
              </w:rPr>
              <w:t>[LBR][430]</w:t>
            </w:r>
          </w:p>
        </w:tc>
        <w:tc>
          <w:tcPr>
            <w:tcW w:w="1417" w:type="dxa"/>
            <w:shd w:val="clear" w:color="auto" w:fill="C6D9F1"/>
            <w:vAlign w:val="center"/>
          </w:tcPr>
          <w:p w14:paraId="6938469E"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69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6A0" w14:textId="77777777" w:rsidR="00A74554" w:rsidRPr="00A74554" w:rsidRDefault="00A74554" w:rsidP="00E8294C">
            <w:pPr>
              <w:tabs>
                <w:tab w:val="clear" w:pos="284"/>
              </w:tabs>
              <w:spacing w:line="240" w:lineRule="auto"/>
              <w:jc w:val="both"/>
              <w:rPr>
                <w:rFonts w:cs="Arial"/>
                <w:lang w:val="fr-FR"/>
              </w:rPr>
            </w:pPr>
            <w:r w:rsidRPr="00A74554">
              <w:rPr>
                <w:lang w:val="fr-FR"/>
              </w:rPr>
              <w:t>[LBY][434]</w:t>
            </w:r>
          </w:p>
        </w:tc>
        <w:tc>
          <w:tcPr>
            <w:tcW w:w="2581" w:type="dxa"/>
            <w:shd w:val="clear" w:color="auto" w:fill="C6D9F1"/>
            <w:vAlign w:val="center"/>
          </w:tcPr>
          <w:p w14:paraId="693846A1"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6AF" w14:textId="77777777" w:rsidTr="006B44D5">
        <w:tc>
          <w:tcPr>
            <w:tcW w:w="709" w:type="dxa"/>
            <w:vAlign w:val="center"/>
          </w:tcPr>
          <w:p w14:paraId="693846A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6A4" w14:textId="77777777" w:rsidR="00A74554" w:rsidRPr="00A74554" w:rsidRDefault="00A74554" w:rsidP="00E8294C">
            <w:pPr>
              <w:tabs>
                <w:tab w:val="clear" w:pos="284"/>
              </w:tabs>
              <w:spacing w:line="240" w:lineRule="auto"/>
              <w:jc w:val="both"/>
              <w:rPr>
                <w:rFonts w:cs="Arial"/>
                <w:lang w:val="fr-FR"/>
              </w:rPr>
            </w:pPr>
            <w:r w:rsidRPr="00A74554">
              <w:rPr>
                <w:lang w:val="fr-FR"/>
              </w:rPr>
              <w:t>[MLI][466]</w:t>
            </w:r>
          </w:p>
        </w:tc>
        <w:tc>
          <w:tcPr>
            <w:tcW w:w="1275" w:type="dxa"/>
            <w:shd w:val="clear" w:color="auto" w:fill="C6D9F1"/>
            <w:vAlign w:val="center"/>
          </w:tcPr>
          <w:p w14:paraId="693846A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A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A7" w14:textId="77777777" w:rsidR="00A74554" w:rsidRPr="00A74554" w:rsidRDefault="00A74554" w:rsidP="00E8294C">
            <w:pPr>
              <w:tabs>
                <w:tab w:val="clear" w:pos="284"/>
              </w:tabs>
              <w:spacing w:line="240" w:lineRule="auto"/>
              <w:jc w:val="both"/>
              <w:rPr>
                <w:rFonts w:cs="Arial"/>
                <w:lang w:val="fr-FR"/>
              </w:rPr>
            </w:pPr>
            <w:r w:rsidRPr="00A74554">
              <w:rPr>
                <w:lang w:val="fr-FR"/>
              </w:rPr>
              <w:t>[MHL][584]</w:t>
            </w:r>
          </w:p>
        </w:tc>
        <w:tc>
          <w:tcPr>
            <w:tcW w:w="1418" w:type="dxa"/>
            <w:shd w:val="clear" w:color="auto" w:fill="C6D9F1"/>
            <w:vAlign w:val="center"/>
          </w:tcPr>
          <w:p w14:paraId="693846A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A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AA" w14:textId="77777777" w:rsidR="00A74554" w:rsidRPr="00A74554" w:rsidRDefault="00A74554" w:rsidP="00E8294C">
            <w:pPr>
              <w:tabs>
                <w:tab w:val="clear" w:pos="284"/>
              </w:tabs>
              <w:spacing w:line="240" w:lineRule="auto"/>
              <w:jc w:val="both"/>
              <w:rPr>
                <w:rFonts w:cs="Arial"/>
                <w:lang w:val="fr-FR"/>
              </w:rPr>
            </w:pPr>
            <w:r w:rsidRPr="00A74554">
              <w:rPr>
                <w:lang w:val="fr-FR"/>
              </w:rPr>
              <w:t>[MRT][478]</w:t>
            </w:r>
          </w:p>
        </w:tc>
        <w:tc>
          <w:tcPr>
            <w:tcW w:w="1417" w:type="dxa"/>
            <w:shd w:val="clear" w:color="auto" w:fill="C6D9F1"/>
            <w:vAlign w:val="center"/>
          </w:tcPr>
          <w:p w14:paraId="693846AB"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6A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6AD" w14:textId="77777777" w:rsidR="00A74554" w:rsidRPr="00A74554" w:rsidRDefault="00A74554" w:rsidP="00E8294C">
            <w:pPr>
              <w:tabs>
                <w:tab w:val="clear" w:pos="284"/>
              </w:tabs>
              <w:spacing w:line="240" w:lineRule="auto"/>
              <w:jc w:val="both"/>
              <w:rPr>
                <w:rFonts w:cs="Arial"/>
                <w:lang w:val="fr-FR"/>
              </w:rPr>
            </w:pPr>
            <w:r w:rsidRPr="00A74554">
              <w:rPr>
                <w:lang w:val="fr-FR"/>
              </w:rPr>
              <w:t>[MDA][498]</w:t>
            </w:r>
          </w:p>
        </w:tc>
        <w:tc>
          <w:tcPr>
            <w:tcW w:w="2581" w:type="dxa"/>
            <w:shd w:val="clear" w:color="auto" w:fill="C6D9F1"/>
            <w:vAlign w:val="center"/>
          </w:tcPr>
          <w:p w14:paraId="693846AE"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6BC" w14:textId="77777777" w:rsidTr="006B44D5">
        <w:tc>
          <w:tcPr>
            <w:tcW w:w="709" w:type="dxa"/>
            <w:vAlign w:val="center"/>
          </w:tcPr>
          <w:p w14:paraId="693846B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6B1" w14:textId="77777777" w:rsidR="00A74554" w:rsidRPr="00A74554" w:rsidRDefault="00A74554" w:rsidP="00E8294C">
            <w:pPr>
              <w:tabs>
                <w:tab w:val="clear" w:pos="284"/>
              </w:tabs>
              <w:spacing w:line="240" w:lineRule="auto"/>
              <w:jc w:val="both"/>
              <w:rPr>
                <w:rFonts w:cs="Arial"/>
                <w:lang w:val="fr-FR"/>
              </w:rPr>
            </w:pPr>
            <w:r w:rsidRPr="00A74554">
              <w:rPr>
                <w:lang w:val="fr-FR"/>
              </w:rPr>
              <w:t>[MOZ][508]</w:t>
            </w:r>
          </w:p>
        </w:tc>
        <w:tc>
          <w:tcPr>
            <w:tcW w:w="1275" w:type="dxa"/>
            <w:shd w:val="clear" w:color="auto" w:fill="C6D9F1"/>
            <w:vAlign w:val="center"/>
          </w:tcPr>
          <w:p w14:paraId="693846B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B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B4" w14:textId="77777777" w:rsidR="00A74554" w:rsidRPr="00A74554" w:rsidRDefault="00A74554" w:rsidP="00E8294C">
            <w:pPr>
              <w:tabs>
                <w:tab w:val="clear" w:pos="284"/>
              </w:tabs>
              <w:spacing w:line="240" w:lineRule="auto"/>
              <w:jc w:val="both"/>
              <w:rPr>
                <w:rFonts w:cs="Arial"/>
                <w:lang w:val="fr-FR"/>
              </w:rPr>
            </w:pPr>
            <w:r w:rsidRPr="00A74554">
              <w:rPr>
                <w:lang w:val="fr-FR"/>
              </w:rPr>
              <w:t>[MMR][104]</w:t>
            </w:r>
          </w:p>
        </w:tc>
        <w:tc>
          <w:tcPr>
            <w:tcW w:w="1418" w:type="dxa"/>
            <w:shd w:val="clear" w:color="auto" w:fill="C6D9F1"/>
            <w:vAlign w:val="center"/>
          </w:tcPr>
          <w:p w14:paraId="693846B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B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B7" w14:textId="77777777" w:rsidR="00A74554" w:rsidRPr="00A74554" w:rsidRDefault="00A74554" w:rsidP="00E8294C">
            <w:pPr>
              <w:tabs>
                <w:tab w:val="clear" w:pos="284"/>
              </w:tabs>
              <w:spacing w:line="240" w:lineRule="auto"/>
              <w:jc w:val="both"/>
              <w:rPr>
                <w:rFonts w:cs="Arial"/>
                <w:lang w:val="fr-FR"/>
              </w:rPr>
            </w:pPr>
            <w:r w:rsidRPr="00A74554">
              <w:rPr>
                <w:lang w:val="fr-FR"/>
              </w:rPr>
              <w:t>[NAM][516]</w:t>
            </w:r>
          </w:p>
        </w:tc>
        <w:tc>
          <w:tcPr>
            <w:tcW w:w="1417" w:type="dxa"/>
            <w:shd w:val="clear" w:color="auto" w:fill="C6D9F1"/>
            <w:vAlign w:val="center"/>
          </w:tcPr>
          <w:p w14:paraId="693846B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6B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6BA" w14:textId="77777777" w:rsidR="00A74554" w:rsidRPr="00A74554" w:rsidRDefault="00A74554" w:rsidP="00E8294C">
            <w:pPr>
              <w:tabs>
                <w:tab w:val="clear" w:pos="284"/>
              </w:tabs>
              <w:spacing w:line="240" w:lineRule="auto"/>
              <w:jc w:val="both"/>
              <w:rPr>
                <w:rFonts w:cs="Arial"/>
                <w:lang w:val="fr-FR"/>
              </w:rPr>
            </w:pPr>
            <w:r w:rsidRPr="00A74554">
              <w:rPr>
                <w:lang w:val="fr-FR"/>
              </w:rPr>
              <w:t>[NPL][524]</w:t>
            </w:r>
          </w:p>
        </w:tc>
        <w:tc>
          <w:tcPr>
            <w:tcW w:w="2581" w:type="dxa"/>
            <w:shd w:val="clear" w:color="auto" w:fill="C6D9F1"/>
            <w:vAlign w:val="center"/>
          </w:tcPr>
          <w:p w14:paraId="693846BB"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6C9" w14:textId="77777777" w:rsidTr="006B44D5">
        <w:tc>
          <w:tcPr>
            <w:tcW w:w="709" w:type="dxa"/>
            <w:vAlign w:val="center"/>
          </w:tcPr>
          <w:p w14:paraId="693846B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6BE" w14:textId="77777777" w:rsidR="00A74554" w:rsidRPr="00A74554" w:rsidRDefault="00A74554" w:rsidP="00E8294C">
            <w:pPr>
              <w:tabs>
                <w:tab w:val="clear" w:pos="284"/>
              </w:tabs>
              <w:spacing w:line="240" w:lineRule="auto"/>
              <w:jc w:val="both"/>
              <w:rPr>
                <w:rFonts w:cs="Arial"/>
                <w:lang w:val="fr-FR"/>
              </w:rPr>
            </w:pPr>
            <w:r w:rsidRPr="00A74554">
              <w:rPr>
                <w:lang w:val="fr-FR"/>
              </w:rPr>
              <w:t>[NER][562]</w:t>
            </w:r>
          </w:p>
        </w:tc>
        <w:tc>
          <w:tcPr>
            <w:tcW w:w="1275" w:type="dxa"/>
            <w:shd w:val="clear" w:color="auto" w:fill="C6D9F1"/>
            <w:vAlign w:val="center"/>
          </w:tcPr>
          <w:p w14:paraId="693846BF"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C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C1" w14:textId="77777777" w:rsidR="00A74554" w:rsidRPr="00A74554" w:rsidRDefault="00A74554" w:rsidP="00E8294C">
            <w:pPr>
              <w:tabs>
                <w:tab w:val="clear" w:pos="284"/>
              </w:tabs>
              <w:spacing w:line="240" w:lineRule="auto"/>
              <w:jc w:val="both"/>
              <w:rPr>
                <w:rFonts w:cs="Arial"/>
                <w:lang w:val="fr-FR"/>
              </w:rPr>
            </w:pPr>
            <w:r w:rsidRPr="00A74554">
              <w:rPr>
                <w:lang w:val="fr-FR"/>
              </w:rPr>
              <w:t>[NGA][566]</w:t>
            </w:r>
          </w:p>
        </w:tc>
        <w:tc>
          <w:tcPr>
            <w:tcW w:w="1418" w:type="dxa"/>
            <w:shd w:val="clear" w:color="auto" w:fill="C6D9F1"/>
            <w:vAlign w:val="center"/>
          </w:tcPr>
          <w:p w14:paraId="693846C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C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C4" w14:textId="77777777" w:rsidR="00A74554" w:rsidRPr="00A74554" w:rsidRDefault="00A74554" w:rsidP="00E8294C">
            <w:pPr>
              <w:tabs>
                <w:tab w:val="clear" w:pos="284"/>
              </w:tabs>
              <w:spacing w:line="240" w:lineRule="auto"/>
              <w:jc w:val="both"/>
              <w:rPr>
                <w:rFonts w:cs="Arial"/>
                <w:lang w:val="fr-FR"/>
              </w:rPr>
            </w:pPr>
            <w:r w:rsidRPr="00A74554">
              <w:rPr>
                <w:lang w:val="fr-FR"/>
              </w:rPr>
              <w:t>[PRK][408]</w:t>
            </w:r>
          </w:p>
        </w:tc>
        <w:tc>
          <w:tcPr>
            <w:tcW w:w="1417" w:type="dxa"/>
            <w:shd w:val="clear" w:color="auto" w:fill="C6D9F1"/>
            <w:vAlign w:val="center"/>
          </w:tcPr>
          <w:p w14:paraId="693846C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6C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6C7" w14:textId="77777777" w:rsidR="00A74554" w:rsidRPr="00A74554" w:rsidRDefault="00A74554" w:rsidP="00E8294C">
            <w:pPr>
              <w:tabs>
                <w:tab w:val="clear" w:pos="284"/>
              </w:tabs>
              <w:spacing w:line="240" w:lineRule="auto"/>
              <w:jc w:val="both"/>
              <w:rPr>
                <w:rFonts w:cs="Arial"/>
                <w:lang w:val="fr-FR"/>
              </w:rPr>
            </w:pPr>
            <w:r w:rsidRPr="00A74554">
              <w:rPr>
                <w:lang w:val="fr-FR"/>
              </w:rPr>
              <w:t>[UKR][804]</w:t>
            </w:r>
          </w:p>
        </w:tc>
        <w:tc>
          <w:tcPr>
            <w:tcW w:w="2581" w:type="dxa"/>
            <w:shd w:val="clear" w:color="auto" w:fill="C6D9F1"/>
            <w:vAlign w:val="center"/>
          </w:tcPr>
          <w:p w14:paraId="693846C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6D6" w14:textId="77777777" w:rsidTr="006B44D5">
        <w:tc>
          <w:tcPr>
            <w:tcW w:w="709" w:type="dxa"/>
            <w:vAlign w:val="center"/>
          </w:tcPr>
          <w:p w14:paraId="693846C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6CB" w14:textId="77777777" w:rsidR="00A74554" w:rsidRPr="00A74554" w:rsidRDefault="00A74554" w:rsidP="00E8294C">
            <w:pPr>
              <w:tabs>
                <w:tab w:val="clear" w:pos="284"/>
              </w:tabs>
              <w:spacing w:line="240" w:lineRule="auto"/>
              <w:jc w:val="both"/>
              <w:rPr>
                <w:rFonts w:cs="Arial"/>
                <w:lang w:val="fr-FR"/>
              </w:rPr>
            </w:pPr>
            <w:r w:rsidRPr="00A74554">
              <w:rPr>
                <w:lang w:val="fr-FR"/>
              </w:rPr>
              <w:t>[PAK][586]</w:t>
            </w:r>
          </w:p>
        </w:tc>
        <w:tc>
          <w:tcPr>
            <w:tcW w:w="1275" w:type="dxa"/>
            <w:shd w:val="clear" w:color="auto" w:fill="C6D9F1"/>
            <w:vAlign w:val="center"/>
          </w:tcPr>
          <w:p w14:paraId="693846CC"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C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CE" w14:textId="77777777" w:rsidR="00A74554" w:rsidRPr="00A74554" w:rsidRDefault="00A74554" w:rsidP="00E8294C">
            <w:pPr>
              <w:tabs>
                <w:tab w:val="clear" w:pos="284"/>
              </w:tabs>
              <w:spacing w:line="240" w:lineRule="auto"/>
              <w:jc w:val="both"/>
              <w:rPr>
                <w:rFonts w:cs="Arial"/>
                <w:lang w:val="fr-FR"/>
              </w:rPr>
            </w:pPr>
            <w:r w:rsidRPr="00A74554">
              <w:rPr>
                <w:lang w:val="fr-FR"/>
              </w:rPr>
              <w:t>[PAN][591]</w:t>
            </w:r>
          </w:p>
        </w:tc>
        <w:tc>
          <w:tcPr>
            <w:tcW w:w="1418" w:type="dxa"/>
            <w:shd w:val="clear" w:color="auto" w:fill="C6D9F1"/>
            <w:vAlign w:val="center"/>
          </w:tcPr>
          <w:p w14:paraId="693846CF"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D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D1" w14:textId="77777777" w:rsidR="00A74554" w:rsidRPr="00A74554" w:rsidRDefault="00A74554" w:rsidP="00E8294C">
            <w:pPr>
              <w:tabs>
                <w:tab w:val="clear" w:pos="284"/>
              </w:tabs>
              <w:spacing w:line="240" w:lineRule="auto"/>
              <w:jc w:val="both"/>
              <w:rPr>
                <w:rFonts w:cs="Arial"/>
                <w:lang w:val="fr-FR"/>
              </w:rPr>
            </w:pPr>
            <w:r w:rsidRPr="00A74554">
              <w:rPr>
                <w:lang w:val="fr-FR"/>
              </w:rPr>
              <w:t>[PRY][600]</w:t>
            </w:r>
          </w:p>
        </w:tc>
        <w:tc>
          <w:tcPr>
            <w:tcW w:w="1417" w:type="dxa"/>
            <w:shd w:val="clear" w:color="auto" w:fill="C6D9F1"/>
            <w:vAlign w:val="center"/>
          </w:tcPr>
          <w:p w14:paraId="693846D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6D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6D4" w14:textId="77777777" w:rsidR="00A74554" w:rsidRPr="00A74554" w:rsidRDefault="00A74554" w:rsidP="00E8294C">
            <w:pPr>
              <w:tabs>
                <w:tab w:val="clear" w:pos="284"/>
              </w:tabs>
              <w:spacing w:line="240" w:lineRule="auto"/>
              <w:jc w:val="both"/>
              <w:rPr>
                <w:rFonts w:cs="Arial"/>
                <w:lang w:val="fr-FR"/>
              </w:rPr>
            </w:pPr>
            <w:r w:rsidRPr="00A74554">
              <w:rPr>
                <w:lang w:val="fr-FR"/>
              </w:rPr>
              <w:t>[RUS][643]</w:t>
            </w:r>
          </w:p>
        </w:tc>
        <w:tc>
          <w:tcPr>
            <w:tcW w:w="2581" w:type="dxa"/>
            <w:shd w:val="clear" w:color="auto" w:fill="C6D9F1"/>
            <w:vAlign w:val="center"/>
          </w:tcPr>
          <w:p w14:paraId="693846D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6E3" w14:textId="77777777" w:rsidTr="006B44D5">
        <w:tc>
          <w:tcPr>
            <w:tcW w:w="709" w:type="dxa"/>
            <w:vAlign w:val="center"/>
          </w:tcPr>
          <w:p w14:paraId="693846D7"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6D8" w14:textId="77777777" w:rsidR="00A74554" w:rsidRPr="00A74554" w:rsidRDefault="00A74554" w:rsidP="00E8294C">
            <w:pPr>
              <w:tabs>
                <w:tab w:val="clear" w:pos="284"/>
              </w:tabs>
              <w:spacing w:line="240" w:lineRule="auto"/>
              <w:jc w:val="both"/>
              <w:rPr>
                <w:rFonts w:cs="Arial"/>
                <w:lang w:val="fr-FR"/>
              </w:rPr>
            </w:pPr>
            <w:r w:rsidRPr="00A74554">
              <w:rPr>
                <w:lang w:val="fr-FR"/>
              </w:rPr>
              <w:t>[RWA][646]</w:t>
            </w:r>
          </w:p>
        </w:tc>
        <w:tc>
          <w:tcPr>
            <w:tcW w:w="1275" w:type="dxa"/>
            <w:shd w:val="clear" w:color="auto" w:fill="C6D9F1"/>
            <w:vAlign w:val="center"/>
          </w:tcPr>
          <w:p w14:paraId="693846D9"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D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DB" w14:textId="77777777" w:rsidR="00A74554" w:rsidRPr="00A74554" w:rsidRDefault="00A74554" w:rsidP="00E8294C">
            <w:pPr>
              <w:tabs>
                <w:tab w:val="clear" w:pos="284"/>
              </w:tabs>
              <w:spacing w:line="240" w:lineRule="auto"/>
              <w:jc w:val="both"/>
              <w:rPr>
                <w:rFonts w:cs="Arial"/>
                <w:lang w:val="fr-FR"/>
              </w:rPr>
            </w:pPr>
            <w:r w:rsidRPr="00A74554">
              <w:rPr>
                <w:lang w:val="fr-FR"/>
              </w:rPr>
              <w:t>[STP][678]</w:t>
            </w:r>
          </w:p>
        </w:tc>
        <w:tc>
          <w:tcPr>
            <w:tcW w:w="1418" w:type="dxa"/>
            <w:shd w:val="clear" w:color="auto" w:fill="C6D9F1"/>
            <w:vAlign w:val="center"/>
          </w:tcPr>
          <w:p w14:paraId="693846DC"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D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DE" w14:textId="77777777" w:rsidR="00A74554" w:rsidRPr="00A74554" w:rsidRDefault="00A74554" w:rsidP="00E8294C">
            <w:pPr>
              <w:tabs>
                <w:tab w:val="clear" w:pos="284"/>
              </w:tabs>
              <w:spacing w:line="240" w:lineRule="auto"/>
              <w:jc w:val="both"/>
              <w:rPr>
                <w:rFonts w:cs="Arial"/>
                <w:lang w:val="fr-FR"/>
              </w:rPr>
            </w:pPr>
            <w:r w:rsidRPr="00A74554">
              <w:rPr>
                <w:lang w:val="fr-FR"/>
              </w:rPr>
              <w:t>[SLE][694]</w:t>
            </w:r>
          </w:p>
        </w:tc>
        <w:tc>
          <w:tcPr>
            <w:tcW w:w="1417" w:type="dxa"/>
            <w:shd w:val="clear" w:color="auto" w:fill="C6D9F1"/>
            <w:vAlign w:val="center"/>
          </w:tcPr>
          <w:p w14:paraId="693846DF"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6E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6E1" w14:textId="77777777" w:rsidR="00A74554" w:rsidRPr="00A74554" w:rsidRDefault="00A74554" w:rsidP="00E8294C">
            <w:pPr>
              <w:tabs>
                <w:tab w:val="clear" w:pos="284"/>
              </w:tabs>
              <w:spacing w:line="240" w:lineRule="auto"/>
              <w:jc w:val="both"/>
              <w:rPr>
                <w:rFonts w:cs="Arial"/>
                <w:lang w:val="fr-FR"/>
              </w:rPr>
            </w:pPr>
            <w:r w:rsidRPr="00A74554">
              <w:rPr>
                <w:lang w:val="fr-FR"/>
              </w:rPr>
              <w:t>[SDN][736]</w:t>
            </w:r>
          </w:p>
        </w:tc>
        <w:tc>
          <w:tcPr>
            <w:tcW w:w="2581" w:type="dxa"/>
            <w:shd w:val="clear" w:color="auto" w:fill="C6D9F1"/>
            <w:vAlign w:val="center"/>
          </w:tcPr>
          <w:p w14:paraId="693846E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6F0" w14:textId="77777777" w:rsidTr="006B44D5">
        <w:tc>
          <w:tcPr>
            <w:tcW w:w="709" w:type="dxa"/>
            <w:vAlign w:val="center"/>
          </w:tcPr>
          <w:p w14:paraId="693846E4"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6E5" w14:textId="77777777" w:rsidR="00A74554" w:rsidRPr="00A74554" w:rsidRDefault="00A74554" w:rsidP="00E8294C">
            <w:pPr>
              <w:tabs>
                <w:tab w:val="clear" w:pos="284"/>
              </w:tabs>
              <w:spacing w:line="240" w:lineRule="auto"/>
              <w:jc w:val="both"/>
              <w:rPr>
                <w:rFonts w:cs="Arial"/>
                <w:lang w:val="fr-FR"/>
              </w:rPr>
            </w:pPr>
            <w:r w:rsidRPr="00A74554">
              <w:rPr>
                <w:lang w:val="fr-FR"/>
              </w:rPr>
              <w:t>[SOM][706]</w:t>
            </w:r>
          </w:p>
        </w:tc>
        <w:tc>
          <w:tcPr>
            <w:tcW w:w="1275" w:type="dxa"/>
            <w:shd w:val="clear" w:color="auto" w:fill="C6D9F1"/>
            <w:vAlign w:val="center"/>
          </w:tcPr>
          <w:p w14:paraId="693846E6"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E7"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E8" w14:textId="77777777" w:rsidR="00A74554" w:rsidRPr="00A74554" w:rsidRDefault="00A74554" w:rsidP="00E8294C">
            <w:pPr>
              <w:tabs>
                <w:tab w:val="clear" w:pos="284"/>
              </w:tabs>
              <w:spacing w:line="240" w:lineRule="auto"/>
              <w:jc w:val="both"/>
              <w:rPr>
                <w:rFonts w:cs="Arial"/>
                <w:lang w:val="fr-FR"/>
              </w:rPr>
            </w:pPr>
            <w:r w:rsidRPr="00A74554">
              <w:rPr>
                <w:lang w:val="fr-FR"/>
              </w:rPr>
              <w:t>[LKA][144]</w:t>
            </w:r>
          </w:p>
        </w:tc>
        <w:tc>
          <w:tcPr>
            <w:tcW w:w="1418" w:type="dxa"/>
            <w:shd w:val="clear" w:color="auto" w:fill="C6D9F1"/>
            <w:vAlign w:val="center"/>
          </w:tcPr>
          <w:p w14:paraId="693846E9"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E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EB" w14:textId="77777777" w:rsidR="00A74554" w:rsidRPr="00A74554" w:rsidRDefault="00A74554" w:rsidP="00E8294C">
            <w:pPr>
              <w:tabs>
                <w:tab w:val="clear" w:pos="284"/>
              </w:tabs>
              <w:spacing w:line="240" w:lineRule="auto"/>
              <w:jc w:val="both"/>
              <w:rPr>
                <w:rFonts w:cs="Arial"/>
                <w:lang w:val="fr-FR"/>
              </w:rPr>
            </w:pPr>
            <w:r w:rsidRPr="00A74554">
              <w:rPr>
                <w:lang w:val="fr-FR"/>
              </w:rPr>
              <w:t>[SYR][760]</w:t>
            </w:r>
          </w:p>
        </w:tc>
        <w:tc>
          <w:tcPr>
            <w:tcW w:w="1417" w:type="dxa"/>
            <w:shd w:val="clear" w:color="auto" w:fill="C6D9F1"/>
            <w:vAlign w:val="center"/>
          </w:tcPr>
          <w:p w14:paraId="693846EC"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6E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6EE" w14:textId="77777777" w:rsidR="00A74554" w:rsidRPr="00A74554" w:rsidRDefault="00A74554" w:rsidP="00E8294C">
            <w:pPr>
              <w:tabs>
                <w:tab w:val="clear" w:pos="284"/>
              </w:tabs>
              <w:spacing w:line="240" w:lineRule="auto"/>
              <w:jc w:val="both"/>
              <w:rPr>
                <w:rFonts w:cs="Arial"/>
                <w:lang w:val="fr-FR"/>
              </w:rPr>
            </w:pPr>
            <w:r w:rsidRPr="00A74554">
              <w:rPr>
                <w:lang w:val="fr-FR"/>
              </w:rPr>
              <w:t>[TJK][762]</w:t>
            </w:r>
          </w:p>
        </w:tc>
        <w:tc>
          <w:tcPr>
            <w:tcW w:w="2581" w:type="dxa"/>
            <w:shd w:val="clear" w:color="auto" w:fill="C6D9F1"/>
            <w:vAlign w:val="center"/>
          </w:tcPr>
          <w:p w14:paraId="693846EF"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6FD" w14:textId="77777777" w:rsidTr="006B44D5">
        <w:tc>
          <w:tcPr>
            <w:tcW w:w="709" w:type="dxa"/>
            <w:vAlign w:val="center"/>
          </w:tcPr>
          <w:p w14:paraId="693846F1"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6F2" w14:textId="77777777" w:rsidR="00A74554" w:rsidRPr="00A74554" w:rsidRDefault="00A74554" w:rsidP="00E8294C">
            <w:pPr>
              <w:tabs>
                <w:tab w:val="clear" w:pos="284"/>
              </w:tabs>
              <w:spacing w:line="240" w:lineRule="auto"/>
              <w:jc w:val="both"/>
              <w:rPr>
                <w:rFonts w:cs="Arial"/>
                <w:lang w:val="fr-FR"/>
              </w:rPr>
            </w:pPr>
            <w:r w:rsidRPr="00A74554">
              <w:rPr>
                <w:lang w:val="fr-FR"/>
              </w:rPr>
              <w:t>[TZA][834]</w:t>
            </w:r>
          </w:p>
        </w:tc>
        <w:tc>
          <w:tcPr>
            <w:tcW w:w="1275" w:type="dxa"/>
            <w:shd w:val="clear" w:color="auto" w:fill="C6D9F1"/>
            <w:vAlign w:val="center"/>
          </w:tcPr>
          <w:p w14:paraId="693846F3"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F4"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F5" w14:textId="77777777" w:rsidR="00A74554" w:rsidRPr="00A74554" w:rsidRDefault="00A74554" w:rsidP="00E8294C">
            <w:pPr>
              <w:tabs>
                <w:tab w:val="clear" w:pos="284"/>
              </w:tabs>
              <w:spacing w:line="240" w:lineRule="auto"/>
              <w:jc w:val="both"/>
              <w:rPr>
                <w:rFonts w:cs="Arial"/>
                <w:lang w:val="fr-FR"/>
              </w:rPr>
            </w:pPr>
            <w:r w:rsidRPr="00A74554">
              <w:rPr>
                <w:lang w:val="fr-FR"/>
              </w:rPr>
              <w:t>[THA][764]</w:t>
            </w:r>
          </w:p>
        </w:tc>
        <w:tc>
          <w:tcPr>
            <w:tcW w:w="1418" w:type="dxa"/>
            <w:shd w:val="clear" w:color="auto" w:fill="C6D9F1"/>
            <w:vAlign w:val="center"/>
          </w:tcPr>
          <w:p w14:paraId="693846F6"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6F7"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6F8" w14:textId="77777777" w:rsidR="00A74554" w:rsidRPr="00A74554" w:rsidRDefault="00A74554" w:rsidP="00E8294C">
            <w:pPr>
              <w:tabs>
                <w:tab w:val="clear" w:pos="284"/>
              </w:tabs>
              <w:spacing w:line="240" w:lineRule="auto"/>
              <w:jc w:val="both"/>
              <w:rPr>
                <w:rFonts w:cs="Arial"/>
                <w:lang w:val="fr-FR"/>
              </w:rPr>
            </w:pPr>
            <w:r w:rsidRPr="00A74554">
              <w:rPr>
                <w:lang w:val="fr-FR"/>
              </w:rPr>
              <w:t>[TUN][788]</w:t>
            </w:r>
          </w:p>
        </w:tc>
        <w:tc>
          <w:tcPr>
            <w:tcW w:w="1417" w:type="dxa"/>
            <w:shd w:val="clear" w:color="auto" w:fill="C6D9F1"/>
            <w:vAlign w:val="center"/>
          </w:tcPr>
          <w:p w14:paraId="693846F9"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6F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6FB" w14:textId="77777777" w:rsidR="00A74554" w:rsidRPr="00A74554" w:rsidRDefault="00A74554" w:rsidP="00E8294C">
            <w:pPr>
              <w:tabs>
                <w:tab w:val="clear" w:pos="284"/>
              </w:tabs>
              <w:spacing w:line="240" w:lineRule="auto"/>
              <w:jc w:val="both"/>
              <w:rPr>
                <w:rFonts w:cs="Arial"/>
                <w:lang w:val="fr-FR"/>
              </w:rPr>
            </w:pPr>
            <w:r w:rsidRPr="00A74554">
              <w:rPr>
                <w:lang w:val="fr-FR"/>
              </w:rPr>
              <w:t>[TUR][792]</w:t>
            </w:r>
          </w:p>
        </w:tc>
        <w:tc>
          <w:tcPr>
            <w:tcW w:w="2581" w:type="dxa"/>
            <w:shd w:val="clear" w:color="auto" w:fill="C6D9F1"/>
            <w:vAlign w:val="center"/>
          </w:tcPr>
          <w:p w14:paraId="693846FC"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70A" w14:textId="77777777" w:rsidTr="006B44D5">
        <w:tc>
          <w:tcPr>
            <w:tcW w:w="709" w:type="dxa"/>
            <w:vAlign w:val="center"/>
          </w:tcPr>
          <w:p w14:paraId="693846F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6FF" w14:textId="77777777" w:rsidR="00A74554" w:rsidRPr="00A74554" w:rsidRDefault="00A74554" w:rsidP="00E8294C">
            <w:pPr>
              <w:tabs>
                <w:tab w:val="clear" w:pos="284"/>
              </w:tabs>
              <w:spacing w:line="240" w:lineRule="auto"/>
              <w:jc w:val="both"/>
              <w:rPr>
                <w:rFonts w:cs="Arial"/>
                <w:lang w:val="fr-FR"/>
              </w:rPr>
            </w:pPr>
            <w:r w:rsidRPr="00A74554">
              <w:rPr>
                <w:lang w:val="fr-FR"/>
              </w:rPr>
              <w:t>[UGA][800]</w:t>
            </w:r>
          </w:p>
        </w:tc>
        <w:tc>
          <w:tcPr>
            <w:tcW w:w="1275" w:type="dxa"/>
            <w:shd w:val="clear" w:color="auto" w:fill="C6D9F1"/>
            <w:vAlign w:val="center"/>
          </w:tcPr>
          <w:p w14:paraId="69384700"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01"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02" w14:textId="77777777" w:rsidR="00A74554" w:rsidRPr="00A74554" w:rsidRDefault="00A74554" w:rsidP="00E8294C">
            <w:pPr>
              <w:tabs>
                <w:tab w:val="clear" w:pos="284"/>
              </w:tabs>
              <w:spacing w:line="240" w:lineRule="auto"/>
              <w:jc w:val="both"/>
              <w:rPr>
                <w:rFonts w:cs="Arial"/>
                <w:lang w:val="fr-FR"/>
              </w:rPr>
            </w:pPr>
            <w:r w:rsidRPr="00A74554">
              <w:rPr>
                <w:lang w:val="fr-FR"/>
              </w:rPr>
              <w:t>[VUT][548]</w:t>
            </w:r>
          </w:p>
        </w:tc>
        <w:tc>
          <w:tcPr>
            <w:tcW w:w="1418" w:type="dxa"/>
            <w:shd w:val="clear" w:color="auto" w:fill="C6D9F1"/>
            <w:vAlign w:val="center"/>
          </w:tcPr>
          <w:p w14:paraId="69384703"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04"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05" w14:textId="77777777" w:rsidR="00A74554" w:rsidRPr="00A74554" w:rsidRDefault="00A74554" w:rsidP="00E8294C">
            <w:pPr>
              <w:tabs>
                <w:tab w:val="clear" w:pos="284"/>
              </w:tabs>
              <w:spacing w:line="240" w:lineRule="auto"/>
              <w:jc w:val="both"/>
              <w:rPr>
                <w:rFonts w:cs="Arial"/>
                <w:lang w:val="fr-FR"/>
              </w:rPr>
            </w:pPr>
            <w:r w:rsidRPr="00A74554">
              <w:rPr>
                <w:lang w:val="fr-FR"/>
              </w:rPr>
              <w:t>[VEN][862]</w:t>
            </w:r>
          </w:p>
        </w:tc>
        <w:tc>
          <w:tcPr>
            <w:tcW w:w="1417" w:type="dxa"/>
            <w:shd w:val="clear" w:color="auto" w:fill="C6D9F1"/>
            <w:vAlign w:val="center"/>
          </w:tcPr>
          <w:p w14:paraId="69384706"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707"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708" w14:textId="77777777" w:rsidR="00A74554" w:rsidRPr="00A74554" w:rsidRDefault="00A74554" w:rsidP="00E8294C">
            <w:pPr>
              <w:tabs>
                <w:tab w:val="clear" w:pos="284"/>
              </w:tabs>
              <w:spacing w:line="240" w:lineRule="auto"/>
              <w:jc w:val="both"/>
              <w:rPr>
                <w:rFonts w:cs="Arial"/>
                <w:lang w:val="fr-FR"/>
              </w:rPr>
            </w:pPr>
            <w:r w:rsidRPr="00A74554">
              <w:rPr>
                <w:lang w:val="fr-FR"/>
              </w:rPr>
              <w:t>[VNM][704]</w:t>
            </w:r>
          </w:p>
        </w:tc>
        <w:tc>
          <w:tcPr>
            <w:tcW w:w="2581" w:type="dxa"/>
            <w:shd w:val="clear" w:color="auto" w:fill="C6D9F1"/>
            <w:vAlign w:val="center"/>
          </w:tcPr>
          <w:p w14:paraId="69384709"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717" w14:textId="77777777" w:rsidTr="006B44D5">
        <w:tc>
          <w:tcPr>
            <w:tcW w:w="709" w:type="dxa"/>
            <w:vAlign w:val="center"/>
          </w:tcPr>
          <w:p w14:paraId="6938470B"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70C" w14:textId="77777777" w:rsidR="00A74554" w:rsidRPr="00A74554" w:rsidRDefault="00A74554" w:rsidP="00E8294C">
            <w:pPr>
              <w:tabs>
                <w:tab w:val="clear" w:pos="284"/>
              </w:tabs>
              <w:spacing w:line="240" w:lineRule="auto"/>
              <w:jc w:val="both"/>
              <w:rPr>
                <w:rFonts w:cs="Arial"/>
                <w:lang w:val="fr-FR"/>
              </w:rPr>
            </w:pPr>
            <w:r w:rsidRPr="00A74554">
              <w:rPr>
                <w:lang w:val="fr-FR"/>
              </w:rPr>
              <w:t>[ZMB][894]</w:t>
            </w:r>
          </w:p>
        </w:tc>
        <w:tc>
          <w:tcPr>
            <w:tcW w:w="1275" w:type="dxa"/>
            <w:shd w:val="clear" w:color="auto" w:fill="C6D9F1"/>
            <w:vAlign w:val="center"/>
          </w:tcPr>
          <w:p w14:paraId="6938470D"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0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0F" w14:textId="77777777" w:rsidR="00A74554" w:rsidRPr="00A74554" w:rsidRDefault="00A74554" w:rsidP="00E8294C">
            <w:pPr>
              <w:tabs>
                <w:tab w:val="clear" w:pos="284"/>
              </w:tabs>
              <w:spacing w:line="240" w:lineRule="auto"/>
              <w:jc w:val="both"/>
              <w:rPr>
                <w:rFonts w:cs="Arial"/>
                <w:lang w:val="fr-FR"/>
              </w:rPr>
            </w:pPr>
            <w:r w:rsidRPr="00A74554">
              <w:rPr>
                <w:lang w:val="fr-FR"/>
              </w:rPr>
              <w:t>[ZWE][716]</w:t>
            </w:r>
          </w:p>
        </w:tc>
        <w:tc>
          <w:tcPr>
            <w:tcW w:w="1418" w:type="dxa"/>
            <w:shd w:val="clear" w:color="auto" w:fill="C6D9F1"/>
            <w:vAlign w:val="center"/>
          </w:tcPr>
          <w:p w14:paraId="69384710"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11"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12" w14:textId="77777777" w:rsidR="00A74554" w:rsidRPr="00A74554" w:rsidRDefault="00A74554" w:rsidP="00E8294C">
            <w:pPr>
              <w:tabs>
                <w:tab w:val="clear" w:pos="284"/>
              </w:tabs>
              <w:spacing w:line="240" w:lineRule="auto"/>
              <w:jc w:val="both"/>
              <w:rPr>
                <w:rFonts w:cs="Arial"/>
                <w:lang w:val="fr-FR"/>
              </w:rPr>
            </w:pPr>
            <w:r w:rsidRPr="00A74554">
              <w:rPr>
                <w:lang w:val="fr-FR"/>
              </w:rPr>
              <w:t>[SSD][728]</w:t>
            </w:r>
          </w:p>
        </w:tc>
        <w:tc>
          <w:tcPr>
            <w:tcW w:w="1417" w:type="dxa"/>
            <w:shd w:val="clear" w:color="auto" w:fill="C6D9F1"/>
            <w:vAlign w:val="center"/>
          </w:tcPr>
          <w:p w14:paraId="69384713"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714"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715" w14:textId="77777777" w:rsidR="00A74554" w:rsidRPr="00A74554" w:rsidRDefault="00A74554" w:rsidP="00E8294C">
            <w:pPr>
              <w:tabs>
                <w:tab w:val="clear" w:pos="284"/>
              </w:tabs>
              <w:spacing w:line="240" w:lineRule="auto"/>
              <w:jc w:val="both"/>
              <w:rPr>
                <w:rFonts w:cs="Arial"/>
                <w:lang w:val="fr-FR"/>
              </w:rPr>
            </w:pPr>
            <w:r w:rsidRPr="00A74554">
              <w:rPr>
                <w:lang w:val="fr-FR"/>
              </w:rPr>
              <w:t>[ARE][784]</w:t>
            </w:r>
          </w:p>
        </w:tc>
        <w:tc>
          <w:tcPr>
            <w:tcW w:w="2581" w:type="dxa"/>
            <w:shd w:val="clear" w:color="auto" w:fill="C6D9F1"/>
            <w:vAlign w:val="center"/>
          </w:tcPr>
          <w:p w14:paraId="69384716"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724" w14:textId="77777777" w:rsidTr="006B44D5">
        <w:tc>
          <w:tcPr>
            <w:tcW w:w="709" w:type="dxa"/>
            <w:vAlign w:val="center"/>
          </w:tcPr>
          <w:p w14:paraId="6938471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719" w14:textId="77777777" w:rsidR="00A74554" w:rsidRPr="00A74554" w:rsidRDefault="00A74554" w:rsidP="00E8294C">
            <w:pPr>
              <w:tabs>
                <w:tab w:val="clear" w:pos="284"/>
              </w:tabs>
              <w:spacing w:line="240" w:lineRule="auto"/>
              <w:jc w:val="both"/>
              <w:rPr>
                <w:rFonts w:cs="Arial"/>
                <w:lang w:val="fr-FR"/>
              </w:rPr>
            </w:pPr>
            <w:r w:rsidRPr="00A74554">
              <w:rPr>
                <w:lang w:val="fr-FR"/>
              </w:rPr>
              <w:t>[AIA][660]</w:t>
            </w:r>
          </w:p>
        </w:tc>
        <w:tc>
          <w:tcPr>
            <w:tcW w:w="1275" w:type="dxa"/>
            <w:shd w:val="clear" w:color="auto" w:fill="C6D9F1"/>
            <w:vAlign w:val="center"/>
          </w:tcPr>
          <w:p w14:paraId="6938471A"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1B"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1C" w14:textId="77777777" w:rsidR="00A74554" w:rsidRPr="00A74554" w:rsidRDefault="00A74554" w:rsidP="00E8294C">
            <w:pPr>
              <w:tabs>
                <w:tab w:val="clear" w:pos="284"/>
              </w:tabs>
              <w:spacing w:line="240" w:lineRule="auto"/>
              <w:jc w:val="both"/>
              <w:rPr>
                <w:rFonts w:cs="Arial"/>
                <w:lang w:val="fr-FR"/>
              </w:rPr>
            </w:pPr>
            <w:r w:rsidRPr="00A74554">
              <w:rPr>
                <w:lang w:val="fr-FR"/>
              </w:rPr>
              <w:t>[BHS][044]</w:t>
            </w:r>
          </w:p>
        </w:tc>
        <w:tc>
          <w:tcPr>
            <w:tcW w:w="1418" w:type="dxa"/>
            <w:shd w:val="clear" w:color="auto" w:fill="C6D9F1"/>
            <w:vAlign w:val="center"/>
          </w:tcPr>
          <w:p w14:paraId="6938471D"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1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1F" w14:textId="77777777" w:rsidR="00A74554" w:rsidRPr="00A74554" w:rsidRDefault="00A74554" w:rsidP="00E8294C">
            <w:pPr>
              <w:tabs>
                <w:tab w:val="clear" w:pos="284"/>
              </w:tabs>
              <w:spacing w:line="240" w:lineRule="auto"/>
              <w:jc w:val="both"/>
              <w:rPr>
                <w:rFonts w:cs="Arial"/>
                <w:lang w:val="fr-FR"/>
              </w:rPr>
            </w:pPr>
            <w:r w:rsidRPr="00A74554">
              <w:rPr>
                <w:lang w:val="fr-FR"/>
              </w:rPr>
              <w:t>[BHR][048]</w:t>
            </w:r>
          </w:p>
        </w:tc>
        <w:tc>
          <w:tcPr>
            <w:tcW w:w="1417" w:type="dxa"/>
            <w:shd w:val="clear" w:color="auto" w:fill="C6D9F1"/>
            <w:vAlign w:val="center"/>
          </w:tcPr>
          <w:p w14:paraId="69384720"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721"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722" w14:textId="77777777" w:rsidR="00A74554" w:rsidRPr="00A74554" w:rsidRDefault="00A74554" w:rsidP="00E8294C">
            <w:pPr>
              <w:tabs>
                <w:tab w:val="clear" w:pos="284"/>
              </w:tabs>
              <w:spacing w:line="240" w:lineRule="auto"/>
              <w:jc w:val="both"/>
              <w:rPr>
                <w:rFonts w:cs="Arial"/>
                <w:lang w:val="fr-FR"/>
              </w:rPr>
            </w:pPr>
            <w:r w:rsidRPr="00A74554">
              <w:rPr>
                <w:lang w:val="fr-FR"/>
              </w:rPr>
              <w:t>[BMU][060]</w:t>
            </w:r>
          </w:p>
        </w:tc>
        <w:tc>
          <w:tcPr>
            <w:tcW w:w="2581" w:type="dxa"/>
            <w:shd w:val="clear" w:color="auto" w:fill="C6D9F1"/>
            <w:vAlign w:val="center"/>
          </w:tcPr>
          <w:p w14:paraId="69384723"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731" w14:textId="77777777" w:rsidTr="006B44D5">
        <w:tc>
          <w:tcPr>
            <w:tcW w:w="709" w:type="dxa"/>
            <w:vAlign w:val="center"/>
          </w:tcPr>
          <w:p w14:paraId="6938472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726" w14:textId="77777777" w:rsidR="00A74554" w:rsidRPr="00A74554" w:rsidRDefault="00A74554" w:rsidP="00E8294C">
            <w:pPr>
              <w:tabs>
                <w:tab w:val="clear" w:pos="284"/>
              </w:tabs>
              <w:spacing w:line="240" w:lineRule="auto"/>
              <w:jc w:val="both"/>
              <w:rPr>
                <w:rFonts w:cs="Arial"/>
                <w:lang w:val="fr-FR"/>
              </w:rPr>
            </w:pPr>
            <w:r w:rsidRPr="00A74554">
              <w:rPr>
                <w:lang w:val="fr-FR"/>
              </w:rPr>
              <w:t>[VGB][092]</w:t>
            </w:r>
          </w:p>
        </w:tc>
        <w:tc>
          <w:tcPr>
            <w:tcW w:w="1275" w:type="dxa"/>
            <w:shd w:val="clear" w:color="auto" w:fill="C6D9F1"/>
            <w:vAlign w:val="center"/>
          </w:tcPr>
          <w:p w14:paraId="69384727"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2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29" w14:textId="77777777" w:rsidR="00A74554" w:rsidRPr="00A74554" w:rsidRDefault="00A74554" w:rsidP="00E8294C">
            <w:pPr>
              <w:tabs>
                <w:tab w:val="clear" w:pos="284"/>
              </w:tabs>
              <w:spacing w:line="240" w:lineRule="auto"/>
              <w:jc w:val="both"/>
              <w:rPr>
                <w:rFonts w:cs="Arial"/>
                <w:lang w:val="fr-FR"/>
              </w:rPr>
            </w:pPr>
            <w:r w:rsidRPr="00A74554">
              <w:rPr>
                <w:lang w:val="fr-FR"/>
              </w:rPr>
              <w:t>[CYM][136]</w:t>
            </w:r>
          </w:p>
        </w:tc>
        <w:tc>
          <w:tcPr>
            <w:tcW w:w="1418" w:type="dxa"/>
            <w:shd w:val="clear" w:color="auto" w:fill="C6D9F1"/>
            <w:vAlign w:val="center"/>
          </w:tcPr>
          <w:p w14:paraId="6938472A"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2B"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2C" w14:textId="77777777" w:rsidR="00A74554" w:rsidRPr="00A74554" w:rsidRDefault="00A74554" w:rsidP="00E8294C">
            <w:pPr>
              <w:tabs>
                <w:tab w:val="clear" w:pos="284"/>
              </w:tabs>
              <w:spacing w:line="240" w:lineRule="auto"/>
              <w:jc w:val="both"/>
              <w:rPr>
                <w:rFonts w:cs="Arial"/>
                <w:lang w:val="fr-FR"/>
              </w:rPr>
            </w:pPr>
            <w:r w:rsidRPr="00A74554">
              <w:rPr>
                <w:lang w:val="fr-FR"/>
              </w:rPr>
              <w:t>[GGY][831]</w:t>
            </w:r>
          </w:p>
        </w:tc>
        <w:tc>
          <w:tcPr>
            <w:tcW w:w="1417" w:type="dxa"/>
            <w:shd w:val="clear" w:color="auto" w:fill="C6D9F1"/>
            <w:vAlign w:val="center"/>
          </w:tcPr>
          <w:p w14:paraId="6938472D"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72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72F" w14:textId="77777777" w:rsidR="00A74554" w:rsidRPr="00A74554" w:rsidRDefault="00A74554" w:rsidP="00E8294C">
            <w:pPr>
              <w:tabs>
                <w:tab w:val="clear" w:pos="284"/>
              </w:tabs>
              <w:spacing w:line="240" w:lineRule="auto"/>
              <w:jc w:val="both"/>
              <w:rPr>
                <w:rFonts w:cs="Arial"/>
                <w:lang w:val="fr-FR"/>
              </w:rPr>
            </w:pPr>
            <w:r w:rsidRPr="00A74554">
              <w:rPr>
                <w:lang w:val="fr-FR"/>
              </w:rPr>
              <w:t>[JEY][832]</w:t>
            </w:r>
          </w:p>
        </w:tc>
        <w:tc>
          <w:tcPr>
            <w:tcW w:w="2581" w:type="dxa"/>
            <w:shd w:val="clear" w:color="auto" w:fill="C6D9F1"/>
            <w:vAlign w:val="center"/>
          </w:tcPr>
          <w:p w14:paraId="69384730"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73E" w14:textId="77777777" w:rsidTr="006B44D5">
        <w:tc>
          <w:tcPr>
            <w:tcW w:w="709" w:type="dxa"/>
            <w:vAlign w:val="center"/>
          </w:tcPr>
          <w:p w14:paraId="6938473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733" w14:textId="77777777" w:rsidR="00A74554" w:rsidRPr="00A74554" w:rsidRDefault="00A74554" w:rsidP="00E8294C">
            <w:pPr>
              <w:tabs>
                <w:tab w:val="clear" w:pos="284"/>
              </w:tabs>
              <w:spacing w:line="240" w:lineRule="auto"/>
              <w:jc w:val="both"/>
              <w:rPr>
                <w:rFonts w:cs="Arial"/>
                <w:lang w:val="fr-FR"/>
              </w:rPr>
            </w:pPr>
            <w:r w:rsidRPr="00A74554">
              <w:rPr>
                <w:lang w:val="fr-FR"/>
              </w:rPr>
              <w:t>[IMN][833]</w:t>
            </w:r>
          </w:p>
        </w:tc>
        <w:tc>
          <w:tcPr>
            <w:tcW w:w="1275" w:type="dxa"/>
            <w:shd w:val="clear" w:color="auto" w:fill="C6D9F1"/>
            <w:vAlign w:val="center"/>
          </w:tcPr>
          <w:p w14:paraId="69384734"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3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36" w14:textId="77777777" w:rsidR="00A74554" w:rsidRPr="00A74554" w:rsidRDefault="00A74554" w:rsidP="00E8294C">
            <w:pPr>
              <w:tabs>
                <w:tab w:val="clear" w:pos="284"/>
              </w:tabs>
              <w:spacing w:line="240" w:lineRule="auto"/>
              <w:jc w:val="both"/>
              <w:rPr>
                <w:rFonts w:cs="Arial"/>
                <w:lang w:val="fr-FR"/>
              </w:rPr>
            </w:pPr>
            <w:r w:rsidRPr="00A74554">
              <w:rPr>
                <w:lang w:val="fr-FR"/>
              </w:rPr>
              <w:t>[FSM][583]</w:t>
            </w:r>
          </w:p>
        </w:tc>
        <w:tc>
          <w:tcPr>
            <w:tcW w:w="1418" w:type="dxa"/>
            <w:shd w:val="clear" w:color="auto" w:fill="C6D9F1"/>
            <w:vAlign w:val="center"/>
          </w:tcPr>
          <w:p w14:paraId="69384737"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3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39" w14:textId="77777777" w:rsidR="00A74554" w:rsidRPr="00A74554" w:rsidRDefault="00A74554" w:rsidP="00E8294C">
            <w:pPr>
              <w:tabs>
                <w:tab w:val="clear" w:pos="284"/>
              </w:tabs>
              <w:spacing w:line="240" w:lineRule="auto"/>
              <w:jc w:val="both"/>
              <w:rPr>
                <w:rFonts w:cs="Arial"/>
                <w:lang w:val="fr-FR"/>
              </w:rPr>
            </w:pPr>
            <w:r w:rsidRPr="00A74554">
              <w:rPr>
                <w:lang w:val="fr-FR"/>
              </w:rPr>
              <w:t>[MCO][492]</w:t>
            </w:r>
          </w:p>
        </w:tc>
        <w:tc>
          <w:tcPr>
            <w:tcW w:w="1417" w:type="dxa"/>
            <w:shd w:val="clear" w:color="auto" w:fill="C6D9F1"/>
            <w:vAlign w:val="center"/>
          </w:tcPr>
          <w:p w14:paraId="6938473A"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73B"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73C" w14:textId="77777777" w:rsidR="00A74554" w:rsidRPr="00A74554" w:rsidRDefault="00A74554" w:rsidP="00E8294C">
            <w:pPr>
              <w:tabs>
                <w:tab w:val="clear" w:pos="284"/>
              </w:tabs>
              <w:spacing w:line="240" w:lineRule="auto"/>
              <w:jc w:val="both"/>
              <w:rPr>
                <w:rFonts w:cs="Arial"/>
                <w:lang w:val="fr-FR"/>
              </w:rPr>
            </w:pPr>
            <w:r w:rsidRPr="00A74554">
              <w:rPr>
                <w:lang w:val="fr-FR"/>
              </w:rPr>
              <w:t>[MNE][499]</w:t>
            </w:r>
          </w:p>
        </w:tc>
        <w:tc>
          <w:tcPr>
            <w:tcW w:w="2581" w:type="dxa"/>
            <w:shd w:val="clear" w:color="auto" w:fill="C6D9F1"/>
            <w:vAlign w:val="center"/>
          </w:tcPr>
          <w:p w14:paraId="6938473D"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74B" w14:textId="77777777" w:rsidTr="006B44D5">
        <w:tc>
          <w:tcPr>
            <w:tcW w:w="709" w:type="dxa"/>
            <w:vAlign w:val="center"/>
          </w:tcPr>
          <w:p w14:paraId="6938473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740" w14:textId="77777777" w:rsidR="00A74554" w:rsidRPr="00A74554" w:rsidRDefault="00A74554" w:rsidP="00E8294C">
            <w:pPr>
              <w:tabs>
                <w:tab w:val="clear" w:pos="284"/>
              </w:tabs>
              <w:spacing w:line="240" w:lineRule="auto"/>
              <w:jc w:val="both"/>
              <w:rPr>
                <w:rFonts w:cs="Arial"/>
                <w:lang w:val="fr-FR"/>
              </w:rPr>
            </w:pPr>
            <w:r w:rsidRPr="00A74554">
              <w:rPr>
                <w:lang w:val="fr-FR"/>
              </w:rPr>
              <w:t>[NRU][520]</w:t>
            </w:r>
          </w:p>
        </w:tc>
        <w:tc>
          <w:tcPr>
            <w:tcW w:w="1275" w:type="dxa"/>
            <w:shd w:val="clear" w:color="auto" w:fill="C6D9F1"/>
            <w:vAlign w:val="center"/>
          </w:tcPr>
          <w:p w14:paraId="69384741"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4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43" w14:textId="77777777" w:rsidR="00A74554" w:rsidRPr="00A74554" w:rsidRDefault="00A74554" w:rsidP="00E8294C">
            <w:pPr>
              <w:tabs>
                <w:tab w:val="clear" w:pos="284"/>
              </w:tabs>
              <w:spacing w:line="240" w:lineRule="auto"/>
              <w:jc w:val="both"/>
              <w:rPr>
                <w:rFonts w:cs="Arial"/>
                <w:lang w:val="fr-FR"/>
              </w:rPr>
            </w:pPr>
            <w:r w:rsidRPr="00A74554">
              <w:rPr>
                <w:lang w:val="fr-FR"/>
              </w:rPr>
              <w:t>[UZB][860]</w:t>
            </w:r>
          </w:p>
        </w:tc>
        <w:tc>
          <w:tcPr>
            <w:tcW w:w="1418" w:type="dxa"/>
            <w:shd w:val="clear" w:color="auto" w:fill="C6D9F1"/>
            <w:vAlign w:val="center"/>
          </w:tcPr>
          <w:p w14:paraId="69384744"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4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46" w14:textId="77777777" w:rsidR="00A74554" w:rsidRPr="00A74554" w:rsidRDefault="00A74554" w:rsidP="00E8294C">
            <w:pPr>
              <w:tabs>
                <w:tab w:val="clear" w:pos="284"/>
              </w:tabs>
              <w:spacing w:line="240" w:lineRule="auto"/>
              <w:jc w:val="both"/>
              <w:rPr>
                <w:rFonts w:cs="Arial"/>
                <w:lang w:val="fr-FR"/>
              </w:rPr>
            </w:pPr>
            <w:r w:rsidRPr="00A74554">
              <w:rPr>
                <w:lang w:val="fr-FR"/>
              </w:rPr>
              <w:t>[PLW][585]</w:t>
            </w:r>
          </w:p>
        </w:tc>
        <w:tc>
          <w:tcPr>
            <w:tcW w:w="1417" w:type="dxa"/>
            <w:shd w:val="clear" w:color="auto" w:fill="C6D9F1"/>
            <w:vAlign w:val="center"/>
          </w:tcPr>
          <w:p w14:paraId="69384747"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74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749" w14:textId="77777777" w:rsidR="00A74554" w:rsidRPr="00A74554" w:rsidRDefault="00A74554" w:rsidP="00E8294C">
            <w:pPr>
              <w:tabs>
                <w:tab w:val="clear" w:pos="284"/>
              </w:tabs>
              <w:spacing w:line="240" w:lineRule="auto"/>
              <w:jc w:val="both"/>
              <w:rPr>
                <w:rFonts w:cs="Arial"/>
                <w:lang w:val="fr-FR"/>
              </w:rPr>
            </w:pPr>
            <w:r w:rsidRPr="00A74554">
              <w:rPr>
                <w:lang w:val="fr-FR"/>
              </w:rPr>
              <w:t>[PCN][612]</w:t>
            </w:r>
          </w:p>
        </w:tc>
        <w:tc>
          <w:tcPr>
            <w:tcW w:w="2581" w:type="dxa"/>
            <w:shd w:val="clear" w:color="auto" w:fill="C6D9F1"/>
            <w:vAlign w:val="center"/>
          </w:tcPr>
          <w:p w14:paraId="6938474A"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758" w14:textId="77777777" w:rsidTr="006B44D5">
        <w:tc>
          <w:tcPr>
            <w:tcW w:w="709" w:type="dxa"/>
            <w:vAlign w:val="center"/>
          </w:tcPr>
          <w:p w14:paraId="6938474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74D" w14:textId="77777777" w:rsidR="00A74554" w:rsidRPr="00A74554" w:rsidRDefault="00A74554" w:rsidP="00E8294C">
            <w:pPr>
              <w:tabs>
                <w:tab w:val="clear" w:pos="284"/>
              </w:tabs>
              <w:spacing w:line="240" w:lineRule="auto"/>
              <w:jc w:val="both"/>
              <w:rPr>
                <w:rFonts w:cs="Arial"/>
                <w:lang w:val="fr-FR"/>
              </w:rPr>
            </w:pPr>
            <w:r w:rsidRPr="00A74554">
              <w:rPr>
                <w:lang w:val="fr-FR"/>
              </w:rPr>
              <w:t>[BLM][652]</w:t>
            </w:r>
          </w:p>
        </w:tc>
        <w:tc>
          <w:tcPr>
            <w:tcW w:w="1275" w:type="dxa"/>
            <w:shd w:val="clear" w:color="auto" w:fill="C6D9F1"/>
            <w:vAlign w:val="center"/>
          </w:tcPr>
          <w:p w14:paraId="6938474E"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4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50" w14:textId="77777777" w:rsidR="00A74554" w:rsidRPr="00A74554" w:rsidRDefault="00A74554" w:rsidP="00E8294C">
            <w:pPr>
              <w:tabs>
                <w:tab w:val="clear" w:pos="284"/>
              </w:tabs>
              <w:spacing w:line="240" w:lineRule="auto"/>
              <w:jc w:val="both"/>
              <w:rPr>
                <w:rFonts w:cs="Arial"/>
                <w:lang w:val="fr-FR"/>
              </w:rPr>
            </w:pPr>
            <w:r w:rsidRPr="00A74554">
              <w:rPr>
                <w:lang w:val="fr-FR"/>
              </w:rPr>
              <w:t>[TKM][795]</w:t>
            </w:r>
          </w:p>
        </w:tc>
        <w:tc>
          <w:tcPr>
            <w:tcW w:w="1418" w:type="dxa"/>
            <w:shd w:val="clear" w:color="auto" w:fill="C6D9F1"/>
            <w:vAlign w:val="center"/>
          </w:tcPr>
          <w:p w14:paraId="69384751"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5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53" w14:textId="77777777" w:rsidR="00A74554" w:rsidRPr="00A74554" w:rsidRDefault="00A74554" w:rsidP="00E8294C">
            <w:pPr>
              <w:tabs>
                <w:tab w:val="clear" w:pos="284"/>
              </w:tabs>
              <w:spacing w:line="240" w:lineRule="auto"/>
              <w:jc w:val="both"/>
              <w:rPr>
                <w:rFonts w:cs="Arial"/>
                <w:lang w:val="fr-FR"/>
              </w:rPr>
            </w:pPr>
            <w:r w:rsidRPr="00A74554">
              <w:rPr>
                <w:lang w:val="fr-FR"/>
              </w:rPr>
              <w:t>[TCA][796]</w:t>
            </w:r>
          </w:p>
        </w:tc>
        <w:tc>
          <w:tcPr>
            <w:tcW w:w="1417" w:type="dxa"/>
            <w:shd w:val="clear" w:color="auto" w:fill="C6D9F1"/>
            <w:vAlign w:val="center"/>
          </w:tcPr>
          <w:p w14:paraId="69384754"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75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756" w14:textId="77777777" w:rsidR="00A74554" w:rsidRPr="00A74554" w:rsidRDefault="00A74554" w:rsidP="00E8294C">
            <w:pPr>
              <w:tabs>
                <w:tab w:val="clear" w:pos="284"/>
              </w:tabs>
              <w:spacing w:line="240" w:lineRule="auto"/>
              <w:jc w:val="both"/>
              <w:rPr>
                <w:rFonts w:cs="Arial"/>
                <w:lang w:val="fr-FR"/>
              </w:rPr>
            </w:pPr>
            <w:r w:rsidRPr="00A74554">
              <w:rPr>
                <w:lang w:val="fr-FR"/>
              </w:rPr>
              <w:t>[WLF][876]</w:t>
            </w:r>
          </w:p>
        </w:tc>
        <w:tc>
          <w:tcPr>
            <w:tcW w:w="2581" w:type="dxa"/>
            <w:shd w:val="clear" w:color="auto" w:fill="C6D9F1"/>
            <w:vAlign w:val="center"/>
          </w:tcPr>
          <w:p w14:paraId="69384757"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bl>
    <w:p w14:paraId="21316937" w14:textId="77777777" w:rsidR="007541CB" w:rsidRDefault="007541CB" w:rsidP="007541CB">
      <w:pPr>
        <w:tabs>
          <w:tab w:val="clear" w:pos="284"/>
        </w:tabs>
        <w:spacing w:after="200" w:line="276" w:lineRule="auto"/>
        <w:jc w:val="both"/>
        <w:rPr>
          <w:b/>
          <w:lang w:val="fr-FR"/>
        </w:rPr>
      </w:pPr>
    </w:p>
    <w:tbl>
      <w:tblPr>
        <w:tblStyle w:val="TableGrid1"/>
        <w:tblW w:w="15906"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1163"/>
        <w:gridCol w:w="567"/>
        <w:gridCol w:w="538"/>
        <w:gridCol w:w="2581"/>
      </w:tblGrid>
      <w:tr w:rsidR="00A74554" w:rsidRPr="00A74554" w14:paraId="6938475C" w14:textId="77777777" w:rsidTr="006B44D5">
        <w:trPr>
          <w:trHeight w:val="311"/>
        </w:trPr>
        <w:tc>
          <w:tcPr>
            <w:tcW w:w="15906" w:type="dxa"/>
            <w:gridSpan w:val="13"/>
            <w:shd w:val="clear" w:color="auto" w:fill="FFFF00"/>
          </w:tcPr>
          <w:p w14:paraId="6938475B" w14:textId="25FFE461"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Transferts entrants au départ de pays à haut risque</w:t>
            </w:r>
          </w:p>
        </w:tc>
      </w:tr>
      <w:tr w:rsidR="00A74554" w:rsidRPr="00A74554" w14:paraId="6938475E" w14:textId="77777777" w:rsidTr="006B44D5">
        <w:trPr>
          <w:trHeight w:val="311"/>
        </w:trPr>
        <w:tc>
          <w:tcPr>
            <w:tcW w:w="15906" w:type="dxa"/>
            <w:gridSpan w:val="13"/>
          </w:tcPr>
          <w:p w14:paraId="6938475D" w14:textId="23CBDFAF" w:rsidR="00A74554" w:rsidRPr="00A74554" w:rsidRDefault="00A74554" w:rsidP="00E8294C">
            <w:pPr>
              <w:tabs>
                <w:tab w:val="clear" w:pos="284"/>
              </w:tabs>
              <w:spacing w:before="60" w:line="240" w:lineRule="auto"/>
              <w:jc w:val="both"/>
              <w:rPr>
                <w:rFonts w:cs="Arial"/>
                <w:lang w:val="fr-FR"/>
              </w:rPr>
            </w:pPr>
            <w:r w:rsidRPr="00A74554">
              <w:rPr>
                <w:lang w:val="fr-FR"/>
              </w:rPr>
              <w:t xml:space="preserve">Indiquez le nombre total et le montant correspondant des transferts de fonds reçus (paiements entrants) pour le compte de vos clients en </w:t>
            </w:r>
            <w:r w:rsidR="00026C9D">
              <w:rPr>
                <w:lang w:val="fr-FR"/>
              </w:rPr>
              <w:t>2019</w:t>
            </w:r>
            <w:r w:rsidRPr="00A74554">
              <w:rPr>
                <w:lang w:val="fr-FR"/>
              </w:rPr>
              <w:t xml:space="preserve"> en provenance de l’un des pays repris dans la liste figurant en annexe 1 :</w:t>
            </w:r>
          </w:p>
        </w:tc>
      </w:tr>
      <w:tr w:rsidR="00A74554" w:rsidRPr="00A74554" w14:paraId="69384762" w14:textId="77777777" w:rsidTr="006B44D5">
        <w:trPr>
          <w:trHeight w:val="311"/>
        </w:trPr>
        <w:tc>
          <w:tcPr>
            <w:tcW w:w="12220" w:type="dxa"/>
            <w:gridSpan w:val="10"/>
          </w:tcPr>
          <w:p w14:paraId="6938475F" w14:textId="77777777" w:rsidR="00A74554" w:rsidRPr="00A74554" w:rsidRDefault="00A74554" w:rsidP="00E8294C">
            <w:pPr>
              <w:numPr>
                <w:ilvl w:val="0"/>
                <w:numId w:val="19"/>
              </w:numPr>
              <w:tabs>
                <w:tab w:val="clear" w:pos="284"/>
              </w:tabs>
              <w:spacing w:before="60" w:line="240" w:lineRule="auto"/>
              <w:contextualSpacing/>
              <w:jc w:val="both"/>
              <w:rPr>
                <w:rFonts w:cs="Arial"/>
                <w:lang w:val="fr-FR"/>
              </w:rPr>
            </w:pPr>
            <w:r w:rsidRPr="00A74554">
              <w:rPr>
                <w:lang w:val="fr-FR"/>
              </w:rPr>
              <w:t>Nombre :</w:t>
            </w:r>
          </w:p>
        </w:tc>
        <w:tc>
          <w:tcPr>
            <w:tcW w:w="567" w:type="dxa"/>
            <w:vAlign w:val="center"/>
          </w:tcPr>
          <w:p w14:paraId="6938476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gridSpan w:val="2"/>
            <w:shd w:val="clear" w:color="auto" w:fill="C6D9F1"/>
            <w:vAlign w:val="center"/>
          </w:tcPr>
          <w:p w14:paraId="6938476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766" w14:textId="77777777" w:rsidTr="006B44D5">
        <w:trPr>
          <w:trHeight w:val="311"/>
        </w:trPr>
        <w:tc>
          <w:tcPr>
            <w:tcW w:w="12220" w:type="dxa"/>
            <w:gridSpan w:val="10"/>
          </w:tcPr>
          <w:p w14:paraId="69384763" w14:textId="77777777" w:rsidR="00A74554" w:rsidRPr="00A74554" w:rsidRDefault="00A74554" w:rsidP="00E8294C">
            <w:pPr>
              <w:numPr>
                <w:ilvl w:val="0"/>
                <w:numId w:val="19"/>
              </w:numPr>
              <w:tabs>
                <w:tab w:val="clear" w:pos="284"/>
              </w:tabs>
              <w:spacing w:before="60" w:line="240" w:lineRule="auto"/>
              <w:contextualSpacing/>
              <w:jc w:val="both"/>
              <w:rPr>
                <w:rFonts w:cs="Arial"/>
                <w:lang w:val="fr-FR"/>
              </w:rPr>
            </w:pPr>
            <w:r w:rsidRPr="00A74554">
              <w:rPr>
                <w:lang w:val="fr-FR"/>
              </w:rPr>
              <w:t>Montant :</w:t>
            </w:r>
          </w:p>
        </w:tc>
        <w:tc>
          <w:tcPr>
            <w:tcW w:w="567" w:type="dxa"/>
            <w:vAlign w:val="center"/>
          </w:tcPr>
          <w:p w14:paraId="69384764"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gridSpan w:val="2"/>
            <w:shd w:val="clear" w:color="auto" w:fill="C6D9F1"/>
            <w:vAlign w:val="center"/>
          </w:tcPr>
          <w:p w14:paraId="6938476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[Non disponible] ou [Chiffre]</w:t>
            </w:r>
          </w:p>
        </w:tc>
      </w:tr>
      <w:tr w:rsidR="00A74554" w:rsidRPr="00A74554" w14:paraId="69384768" w14:textId="77777777" w:rsidTr="006B44D5">
        <w:tc>
          <w:tcPr>
            <w:tcW w:w="15906" w:type="dxa"/>
            <w:gridSpan w:val="13"/>
            <w:vAlign w:val="center"/>
          </w:tcPr>
          <w:p w14:paraId="69384767" w14:textId="5F51094D" w:rsidR="00A74554" w:rsidRPr="00A74554" w:rsidRDefault="00A74554" w:rsidP="00E8294C">
            <w:pPr>
              <w:tabs>
                <w:tab w:val="clear" w:pos="284"/>
              </w:tabs>
              <w:spacing w:line="240" w:lineRule="auto"/>
              <w:jc w:val="both"/>
              <w:rPr>
                <w:rFonts w:cs="Arial"/>
                <w:lang w:val="fr-FR"/>
              </w:rPr>
            </w:pPr>
            <w:r w:rsidRPr="00A74554">
              <w:rPr>
                <w:lang w:val="fr-FR"/>
              </w:rPr>
              <w:t>Indiquez dans le tableau ci-dessous pour chacun des pays recensés en annexe 1 le montant total cumulé des transferts exécutés (paiements sortants) tels que visés à la question 51.1 :</w:t>
            </w:r>
          </w:p>
        </w:tc>
      </w:tr>
      <w:tr w:rsidR="00A74554" w:rsidRPr="00A74554" w14:paraId="69384775" w14:textId="77777777" w:rsidTr="006B44D5">
        <w:tc>
          <w:tcPr>
            <w:tcW w:w="709" w:type="dxa"/>
            <w:vAlign w:val="center"/>
          </w:tcPr>
          <w:p w14:paraId="69384769"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1702" w:type="dxa"/>
            <w:vAlign w:val="center"/>
          </w:tcPr>
          <w:p w14:paraId="6938476A" w14:textId="77777777" w:rsidR="00A74554" w:rsidRPr="00A74554" w:rsidRDefault="00A74554" w:rsidP="00E8294C">
            <w:pPr>
              <w:tabs>
                <w:tab w:val="clear" w:pos="284"/>
              </w:tabs>
              <w:spacing w:line="240" w:lineRule="auto"/>
              <w:jc w:val="both"/>
              <w:rPr>
                <w:rFonts w:cs="Arial"/>
                <w:lang w:val="fr-FR"/>
              </w:rPr>
            </w:pPr>
            <w:r w:rsidRPr="00A74554">
              <w:rPr>
                <w:lang w:val="fr-FR"/>
              </w:rPr>
              <w:t>[AFG][004]</w:t>
            </w:r>
          </w:p>
        </w:tc>
        <w:tc>
          <w:tcPr>
            <w:tcW w:w="1275" w:type="dxa"/>
            <w:shd w:val="clear" w:color="auto" w:fill="C6D9F1"/>
            <w:vAlign w:val="center"/>
          </w:tcPr>
          <w:p w14:paraId="6938476B"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6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6D" w14:textId="77777777" w:rsidR="00A74554" w:rsidRPr="00A74554" w:rsidRDefault="00A74554" w:rsidP="00E8294C">
            <w:pPr>
              <w:tabs>
                <w:tab w:val="clear" w:pos="284"/>
              </w:tabs>
              <w:spacing w:line="240" w:lineRule="auto"/>
              <w:jc w:val="both"/>
              <w:rPr>
                <w:rFonts w:cs="Arial"/>
                <w:lang w:val="fr-FR"/>
              </w:rPr>
            </w:pPr>
            <w:r w:rsidRPr="00A74554">
              <w:rPr>
                <w:lang w:val="fr-FR"/>
              </w:rPr>
              <w:t>[AGO][024]</w:t>
            </w:r>
          </w:p>
        </w:tc>
        <w:tc>
          <w:tcPr>
            <w:tcW w:w="1418" w:type="dxa"/>
            <w:shd w:val="clear" w:color="auto" w:fill="C6D9F1"/>
            <w:vAlign w:val="center"/>
          </w:tcPr>
          <w:p w14:paraId="6938476E"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6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70" w14:textId="77777777" w:rsidR="00A74554" w:rsidRPr="00A74554" w:rsidRDefault="00A74554" w:rsidP="00E8294C">
            <w:pPr>
              <w:tabs>
                <w:tab w:val="clear" w:pos="284"/>
              </w:tabs>
              <w:spacing w:line="240" w:lineRule="auto"/>
              <w:jc w:val="both"/>
              <w:rPr>
                <w:rFonts w:cs="Arial"/>
                <w:lang w:val="fr-FR"/>
              </w:rPr>
            </w:pPr>
            <w:r w:rsidRPr="00A74554">
              <w:rPr>
                <w:lang w:val="fr-FR"/>
              </w:rPr>
              <w:t>[ARG][032]</w:t>
            </w:r>
          </w:p>
        </w:tc>
        <w:tc>
          <w:tcPr>
            <w:tcW w:w="1417" w:type="dxa"/>
            <w:shd w:val="clear" w:color="auto" w:fill="C6D9F1"/>
            <w:vAlign w:val="center"/>
          </w:tcPr>
          <w:p w14:paraId="69384771"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77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773" w14:textId="77777777" w:rsidR="00A74554" w:rsidRPr="00A74554" w:rsidRDefault="00A74554" w:rsidP="00E8294C">
            <w:pPr>
              <w:tabs>
                <w:tab w:val="clear" w:pos="284"/>
              </w:tabs>
              <w:spacing w:line="240" w:lineRule="auto"/>
              <w:jc w:val="both"/>
              <w:rPr>
                <w:rFonts w:cs="Arial"/>
                <w:lang w:val="fr-FR"/>
              </w:rPr>
            </w:pPr>
            <w:r w:rsidRPr="00A74554">
              <w:rPr>
                <w:lang w:val="fr-FR"/>
              </w:rPr>
              <w:t>[BLR][112]</w:t>
            </w:r>
          </w:p>
        </w:tc>
        <w:tc>
          <w:tcPr>
            <w:tcW w:w="2581" w:type="dxa"/>
            <w:shd w:val="clear" w:color="auto" w:fill="C6D9F1"/>
            <w:vAlign w:val="center"/>
          </w:tcPr>
          <w:p w14:paraId="69384774"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782" w14:textId="77777777" w:rsidTr="006B44D5">
        <w:tc>
          <w:tcPr>
            <w:tcW w:w="709" w:type="dxa"/>
            <w:vAlign w:val="center"/>
          </w:tcPr>
          <w:p w14:paraId="6938477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777" w14:textId="77777777" w:rsidR="00A74554" w:rsidRPr="00A74554" w:rsidRDefault="00A74554" w:rsidP="00E8294C">
            <w:pPr>
              <w:tabs>
                <w:tab w:val="clear" w:pos="284"/>
              </w:tabs>
              <w:spacing w:line="240" w:lineRule="auto"/>
              <w:jc w:val="both"/>
              <w:rPr>
                <w:rFonts w:cs="Arial"/>
                <w:lang w:val="fr-FR"/>
              </w:rPr>
            </w:pPr>
            <w:r w:rsidRPr="00A74554">
              <w:rPr>
                <w:lang w:val="fr-FR"/>
              </w:rPr>
              <w:t>[BEN][204]</w:t>
            </w:r>
          </w:p>
        </w:tc>
        <w:tc>
          <w:tcPr>
            <w:tcW w:w="1275" w:type="dxa"/>
            <w:shd w:val="clear" w:color="auto" w:fill="C6D9F1"/>
            <w:vAlign w:val="center"/>
          </w:tcPr>
          <w:p w14:paraId="6938477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7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7A" w14:textId="77777777" w:rsidR="00A74554" w:rsidRPr="00A74554" w:rsidRDefault="00A74554" w:rsidP="00E8294C">
            <w:pPr>
              <w:tabs>
                <w:tab w:val="clear" w:pos="284"/>
              </w:tabs>
              <w:spacing w:line="240" w:lineRule="auto"/>
              <w:jc w:val="both"/>
              <w:rPr>
                <w:rFonts w:cs="Arial"/>
                <w:lang w:val="fr-FR"/>
              </w:rPr>
            </w:pPr>
            <w:r w:rsidRPr="00A74554">
              <w:rPr>
                <w:lang w:val="fr-FR"/>
              </w:rPr>
              <w:t>[BOL][068]</w:t>
            </w:r>
          </w:p>
        </w:tc>
        <w:tc>
          <w:tcPr>
            <w:tcW w:w="1418" w:type="dxa"/>
            <w:shd w:val="clear" w:color="auto" w:fill="C6D9F1"/>
            <w:vAlign w:val="center"/>
          </w:tcPr>
          <w:p w14:paraId="6938477B"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7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7D" w14:textId="77777777" w:rsidR="00A74554" w:rsidRPr="00A74554" w:rsidRDefault="00A74554" w:rsidP="00E8294C">
            <w:pPr>
              <w:tabs>
                <w:tab w:val="clear" w:pos="284"/>
              </w:tabs>
              <w:spacing w:line="240" w:lineRule="auto"/>
              <w:jc w:val="both"/>
              <w:rPr>
                <w:rFonts w:cs="Arial"/>
                <w:lang w:val="fr-FR"/>
              </w:rPr>
            </w:pPr>
            <w:r w:rsidRPr="00A74554">
              <w:rPr>
                <w:lang w:val="fr-FR"/>
              </w:rPr>
              <w:t>[BIH][070]</w:t>
            </w:r>
          </w:p>
        </w:tc>
        <w:tc>
          <w:tcPr>
            <w:tcW w:w="1417" w:type="dxa"/>
            <w:shd w:val="clear" w:color="auto" w:fill="C6D9F1"/>
            <w:vAlign w:val="center"/>
          </w:tcPr>
          <w:p w14:paraId="6938477E"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77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780" w14:textId="77777777" w:rsidR="00A74554" w:rsidRPr="00A74554" w:rsidRDefault="00A74554" w:rsidP="00E8294C">
            <w:pPr>
              <w:tabs>
                <w:tab w:val="clear" w:pos="284"/>
              </w:tabs>
              <w:spacing w:line="240" w:lineRule="auto"/>
              <w:jc w:val="both"/>
              <w:rPr>
                <w:rFonts w:cs="Arial"/>
                <w:lang w:val="fr-FR"/>
              </w:rPr>
            </w:pPr>
            <w:r w:rsidRPr="00A74554">
              <w:rPr>
                <w:lang w:val="fr-FR"/>
              </w:rPr>
              <w:t>[BFA][854]</w:t>
            </w:r>
          </w:p>
        </w:tc>
        <w:tc>
          <w:tcPr>
            <w:tcW w:w="2581" w:type="dxa"/>
            <w:shd w:val="clear" w:color="auto" w:fill="C6D9F1"/>
            <w:vAlign w:val="center"/>
          </w:tcPr>
          <w:p w14:paraId="69384781"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78F" w14:textId="77777777" w:rsidTr="006B44D5">
        <w:tc>
          <w:tcPr>
            <w:tcW w:w="709" w:type="dxa"/>
            <w:vAlign w:val="center"/>
          </w:tcPr>
          <w:p w14:paraId="6938478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784" w14:textId="77777777" w:rsidR="00A74554" w:rsidRPr="00A74554" w:rsidRDefault="00A74554" w:rsidP="00E8294C">
            <w:pPr>
              <w:tabs>
                <w:tab w:val="clear" w:pos="284"/>
              </w:tabs>
              <w:spacing w:line="240" w:lineRule="auto"/>
              <w:jc w:val="both"/>
              <w:rPr>
                <w:rFonts w:cs="Arial"/>
                <w:lang w:val="fr-FR"/>
              </w:rPr>
            </w:pPr>
            <w:r w:rsidRPr="00A74554">
              <w:rPr>
                <w:lang w:val="fr-FR"/>
              </w:rPr>
              <w:t>[BDI][108]</w:t>
            </w:r>
          </w:p>
        </w:tc>
        <w:tc>
          <w:tcPr>
            <w:tcW w:w="1275" w:type="dxa"/>
            <w:shd w:val="clear" w:color="auto" w:fill="C6D9F1"/>
            <w:vAlign w:val="center"/>
          </w:tcPr>
          <w:p w14:paraId="6938478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8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87" w14:textId="77777777" w:rsidR="00A74554" w:rsidRPr="00A74554" w:rsidRDefault="00A74554" w:rsidP="00E8294C">
            <w:pPr>
              <w:tabs>
                <w:tab w:val="clear" w:pos="284"/>
              </w:tabs>
              <w:spacing w:line="240" w:lineRule="auto"/>
              <w:jc w:val="both"/>
              <w:rPr>
                <w:rFonts w:cs="Arial"/>
                <w:lang w:val="fr-FR"/>
              </w:rPr>
            </w:pPr>
            <w:r w:rsidRPr="00A74554">
              <w:rPr>
                <w:lang w:val="fr-FR"/>
              </w:rPr>
              <w:t>[KHM][116]</w:t>
            </w:r>
          </w:p>
        </w:tc>
        <w:tc>
          <w:tcPr>
            <w:tcW w:w="1418" w:type="dxa"/>
            <w:shd w:val="clear" w:color="auto" w:fill="C6D9F1"/>
            <w:vAlign w:val="center"/>
          </w:tcPr>
          <w:p w14:paraId="6938478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8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8A" w14:textId="77777777" w:rsidR="00A74554" w:rsidRPr="00A74554" w:rsidRDefault="00A74554" w:rsidP="00E8294C">
            <w:pPr>
              <w:tabs>
                <w:tab w:val="clear" w:pos="284"/>
              </w:tabs>
              <w:spacing w:line="240" w:lineRule="auto"/>
              <w:jc w:val="both"/>
              <w:rPr>
                <w:rFonts w:cs="Arial"/>
                <w:lang w:val="fr-FR"/>
              </w:rPr>
            </w:pPr>
            <w:r w:rsidRPr="00A74554">
              <w:rPr>
                <w:lang w:val="fr-FR"/>
              </w:rPr>
              <w:t>[CAF][140]</w:t>
            </w:r>
          </w:p>
        </w:tc>
        <w:tc>
          <w:tcPr>
            <w:tcW w:w="1417" w:type="dxa"/>
            <w:shd w:val="clear" w:color="auto" w:fill="C6D9F1"/>
            <w:vAlign w:val="center"/>
          </w:tcPr>
          <w:p w14:paraId="6938478B"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78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78D" w14:textId="77777777" w:rsidR="00A74554" w:rsidRPr="00A74554" w:rsidRDefault="00A74554" w:rsidP="00E8294C">
            <w:pPr>
              <w:tabs>
                <w:tab w:val="clear" w:pos="284"/>
              </w:tabs>
              <w:spacing w:line="240" w:lineRule="auto"/>
              <w:jc w:val="both"/>
              <w:rPr>
                <w:rFonts w:cs="Arial"/>
                <w:lang w:val="fr-FR"/>
              </w:rPr>
            </w:pPr>
            <w:r w:rsidRPr="00A74554">
              <w:rPr>
                <w:lang w:val="fr-FR"/>
              </w:rPr>
              <w:t>[CHN][156]</w:t>
            </w:r>
          </w:p>
        </w:tc>
        <w:tc>
          <w:tcPr>
            <w:tcW w:w="2581" w:type="dxa"/>
            <w:shd w:val="clear" w:color="auto" w:fill="C6D9F1"/>
            <w:vAlign w:val="center"/>
          </w:tcPr>
          <w:p w14:paraId="6938478E"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79C" w14:textId="77777777" w:rsidTr="006B44D5">
        <w:tc>
          <w:tcPr>
            <w:tcW w:w="709" w:type="dxa"/>
            <w:vAlign w:val="center"/>
          </w:tcPr>
          <w:p w14:paraId="6938479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791" w14:textId="77777777" w:rsidR="00A74554" w:rsidRPr="00A74554" w:rsidRDefault="00A74554" w:rsidP="00E8294C">
            <w:pPr>
              <w:tabs>
                <w:tab w:val="clear" w:pos="284"/>
              </w:tabs>
              <w:spacing w:line="240" w:lineRule="auto"/>
              <w:jc w:val="both"/>
              <w:rPr>
                <w:rFonts w:cs="Arial"/>
                <w:lang w:val="fr-FR"/>
              </w:rPr>
            </w:pPr>
            <w:r w:rsidRPr="00A74554">
              <w:rPr>
                <w:lang w:val="fr-FR"/>
              </w:rPr>
              <w:t>[COD][180]</w:t>
            </w:r>
          </w:p>
        </w:tc>
        <w:tc>
          <w:tcPr>
            <w:tcW w:w="1275" w:type="dxa"/>
            <w:shd w:val="clear" w:color="auto" w:fill="C6D9F1"/>
            <w:vAlign w:val="center"/>
          </w:tcPr>
          <w:p w14:paraId="6938479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9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94" w14:textId="77777777" w:rsidR="00A74554" w:rsidRPr="00A74554" w:rsidRDefault="00A74554" w:rsidP="00E8294C">
            <w:pPr>
              <w:tabs>
                <w:tab w:val="clear" w:pos="284"/>
              </w:tabs>
              <w:spacing w:line="240" w:lineRule="auto"/>
              <w:jc w:val="both"/>
              <w:rPr>
                <w:rFonts w:cs="Arial"/>
                <w:lang w:val="fr-FR"/>
              </w:rPr>
            </w:pPr>
            <w:r w:rsidRPr="00A74554">
              <w:rPr>
                <w:lang w:val="fr-FR"/>
              </w:rPr>
              <w:t>[DOM][214]</w:t>
            </w:r>
          </w:p>
        </w:tc>
        <w:tc>
          <w:tcPr>
            <w:tcW w:w="1418" w:type="dxa"/>
            <w:shd w:val="clear" w:color="auto" w:fill="C6D9F1"/>
            <w:vAlign w:val="center"/>
          </w:tcPr>
          <w:p w14:paraId="6938479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9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97" w14:textId="77777777" w:rsidR="00A74554" w:rsidRPr="00A74554" w:rsidRDefault="00A74554" w:rsidP="00E8294C">
            <w:pPr>
              <w:tabs>
                <w:tab w:val="clear" w:pos="284"/>
              </w:tabs>
              <w:spacing w:line="240" w:lineRule="auto"/>
              <w:jc w:val="both"/>
              <w:rPr>
                <w:rFonts w:cs="Arial"/>
                <w:lang w:val="fr-FR"/>
              </w:rPr>
            </w:pPr>
            <w:r w:rsidRPr="00A74554">
              <w:rPr>
                <w:lang w:val="fr-FR"/>
              </w:rPr>
              <w:t>[EGY][818]</w:t>
            </w:r>
          </w:p>
        </w:tc>
        <w:tc>
          <w:tcPr>
            <w:tcW w:w="1417" w:type="dxa"/>
            <w:shd w:val="clear" w:color="auto" w:fill="C6D9F1"/>
            <w:vAlign w:val="center"/>
          </w:tcPr>
          <w:p w14:paraId="6938479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79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79A" w14:textId="77777777" w:rsidR="00A74554" w:rsidRPr="00A74554" w:rsidRDefault="00A74554" w:rsidP="00E8294C">
            <w:pPr>
              <w:tabs>
                <w:tab w:val="clear" w:pos="284"/>
              </w:tabs>
              <w:spacing w:line="240" w:lineRule="auto"/>
              <w:jc w:val="both"/>
              <w:rPr>
                <w:rFonts w:cs="Arial"/>
                <w:lang w:val="fr-FR"/>
              </w:rPr>
            </w:pPr>
            <w:r w:rsidRPr="00A74554">
              <w:rPr>
                <w:lang w:val="fr-FR"/>
              </w:rPr>
              <w:t>[ERI][232]</w:t>
            </w:r>
          </w:p>
        </w:tc>
        <w:tc>
          <w:tcPr>
            <w:tcW w:w="2581" w:type="dxa"/>
            <w:shd w:val="clear" w:color="auto" w:fill="C6D9F1"/>
            <w:vAlign w:val="center"/>
          </w:tcPr>
          <w:p w14:paraId="6938479B"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7A9" w14:textId="77777777" w:rsidTr="006B44D5">
        <w:tc>
          <w:tcPr>
            <w:tcW w:w="709" w:type="dxa"/>
            <w:vAlign w:val="center"/>
          </w:tcPr>
          <w:p w14:paraId="6938479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79E" w14:textId="77777777" w:rsidR="00A74554" w:rsidRPr="00A74554" w:rsidRDefault="00A74554" w:rsidP="00E8294C">
            <w:pPr>
              <w:tabs>
                <w:tab w:val="clear" w:pos="284"/>
              </w:tabs>
              <w:spacing w:line="240" w:lineRule="auto"/>
              <w:jc w:val="both"/>
              <w:rPr>
                <w:rFonts w:cs="Arial"/>
                <w:lang w:val="fr-FR"/>
              </w:rPr>
            </w:pPr>
            <w:r w:rsidRPr="00A74554">
              <w:rPr>
                <w:lang w:val="fr-FR"/>
              </w:rPr>
              <w:t>[ETH][231]</w:t>
            </w:r>
          </w:p>
        </w:tc>
        <w:tc>
          <w:tcPr>
            <w:tcW w:w="1275" w:type="dxa"/>
            <w:shd w:val="clear" w:color="auto" w:fill="C6D9F1"/>
            <w:vAlign w:val="center"/>
          </w:tcPr>
          <w:p w14:paraId="6938479F"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A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A1" w14:textId="77777777" w:rsidR="00A74554" w:rsidRPr="00A74554" w:rsidRDefault="00A74554" w:rsidP="00E8294C">
            <w:pPr>
              <w:tabs>
                <w:tab w:val="clear" w:pos="284"/>
              </w:tabs>
              <w:spacing w:line="240" w:lineRule="auto"/>
              <w:jc w:val="both"/>
              <w:rPr>
                <w:rFonts w:cs="Arial"/>
                <w:lang w:val="fr-FR"/>
              </w:rPr>
            </w:pPr>
            <w:r w:rsidRPr="00A74554">
              <w:rPr>
                <w:lang w:val="fr-FR"/>
              </w:rPr>
              <w:t>[GMB][270]</w:t>
            </w:r>
          </w:p>
        </w:tc>
        <w:tc>
          <w:tcPr>
            <w:tcW w:w="1418" w:type="dxa"/>
            <w:shd w:val="clear" w:color="auto" w:fill="C6D9F1"/>
            <w:vAlign w:val="center"/>
          </w:tcPr>
          <w:p w14:paraId="693847A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A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A4" w14:textId="77777777" w:rsidR="00A74554" w:rsidRPr="00A74554" w:rsidRDefault="00A74554" w:rsidP="00E8294C">
            <w:pPr>
              <w:tabs>
                <w:tab w:val="clear" w:pos="284"/>
              </w:tabs>
              <w:spacing w:line="240" w:lineRule="auto"/>
              <w:jc w:val="both"/>
              <w:rPr>
                <w:rFonts w:cs="Arial"/>
                <w:lang w:val="fr-FR"/>
              </w:rPr>
            </w:pPr>
            <w:r w:rsidRPr="00A74554">
              <w:rPr>
                <w:lang w:val="fr-FR"/>
              </w:rPr>
              <w:t>[GIN][324]</w:t>
            </w:r>
          </w:p>
        </w:tc>
        <w:tc>
          <w:tcPr>
            <w:tcW w:w="1417" w:type="dxa"/>
            <w:shd w:val="clear" w:color="auto" w:fill="C6D9F1"/>
            <w:vAlign w:val="center"/>
          </w:tcPr>
          <w:p w14:paraId="693847A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7A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7A7" w14:textId="77777777" w:rsidR="00A74554" w:rsidRPr="00A74554" w:rsidRDefault="00A74554" w:rsidP="00E8294C">
            <w:pPr>
              <w:tabs>
                <w:tab w:val="clear" w:pos="284"/>
              </w:tabs>
              <w:spacing w:line="240" w:lineRule="auto"/>
              <w:jc w:val="both"/>
              <w:rPr>
                <w:rFonts w:cs="Arial"/>
                <w:lang w:val="fr-FR"/>
              </w:rPr>
            </w:pPr>
            <w:r w:rsidRPr="00A74554">
              <w:rPr>
                <w:lang w:val="fr-FR"/>
              </w:rPr>
              <w:t>[GNB][624]</w:t>
            </w:r>
          </w:p>
        </w:tc>
        <w:tc>
          <w:tcPr>
            <w:tcW w:w="2581" w:type="dxa"/>
            <w:shd w:val="clear" w:color="auto" w:fill="C6D9F1"/>
            <w:vAlign w:val="center"/>
          </w:tcPr>
          <w:p w14:paraId="693847A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7B6" w14:textId="77777777" w:rsidTr="006B44D5">
        <w:tc>
          <w:tcPr>
            <w:tcW w:w="709" w:type="dxa"/>
            <w:vAlign w:val="center"/>
          </w:tcPr>
          <w:p w14:paraId="693847A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7AB" w14:textId="77777777" w:rsidR="00A74554" w:rsidRPr="00A74554" w:rsidRDefault="00A74554" w:rsidP="00E8294C">
            <w:pPr>
              <w:tabs>
                <w:tab w:val="clear" w:pos="284"/>
              </w:tabs>
              <w:spacing w:line="240" w:lineRule="auto"/>
              <w:jc w:val="both"/>
              <w:rPr>
                <w:rFonts w:cs="Arial"/>
                <w:lang w:val="fr-FR"/>
              </w:rPr>
            </w:pPr>
            <w:r w:rsidRPr="00A74554">
              <w:rPr>
                <w:lang w:val="fr-FR"/>
              </w:rPr>
              <w:t>[HTI][332]</w:t>
            </w:r>
          </w:p>
        </w:tc>
        <w:tc>
          <w:tcPr>
            <w:tcW w:w="1275" w:type="dxa"/>
            <w:shd w:val="clear" w:color="auto" w:fill="C6D9F1"/>
            <w:vAlign w:val="center"/>
          </w:tcPr>
          <w:p w14:paraId="693847AC"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A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AE" w14:textId="77777777" w:rsidR="00A74554" w:rsidRPr="00A74554" w:rsidRDefault="00A74554" w:rsidP="00E8294C">
            <w:pPr>
              <w:tabs>
                <w:tab w:val="clear" w:pos="284"/>
              </w:tabs>
              <w:spacing w:line="240" w:lineRule="auto"/>
              <w:jc w:val="both"/>
              <w:rPr>
                <w:rFonts w:cs="Arial"/>
                <w:lang w:val="fr-FR"/>
              </w:rPr>
            </w:pPr>
            <w:r w:rsidRPr="00A74554">
              <w:rPr>
                <w:lang w:val="fr-FR"/>
              </w:rPr>
              <w:t>[IRQ][368]</w:t>
            </w:r>
          </w:p>
        </w:tc>
        <w:tc>
          <w:tcPr>
            <w:tcW w:w="1418" w:type="dxa"/>
            <w:shd w:val="clear" w:color="auto" w:fill="C6D9F1"/>
            <w:vAlign w:val="center"/>
          </w:tcPr>
          <w:p w14:paraId="693847AF"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B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B1" w14:textId="77777777" w:rsidR="00A74554" w:rsidRPr="00A74554" w:rsidRDefault="00A74554" w:rsidP="00E8294C">
            <w:pPr>
              <w:tabs>
                <w:tab w:val="clear" w:pos="284"/>
              </w:tabs>
              <w:spacing w:line="240" w:lineRule="auto"/>
              <w:jc w:val="both"/>
              <w:rPr>
                <w:rFonts w:cs="Arial"/>
                <w:lang w:val="fr-FR"/>
              </w:rPr>
            </w:pPr>
            <w:r w:rsidRPr="00A74554">
              <w:rPr>
                <w:lang w:val="fr-FR"/>
              </w:rPr>
              <w:t>[IRN][364]</w:t>
            </w:r>
          </w:p>
        </w:tc>
        <w:tc>
          <w:tcPr>
            <w:tcW w:w="1417" w:type="dxa"/>
            <w:shd w:val="clear" w:color="auto" w:fill="C6D9F1"/>
            <w:vAlign w:val="center"/>
          </w:tcPr>
          <w:p w14:paraId="693847B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7B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7B4" w14:textId="77777777" w:rsidR="00A74554" w:rsidRPr="00A74554" w:rsidRDefault="00A74554" w:rsidP="00E8294C">
            <w:pPr>
              <w:tabs>
                <w:tab w:val="clear" w:pos="284"/>
              </w:tabs>
              <w:spacing w:line="240" w:lineRule="auto"/>
              <w:jc w:val="both"/>
              <w:rPr>
                <w:rFonts w:cs="Arial"/>
                <w:lang w:val="fr-FR"/>
              </w:rPr>
            </w:pPr>
            <w:r w:rsidRPr="00A74554">
              <w:rPr>
                <w:lang w:val="fr-FR"/>
              </w:rPr>
              <w:t>[CIV][384]</w:t>
            </w:r>
          </w:p>
        </w:tc>
        <w:tc>
          <w:tcPr>
            <w:tcW w:w="2581" w:type="dxa"/>
            <w:shd w:val="clear" w:color="auto" w:fill="C6D9F1"/>
            <w:vAlign w:val="center"/>
          </w:tcPr>
          <w:p w14:paraId="693847B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7C3" w14:textId="77777777" w:rsidTr="006B44D5">
        <w:tc>
          <w:tcPr>
            <w:tcW w:w="709" w:type="dxa"/>
            <w:vAlign w:val="center"/>
          </w:tcPr>
          <w:p w14:paraId="693847B7"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7B8" w14:textId="77777777" w:rsidR="00A74554" w:rsidRPr="00A74554" w:rsidRDefault="00A74554" w:rsidP="00E8294C">
            <w:pPr>
              <w:tabs>
                <w:tab w:val="clear" w:pos="284"/>
              </w:tabs>
              <w:spacing w:line="240" w:lineRule="auto"/>
              <w:jc w:val="both"/>
              <w:rPr>
                <w:rFonts w:cs="Arial"/>
                <w:lang w:val="fr-FR"/>
              </w:rPr>
            </w:pPr>
            <w:r w:rsidRPr="00A74554">
              <w:rPr>
                <w:lang w:val="fr-FR"/>
              </w:rPr>
              <w:t>[YEM][887]</w:t>
            </w:r>
          </w:p>
        </w:tc>
        <w:tc>
          <w:tcPr>
            <w:tcW w:w="1275" w:type="dxa"/>
            <w:shd w:val="clear" w:color="auto" w:fill="C6D9F1"/>
            <w:vAlign w:val="center"/>
          </w:tcPr>
          <w:p w14:paraId="693847B9"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B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BB" w14:textId="77777777" w:rsidR="00A74554" w:rsidRPr="00A74554" w:rsidRDefault="00A74554" w:rsidP="00E8294C">
            <w:pPr>
              <w:tabs>
                <w:tab w:val="clear" w:pos="284"/>
              </w:tabs>
              <w:spacing w:line="240" w:lineRule="auto"/>
              <w:jc w:val="both"/>
              <w:rPr>
                <w:rFonts w:cs="Arial"/>
                <w:lang w:val="fr-FR"/>
              </w:rPr>
            </w:pPr>
            <w:r w:rsidRPr="00A74554">
              <w:rPr>
                <w:lang w:val="fr-FR"/>
              </w:rPr>
              <w:t>[CPV][132]</w:t>
            </w:r>
          </w:p>
        </w:tc>
        <w:tc>
          <w:tcPr>
            <w:tcW w:w="1418" w:type="dxa"/>
            <w:shd w:val="clear" w:color="auto" w:fill="C6D9F1"/>
            <w:vAlign w:val="center"/>
          </w:tcPr>
          <w:p w14:paraId="693847BC"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B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BE" w14:textId="77777777" w:rsidR="00A74554" w:rsidRPr="00A74554" w:rsidRDefault="00A74554" w:rsidP="00E8294C">
            <w:pPr>
              <w:tabs>
                <w:tab w:val="clear" w:pos="284"/>
              </w:tabs>
              <w:spacing w:line="240" w:lineRule="auto"/>
              <w:jc w:val="both"/>
              <w:rPr>
                <w:rFonts w:cs="Arial"/>
                <w:lang w:val="fr-FR"/>
              </w:rPr>
            </w:pPr>
            <w:r w:rsidRPr="00A74554">
              <w:rPr>
                <w:lang w:val="fr-FR"/>
              </w:rPr>
              <w:t>[KEN][404]</w:t>
            </w:r>
          </w:p>
        </w:tc>
        <w:tc>
          <w:tcPr>
            <w:tcW w:w="1417" w:type="dxa"/>
            <w:shd w:val="clear" w:color="auto" w:fill="C6D9F1"/>
            <w:vAlign w:val="center"/>
          </w:tcPr>
          <w:p w14:paraId="693847BF"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7C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7C1" w14:textId="77777777" w:rsidR="00A74554" w:rsidRPr="00A74554" w:rsidRDefault="00A74554" w:rsidP="00E8294C">
            <w:pPr>
              <w:tabs>
                <w:tab w:val="clear" w:pos="284"/>
              </w:tabs>
              <w:spacing w:line="240" w:lineRule="auto"/>
              <w:jc w:val="both"/>
              <w:rPr>
                <w:rFonts w:cs="Arial"/>
                <w:lang w:val="fr-FR"/>
              </w:rPr>
            </w:pPr>
            <w:r w:rsidRPr="00A74554">
              <w:rPr>
                <w:lang w:val="fr-FR"/>
              </w:rPr>
              <w:t>[LAO][418]</w:t>
            </w:r>
          </w:p>
        </w:tc>
        <w:tc>
          <w:tcPr>
            <w:tcW w:w="2581" w:type="dxa"/>
            <w:shd w:val="clear" w:color="auto" w:fill="C6D9F1"/>
            <w:vAlign w:val="center"/>
          </w:tcPr>
          <w:p w14:paraId="693847C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7D0" w14:textId="77777777" w:rsidTr="006B44D5">
        <w:tc>
          <w:tcPr>
            <w:tcW w:w="709" w:type="dxa"/>
            <w:vAlign w:val="center"/>
          </w:tcPr>
          <w:p w14:paraId="693847C4"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7C5" w14:textId="77777777" w:rsidR="00A74554" w:rsidRPr="00A74554" w:rsidRDefault="00A74554" w:rsidP="00E8294C">
            <w:pPr>
              <w:tabs>
                <w:tab w:val="clear" w:pos="284"/>
              </w:tabs>
              <w:spacing w:line="240" w:lineRule="auto"/>
              <w:jc w:val="both"/>
              <w:rPr>
                <w:rFonts w:cs="Arial"/>
                <w:lang w:val="fr-FR"/>
              </w:rPr>
            </w:pPr>
            <w:r w:rsidRPr="00A74554">
              <w:rPr>
                <w:lang w:val="fr-FR"/>
              </w:rPr>
              <w:t>[LSO][426]</w:t>
            </w:r>
          </w:p>
        </w:tc>
        <w:tc>
          <w:tcPr>
            <w:tcW w:w="1275" w:type="dxa"/>
            <w:shd w:val="clear" w:color="auto" w:fill="C6D9F1"/>
            <w:vAlign w:val="center"/>
          </w:tcPr>
          <w:p w14:paraId="693847C6"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C7"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C8" w14:textId="77777777" w:rsidR="00A74554" w:rsidRPr="00A74554" w:rsidRDefault="00A74554" w:rsidP="00E8294C">
            <w:pPr>
              <w:tabs>
                <w:tab w:val="clear" w:pos="284"/>
              </w:tabs>
              <w:spacing w:line="240" w:lineRule="auto"/>
              <w:jc w:val="both"/>
              <w:rPr>
                <w:rFonts w:cs="Arial"/>
                <w:lang w:val="fr-FR"/>
              </w:rPr>
            </w:pPr>
            <w:r w:rsidRPr="00A74554">
              <w:rPr>
                <w:lang w:val="fr-FR"/>
              </w:rPr>
              <w:t>[LBN][422]</w:t>
            </w:r>
          </w:p>
        </w:tc>
        <w:tc>
          <w:tcPr>
            <w:tcW w:w="1418" w:type="dxa"/>
            <w:shd w:val="clear" w:color="auto" w:fill="C6D9F1"/>
            <w:vAlign w:val="center"/>
          </w:tcPr>
          <w:p w14:paraId="693847C9"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C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CB" w14:textId="77777777" w:rsidR="00A74554" w:rsidRPr="00A74554" w:rsidRDefault="00A74554" w:rsidP="00E8294C">
            <w:pPr>
              <w:tabs>
                <w:tab w:val="clear" w:pos="284"/>
              </w:tabs>
              <w:spacing w:line="240" w:lineRule="auto"/>
              <w:jc w:val="both"/>
              <w:rPr>
                <w:rFonts w:cs="Arial"/>
                <w:lang w:val="fr-FR"/>
              </w:rPr>
            </w:pPr>
            <w:r w:rsidRPr="00A74554">
              <w:rPr>
                <w:lang w:val="fr-FR"/>
              </w:rPr>
              <w:t>[LBR][430]</w:t>
            </w:r>
          </w:p>
        </w:tc>
        <w:tc>
          <w:tcPr>
            <w:tcW w:w="1417" w:type="dxa"/>
            <w:shd w:val="clear" w:color="auto" w:fill="C6D9F1"/>
            <w:vAlign w:val="center"/>
          </w:tcPr>
          <w:p w14:paraId="693847CC"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7C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7CE" w14:textId="77777777" w:rsidR="00A74554" w:rsidRPr="00A74554" w:rsidRDefault="00A74554" w:rsidP="00E8294C">
            <w:pPr>
              <w:tabs>
                <w:tab w:val="clear" w:pos="284"/>
              </w:tabs>
              <w:spacing w:line="240" w:lineRule="auto"/>
              <w:jc w:val="both"/>
              <w:rPr>
                <w:rFonts w:cs="Arial"/>
                <w:lang w:val="fr-FR"/>
              </w:rPr>
            </w:pPr>
            <w:r w:rsidRPr="00A74554">
              <w:rPr>
                <w:lang w:val="fr-FR"/>
              </w:rPr>
              <w:t>[LBY][434]</w:t>
            </w:r>
          </w:p>
        </w:tc>
        <w:tc>
          <w:tcPr>
            <w:tcW w:w="2581" w:type="dxa"/>
            <w:shd w:val="clear" w:color="auto" w:fill="C6D9F1"/>
            <w:vAlign w:val="center"/>
          </w:tcPr>
          <w:p w14:paraId="693847CF"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7DD" w14:textId="77777777" w:rsidTr="006B44D5">
        <w:tc>
          <w:tcPr>
            <w:tcW w:w="709" w:type="dxa"/>
            <w:vAlign w:val="center"/>
          </w:tcPr>
          <w:p w14:paraId="693847D1"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7D2" w14:textId="77777777" w:rsidR="00A74554" w:rsidRPr="00A74554" w:rsidRDefault="00A74554" w:rsidP="00E8294C">
            <w:pPr>
              <w:tabs>
                <w:tab w:val="clear" w:pos="284"/>
              </w:tabs>
              <w:spacing w:line="240" w:lineRule="auto"/>
              <w:jc w:val="both"/>
              <w:rPr>
                <w:rFonts w:cs="Arial"/>
                <w:lang w:val="fr-FR"/>
              </w:rPr>
            </w:pPr>
            <w:r w:rsidRPr="00A74554">
              <w:rPr>
                <w:lang w:val="fr-FR"/>
              </w:rPr>
              <w:t>[MLI][466]</w:t>
            </w:r>
          </w:p>
        </w:tc>
        <w:tc>
          <w:tcPr>
            <w:tcW w:w="1275" w:type="dxa"/>
            <w:shd w:val="clear" w:color="auto" w:fill="C6D9F1"/>
            <w:vAlign w:val="center"/>
          </w:tcPr>
          <w:p w14:paraId="693847D3"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D4"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D5" w14:textId="77777777" w:rsidR="00A74554" w:rsidRPr="00A74554" w:rsidRDefault="00A74554" w:rsidP="00E8294C">
            <w:pPr>
              <w:tabs>
                <w:tab w:val="clear" w:pos="284"/>
              </w:tabs>
              <w:spacing w:line="240" w:lineRule="auto"/>
              <w:jc w:val="both"/>
              <w:rPr>
                <w:rFonts w:cs="Arial"/>
                <w:lang w:val="fr-FR"/>
              </w:rPr>
            </w:pPr>
            <w:r w:rsidRPr="00A74554">
              <w:rPr>
                <w:lang w:val="fr-FR"/>
              </w:rPr>
              <w:t>[MHL][584]</w:t>
            </w:r>
          </w:p>
        </w:tc>
        <w:tc>
          <w:tcPr>
            <w:tcW w:w="1418" w:type="dxa"/>
            <w:shd w:val="clear" w:color="auto" w:fill="C6D9F1"/>
            <w:vAlign w:val="center"/>
          </w:tcPr>
          <w:p w14:paraId="693847D6"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D7"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D8" w14:textId="77777777" w:rsidR="00A74554" w:rsidRPr="00A74554" w:rsidRDefault="00A74554" w:rsidP="00E8294C">
            <w:pPr>
              <w:tabs>
                <w:tab w:val="clear" w:pos="284"/>
              </w:tabs>
              <w:spacing w:line="240" w:lineRule="auto"/>
              <w:jc w:val="both"/>
              <w:rPr>
                <w:rFonts w:cs="Arial"/>
                <w:lang w:val="fr-FR"/>
              </w:rPr>
            </w:pPr>
            <w:r w:rsidRPr="00A74554">
              <w:rPr>
                <w:lang w:val="fr-FR"/>
              </w:rPr>
              <w:t>[MRT][478]</w:t>
            </w:r>
          </w:p>
        </w:tc>
        <w:tc>
          <w:tcPr>
            <w:tcW w:w="1417" w:type="dxa"/>
            <w:shd w:val="clear" w:color="auto" w:fill="C6D9F1"/>
            <w:vAlign w:val="center"/>
          </w:tcPr>
          <w:p w14:paraId="693847D9"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7D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7DB" w14:textId="77777777" w:rsidR="00A74554" w:rsidRPr="00A74554" w:rsidRDefault="00A74554" w:rsidP="00E8294C">
            <w:pPr>
              <w:tabs>
                <w:tab w:val="clear" w:pos="284"/>
              </w:tabs>
              <w:spacing w:line="240" w:lineRule="auto"/>
              <w:jc w:val="both"/>
              <w:rPr>
                <w:rFonts w:cs="Arial"/>
                <w:lang w:val="fr-FR"/>
              </w:rPr>
            </w:pPr>
            <w:r w:rsidRPr="00A74554">
              <w:rPr>
                <w:lang w:val="fr-FR"/>
              </w:rPr>
              <w:t>[MDA][498]</w:t>
            </w:r>
          </w:p>
        </w:tc>
        <w:tc>
          <w:tcPr>
            <w:tcW w:w="2581" w:type="dxa"/>
            <w:shd w:val="clear" w:color="auto" w:fill="C6D9F1"/>
            <w:vAlign w:val="center"/>
          </w:tcPr>
          <w:p w14:paraId="693847DC"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7EA" w14:textId="77777777" w:rsidTr="006B44D5">
        <w:tc>
          <w:tcPr>
            <w:tcW w:w="709" w:type="dxa"/>
            <w:vAlign w:val="center"/>
          </w:tcPr>
          <w:p w14:paraId="693847D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7DF" w14:textId="77777777" w:rsidR="00A74554" w:rsidRPr="00A74554" w:rsidRDefault="00A74554" w:rsidP="00E8294C">
            <w:pPr>
              <w:tabs>
                <w:tab w:val="clear" w:pos="284"/>
              </w:tabs>
              <w:spacing w:line="240" w:lineRule="auto"/>
              <w:jc w:val="both"/>
              <w:rPr>
                <w:rFonts w:cs="Arial"/>
                <w:lang w:val="fr-FR"/>
              </w:rPr>
            </w:pPr>
            <w:r w:rsidRPr="00A74554">
              <w:rPr>
                <w:lang w:val="fr-FR"/>
              </w:rPr>
              <w:t>[MOZ][508]</w:t>
            </w:r>
          </w:p>
        </w:tc>
        <w:tc>
          <w:tcPr>
            <w:tcW w:w="1275" w:type="dxa"/>
            <w:shd w:val="clear" w:color="auto" w:fill="C6D9F1"/>
            <w:vAlign w:val="center"/>
          </w:tcPr>
          <w:p w14:paraId="693847E0"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E1"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E2" w14:textId="77777777" w:rsidR="00A74554" w:rsidRPr="00A74554" w:rsidRDefault="00A74554" w:rsidP="00E8294C">
            <w:pPr>
              <w:tabs>
                <w:tab w:val="clear" w:pos="284"/>
              </w:tabs>
              <w:spacing w:line="240" w:lineRule="auto"/>
              <w:jc w:val="both"/>
              <w:rPr>
                <w:rFonts w:cs="Arial"/>
                <w:lang w:val="fr-FR"/>
              </w:rPr>
            </w:pPr>
            <w:r w:rsidRPr="00A74554">
              <w:rPr>
                <w:lang w:val="fr-FR"/>
              </w:rPr>
              <w:t>[MMR][104]</w:t>
            </w:r>
          </w:p>
        </w:tc>
        <w:tc>
          <w:tcPr>
            <w:tcW w:w="1418" w:type="dxa"/>
            <w:shd w:val="clear" w:color="auto" w:fill="C6D9F1"/>
            <w:vAlign w:val="center"/>
          </w:tcPr>
          <w:p w14:paraId="693847E3"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E4"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E5" w14:textId="77777777" w:rsidR="00A74554" w:rsidRPr="00A74554" w:rsidRDefault="00A74554" w:rsidP="00E8294C">
            <w:pPr>
              <w:tabs>
                <w:tab w:val="clear" w:pos="284"/>
              </w:tabs>
              <w:spacing w:line="240" w:lineRule="auto"/>
              <w:jc w:val="both"/>
              <w:rPr>
                <w:rFonts w:cs="Arial"/>
                <w:lang w:val="fr-FR"/>
              </w:rPr>
            </w:pPr>
            <w:r w:rsidRPr="00A74554">
              <w:rPr>
                <w:lang w:val="fr-FR"/>
              </w:rPr>
              <w:t>[NAM][516]</w:t>
            </w:r>
          </w:p>
        </w:tc>
        <w:tc>
          <w:tcPr>
            <w:tcW w:w="1417" w:type="dxa"/>
            <w:shd w:val="clear" w:color="auto" w:fill="C6D9F1"/>
            <w:vAlign w:val="center"/>
          </w:tcPr>
          <w:p w14:paraId="693847E6"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7E7"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7E8" w14:textId="77777777" w:rsidR="00A74554" w:rsidRPr="00A74554" w:rsidRDefault="00A74554" w:rsidP="00E8294C">
            <w:pPr>
              <w:tabs>
                <w:tab w:val="clear" w:pos="284"/>
              </w:tabs>
              <w:spacing w:line="240" w:lineRule="auto"/>
              <w:jc w:val="both"/>
              <w:rPr>
                <w:rFonts w:cs="Arial"/>
                <w:lang w:val="fr-FR"/>
              </w:rPr>
            </w:pPr>
            <w:r w:rsidRPr="00A74554">
              <w:rPr>
                <w:lang w:val="fr-FR"/>
              </w:rPr>
              <w:t>[NPL][524]</w:t>
            </w:r>
          </w:p>
        </w:tc>
        <w:tc>
          <w:tcPr>
            <w:tcW w:w="2581" w:type="dxa"/>
            <w:shd w:val="clear" w:color="auto" w:fill="C6D9F1"/>
            <w:vAlign w:val="center"/>
          </w:tcPr>
          <w:p w14:paraId="693847E9"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7F7" w14:textId="77777777" w:rsidTr="006B44D5">
        <w:tc>
          <w:tcPr>
            <w:tcW w:w="709" w:type="dxa"/>
            <w:vAlign w:val="center"/>
          </w:tcPr>
          <w:p w14:paraId="693847EB"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7EC" w14:textId="77777777" w:rsidR="00A74554" w:rsidRPr="00A74554" w:rsidRDefault="00A74554" w:rsidP="00E8294C">
            <w:pPr>
              <w:tabs>
                <w:tab w:val="clear" w:pos="284"/>
              </w:tabs>
              <w:spacing w:line="240" w:lineRule="auto"/>
              <w:jc w:val="both"/>
              <w:rPr>
                <w:rFonts w:cs="Arial"/>
                <w:lang w:val="fr-FR"/>
              </w:rPr>
            </w:pPr>
            <w:r w:rsidRPr="00A74554">
              <w:rPr>
                <w:lang w:val="fr-FR"/>
              </w:rPr>
              <w:t>[NER][562]</w:t>
            </w:r>
          </w:p>
        </w:tc>
        <w:tc>
          <w:tcPr>
            <w:tcW w:w="1275" w:type="dxa"/>
            <w:shd w:val="clear" w:color="auto" w:fill="C6D9F1"/>
            <w:vAlign w:val="center"/>
          </w:tcPr>
          <w:p w14:paraId="693847ED"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E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EF" w14:textId="77777777" w:rsidR="00A74554" w:rsidRPr="00A74554" w:rsidRDefault="00A74554" w:rsidP="00E8294C">
            <w:pPr>
              <w:tabs>
                <w:tab w:val="clear" w:pos="284"/>
              </w:tabs>
              <w:spacing w:line="240" w:lineRule="auto"/>
              <w:jc w:val="both"/>
              <w:rPr>
                <w:rFonts w:cs="Arial"/>
                <w:lang w:val="fr-FR"/>
              </w:rPr>
            </w:pPr>
            <w:r w:rsidRPr="00A74554">
              <w:rPr>
                <w:lang w:val="fr-FR"/>
              </w:rPr>
              <w:t>[NGA][566]</w:t>
            </w:r>
          </w:p>
        </w:tc>
        <w:tc>
          <w:tcPr>
            <w:tcW w:w="1418" w:type="dxa"/>
            <w:shd w:val="clear" w:color="auto" w:fill="C6D9F1"/>
            <w:vAlign w:val="center"/>
          </w:tcPr>
          <w:p w14:paraId="693847F0"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F1"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F2" w14:textId="77777777" w:rsidR="00A74554" w:rsidRPr="00A74554" w:rsidRDefault="00A74554" w:rsidP="00E8294C">
            <w:pPr>
              <w:tabs>
                <w:tab w:val="clear" w:pos="284"/>
              </w:tabs>
              <w:spacing w:line="240" w:lineRule="auto"/>
              <w:jc w:val="both"/>
              <w:rPr>
                <w:rFonts w:cs="Arial"/>
                <w:lang w:val="fr-FR"/>
              </w:rPr>
            </w:pPr>
            <w:r w:rsidRPr="00A74554">
              <w:rPr>
                <w:lang w:val="fr-FR"/>
              </w:rPr>
              <w:t>[PRK][408]</w:t>
            </w:r>
          </w:p>
        </w:tc>
        <w:tc>
          <w:tcPr>
            <w:tcW w:w="1417" w:type="dxa"/>
            <w:shd w:val="clear" w:color="auto" w:fill="C6D9F1"/>
            <w:vAlign w:val="center"/>
          </w:tcPr>
          <w:p w14:paraId="693847F3"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7F4"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7F5" w14:textId="77777777" w:rsidR="00A74554" w:rsidRPr="00A74554" w:rsidRDefault="00A74554" w:rsidP="00E8294C">
            <w:pPr>
              <w:tabs>
                <w:tab w:val="clear" w:pos="284"/>
              </w:tabs>
              <w:spacing w:line="240" w:lineRule="auto"/>
              <w:jc w:val="both"/>
              <w:rPr>
                <w:rFonts w:cs="Arial"/>
                <w:lang w:val="fr-FR"/>
              </w:rPr>
            </w:pPr>
            <w:r w:rsidRPr="00A74554">
              <w:rPr>
                <w:lang w:val="fr-FR"/>
              </w:rPr>
              <w:t>[UKR][804]</w:t>
            </w:r>
          </w:p>
        </w:tc>
        <w:tc>
          <w:tcPr>
            <w:tcW w:w="2581" w:type="dxa"/>
            <w:shd w:val="clear" w:color="auto" w:fill="C6D9F1"/>
            <w:vAlign w:val="center"/>
          </w:tcPr>
          <w:p w14:paraId="693847F6"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804" w14:textId="77777777" w:rsidTr="006B44D5">
        <w:tc>
          <w:tcPr>
            <w:tcW w:w="709" w:type="dxa"/>
            <w:vAlign w:val="center"/>
          </w:tcPr>
          <w:p w14:paraId="693847F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7F9" w14:textId="77777777" w:rsidR="00A74554" w:rsidRPr="00A74554" w:rsidRDefault="00A74554" w:rsidP="00E8294C">
            <w:pPr>
              <w:tabs>
                <w:tab w:val="clear" w:pos="284"/>
              </w:tabs>
              <w:spacing w:line="240" w:lineRule="auto"/>
              <w:jc w:val="both"/>
              <w:rPr>
                <w:rFonts w:cs="Arial"/>
                <w:lang w:val="fr-FR"/>
              </w:rPr>
            </w:pPr>
            <w:r w:rsidRPr="00A74554">
              <w:rPr>
                <w:lang w:val="fr-FR"/>
              </w:rPr>
              <w:t>[PAK][586]</w:t>
            </w:r>
          </w:p>
        </w:tc>
        <w:tc>
          <w:tcPr>
            <w:tcW w:w="1275" w:type="dxa"/>
            <w:shd w:val="clear" w:color="auto" w:fill="C6D9F1"/>
            <w:vAlign w:val="center"/>
          </w:tcPr>
          <w:p w14:paraId="693847FA"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FB"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FC" w14:textId="77777777" w:rsidR="00A74554" w:rsidRPr="00A74554" w:rsidRDefault="00A74554" w:rsidP="00E8294C">
            <w:pPr>
              <w:tabs>
                <w:tab w:val="clear" w:pos="284"/>
              </w:tabs>
              <w:spacing w:line="240" w:lineRule="auto"/>
              <w:jc w:val="both"/>
              <w:rPr>
                <w:rFonts w:cs="Arial"/>
                <w:lang w:val="fr-FR"/>
              </w:rPr>
            </w:pPr>
            <w:r w:rsidRPr="00A74554">
              <w:rPr>
                <w:lang w:val="fr-FR"/>
              </w:rPr>
              <w:t>[PAN][591]</w:t>
            </w:r>
          </w:p>
        </w:tc>
        <w:tc>
          <w:tcPr>
            <w:tcW w:w="1418" w:type="dxa"/>
            <w:shd w:val="clear" w:color="auto" w:fill="C6D9F1"/>
            <w:vAlign w:val="center"/>
          </w:tcPr>
          <w:p w14:paraId="693847FD"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7F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7FF" w14:textId="77777777" w:rsidR="00A74554" w:rsidRPr="00A74554" w:rsidRDefault="00A74554" w:rsidP="00E8294C">
            <w:pPr>
              <w:tabs>
                <w:tab w:val="clear" w:pos="284"/>
              </w:tabs>
              <w:spacing w:line="240" w:lineRule="auto"/>
              <w:jc w:val="both"/>
              <w:rPr>
                <w:rFonts w:cs="Arial"/>
                <w:lang w:val="fr-FR"/>
              </w:rPr>
            </w:pPr>
            <w:r w:rsidRPr="00A74554">
              <w:rPr>
                <w:lang w:val="fr-FR"/>
              </w:rPr>
              <w:t>[PRY][600]</w:t>
            </w:r>
          </w:p>
        </w:tc>
        <w:tc>
          <w:tcPr>
            <w:tcW w:w="1417" w:type="dxa"/>
            <w:shd w:val="clear" w:color="auto" w:fill="C6D9F1"/>
            <w:vAlign w:val="center"/>
          </w:tcPr>
          <w:p w14:paraId="69384800"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801"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802" w14:textId="77777777" w:rsidR="00A74554" w:rsidRPr="00A74554" w:rsidRDefault="00A74554" w:rsidP="00E8294C">
            <w:pPr>
              <w:tabs>
                <w:tab w:val="clear" w:pos="284"/>
              </w:tabs>
              <w:spacing w:line="240" w:lineRule="auto"/>
              <w:jc w:val="both"/>
              <w:rPr>
                <w:rFonts w:cs="Arial"/>
                <w:lang w:val="fr-FR"/>
              </w:rPr>
            </w:pPr>
            <w:r w:rsidRPr="00A74554">
              <w:rPr>
                <w:lang w:val="fr-FR"/>
              </w:rPr>
              <w:t>[RUS][643]</w:t>
            </w:r>
          </w:p>
        </w:tc>
        <w:tc>
          <w:tcPr>
            <w:tcW w:w="2581" w:type="dxa"/>
            <w:shd w:val="clear" w:color="auto" w:fill="C6D9F1"/>
            <w:vAlign w:val="center"/>
          </w:tcPr>
          <w:p w14:paraId="69384803"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811" w14:textId="77777777" w:rsidTr="006B44D5">
        <w:tc>
          <w:tcPr>
            <w:tcW w:w="709" w:type="dxa"/>
            <w:vAlign w:val="center"/>
          </w:tcPr>
          <w:p w14:paraId="6938480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806" w14:textId="77777777" w:rsidR="00A74554" w:rsidRPr="00A74554" w:rsidRDefault="00A74554" w:rsidP="00E8294C">
            <w:pPr>
              <w:tabs>
                <w:tab w:val="clear" w:pos="284"/>
              </w:tabs>
              <w:spacing w:line="240" w:lineRule="auto"/>
              <w:jc w:val="both"/>
              <w:rPr>
                <w:rFonts w:cs="Arial"/>
                <w:lang w:val="fr-FR"/>
              </w:rPr>
            </w:pPr>
            <w:r w:rsidRPr="00A74554">
              <w:rPr>
                <w:lang w:val="fr-FR"/>
              </w:rPr>
              <w:t>[RWA][646]</w:t>
            </w:r>
          </w:p>
        </w:tc>
        <w:tc>
          <w:tcPr>
            <w:tcW w:w="1275" w:type="dxa"/>
            <w:shd w:val="clear" w:color="auto" w:fill="C6D9F1"/>
            <w:vAlign w:val="center"/>
          </w:tcPr>
          <w:p w14:paraId="69384807"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0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09" w14:textId="77777777" w:rsidR="00A74554" w:rsidRPr="00A74554" w:rsidRDefault="00A74554" w:rsidP="00E8294C">
            <w:pPr>
              <w:tabs>
                <w:tab w:val="clear" w:pos="284"/>
              </w:tabs>
              <w:spacing w:line="240" w:lineRule="auto"/>
              <w:jc w:val="both"/>
              <w:rPr>
                <w:rFonts w:cs="Arial"/>
                <w:lang w:val="fr-FR"/>
              </w:rPr>
            </w:pPr>
            <w:r w:rsidRPr="00A74554">
              <w:rPr>
                <w:lang w:val="fr-FR"/>
              </w:rPr>
              <w:t>[STP][678]</w:t>
            </w:r>
          </w:p>
        </w:tc>
        <w:tc>
          <w:tcPr>
            <w:tcW w:w="1418" w:type="dxa"/>
            <w:shd w:val="clear" w:color="auto" w:fill="C6D9F1"/>
            <w:vAlign w:val="center"/>
          </w:tcPr>
          <w:p w14:paraId="6938480A"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0B"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0C" w14:textId="77777777" w:rsidR="00A74554" w:rsidRPr="00A74554" w:rsidRDefault="00A74554" w:rsidP="00E8294C">
            <w:pPr>
              <w:tabs>
                <w:tab w:val="clear" w:pos="284"/>
              </w:tabs>
              <w:spacing w:line="240" w:lineRule="auto"/>
              <w:jc w:val="both"/>
              <w:rPr>
                <w:rFonts w:cs="Arial"/>
                <w:lang w:val="fr-FR"/>
              </w:rPr>
            </w:pPr>
            <w:r w:rsidRPr="00A74554">
              <w:rPr>
                <w:lang w:val="fr-FR"/>
              </w:rPr>
              <w:t>[SLE][694]</w:t>
            </w:r>
          </w:p>
        </w:tc>
        <w:tc>
          <w:tcPr>
            <w:tcW w:w="1417" w:type="dxa"/>
            <w:shd w:val="clear" w:color="auto" w:fill="C6D9F1"/>
            <w:vAlign w:val="center"/>
          </w:tcPr>
          <w:p w14:paraId="6938480D"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80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80F" w14:textId="77777777" w:rsidR="00A74554" w:rsidRPr="00A74554" w:rsidRDefault="00A74554" w:rsidP="00E8294C">
            <w:pPr>
              <w:tabs>
                <w:tab w:val="clear" w:pos="284"/>
              </w:tabs>
              <w:spacing w:line="240" w:lineRule="auto"/>
              <w:jc w:val="both"/>
              <w:rPr>
                <w:rFonts w:cs="Arial"/>
                <w:lang w:val="fr-FR"/>
              </w:rPr>
            </w:pPr>
            <w:r w:rsidRPr="00A74554">
              <w:rPr>
                <w:lang w:val="fr-FR"/>
              </w:rPr>
              <w:t>[SDN][736]</w:t>
            </w:r>
          </w:p>
        </w:tc>
        <w:tc>
          <w:tcPr>
            <w:tcW w:w="2581" w:type="dxa"/>
            <w:shd w:val="clear" w:color="auto" w:fill="C6D9F1"/>
            <w:vAlign w:val="center"/>
          </w:tcPr>
          <w:p w14:paraId="69384810"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81E" w14:textId="77777777" w:rsidTr="006B44D5">
        <w:tc>
          <w:tcPr>
            <w:tcW w:w="709" w:type="dxa"/>
            <w:vAlign w:val="center"/>
          </w:tcPr>
          <w:p w14:paraId="6938481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813" w14:textId="77777777" w:rsidR="00A74554" w:rsidRPr="00A74554" w:rsidRDefault="00A74554" w:rsidP="00E8294C">
            <w:pPr>
              <w:tabs>
                <w:tab w:val="clear" w:pos="284"/>
              </w:tabs>
              <w:spacing w:line="240" w:lineRule="auto"/>
              <w:jc w:val="both"/>
              <w:rPr>
                <w:rFonts w:cs="Arial"/>
                <w:lang w:val="fr-FR"/>
              </w:rPr>
            </w:pPr>
            <w:r w:rsidRPr="00A74554">
              <w:rPr>
                <w:lang w:val="fr-FR"/>
              </w:rPr>
              <w:t>[SOM][706]</w:t>
            </w:r>
          </w:p>
        </w:tc>
        <w:tc>
          <w:tcPr>
            <w:tcW w:w="1275" w:type="dxa"/>
            <w:shd w:val="clear" w:color="auto" w:fill="C6D9F1"/>
            <w:vAlign w:val="center"/>
          </w:tcPr>
          <w:p w14:paraId="69384814"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1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16" w14:textId="77777777" w:rsidR="00A74554" w:rsidRPr="00A74554" w:rsidRDefault="00A74554" w:rsidP="00E8294C">
            <w:pPr>
              <w:tabs>
                <w:tab w:val="clear" w:pos="284"/>
              </w:tabs>
              <w:spacing w:line="240" w:lineRule="auto"/>
              <w:jc w:val="both"/>
              <w:rPr>
                <w:rFonts w:cs="Arial"/>
                <w:lang w:val="fr-FR"/>
              </w:rPr>
            </w:pPr>
            <w:r w:rsidRPr="00A74554">
              <w:rPr>
                <w:lang w:val="fr-FR"/>
              </w:rPr>
              <w:t>[LKA][144]</w:t>
            </w:r>
          </w:p>
        </w:tc>
        <w:tc>
          <w:tcPr>
            <w:tcW w:w="1418" w:type="dxa"/>
            <w:shd w:val="clear" w:color="auto" w:fill="C6D9F1"/>
            <w:vAlign w:val="center"/>
          </w:tcPr>
          <w:p w14:paraId="69384817"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1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19" w14:textId="77777777" w:rsidR="00A74554" w:rsidRPr="00A74554" w:rsidRDefault="00A74554" w:rsidP="00E8294C">
            <w:pPr>
              <w:tabs>
                <w:tab w:val="clear" w:pos="284"/>
              </w:tabs>
              <w:spacing w:line="240" w:lineRule="auto"/>
              <w:jc w:val="both"/>
              <w:rPr>
                <w:rFonts w:cs="Arial"/>
                <w:lang w:val="fr-FR"/>
              </w:rPr>
            </w:pPr>
            <w:r w:rsidRPr="00A74554">
              <w:rPr>
                <w:lang w:val="fr-FR"/>
              </w:rPr>
              <w:t>[SYR][760]</w:t>
            </w:r>
          </w:p>
        </w:tc>
        <w:tc>
          <w:tcPr>
            <w:tcW w:w="1417" w:type="dxa"/>
            <w:shd w:val="clear" w:color="auto" w:fill="C6D9F1"/>
            <w:vAlign w:val="center"/>
          </w:tcPr>
          <w:p w14:paraId="6938481A"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81B"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81C" w14:textId="77777777" w:rsidR="00A74554" w:rsidRPr="00A74554" w:rsidRDefault="00A74554" w:rsidP="00E8294C">
            <w:pPr>
              <w:tabs>
                <w:tab w:val="clear" w:pos="284"/>
              </w:tabs>
              <w:spacing w:line="240" w:lineRule="auto"/>
              <w:jc w:val="both"/>
              <w:rPr>
                <w:rFonts w:cs="Arial"/>
                <w:lang w:val="fr-FR"/>
              </w:rPr>
            </w:pPr>
            <w:r w:rsidRPr="00A74554">
              <w:rPr>
                <w:lang w:val="fr-FR"/>
              </w:rPr>
              <w:t>[TJK][762]</w:t>
            </w:r>
          </w:p>
        </w:tc>
        <w:tc>
          <w:tcPr>
            <w:tcW w:w="2581" w:type="dxa"/>
            <w:shd w:val="clear" w:color="auto" w:fill="C6D9F1"/>
            <w:vAlign w:val="center"/>
          </w:tcPr>
          <w:p w14:paraId="6938481D"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82B" w14:textId="77777777" w:rsidTr="006B44D5">
        <w:tc>
          <w:tcPr>
            <w:tcW w:w="709" w:type="dxa"/>
            <w:vAlign w:val="center"/>
          </w:tcPr>
          <w:p w14:paraId="6938481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820" w14:textId="77777777" w:rsidR="00A74554" w:rsidRPr="00A74554" w:rsidRDefault="00A74554" w:rsidP="00E8294C">
            <w:pPr>
              <w:tabs>
                <w:tab w:val="clear" w:pos="284"/>
              </w:tabs>
              <w:spacing w:line="240" w:lineRule="auto"/>
              <w:jc w:val="both"/>
              <w:rPr>
                <w:rFonts w:cs="Arial"/>
                <w:lang w:val="fr-FR"/>
              </w:rPr>
            </w:pPr>
            <w:r w:rsidRPr="00A74554">
              <w:rPr>
                <w:lang w:val="fr-FR"/>
              </w:rPr>
              <w:t>[TZA][834]</w:t>
            </w:r>
          </w:p>
        </w:tc>
        <w:tc>
          <w:tcPr>
            <w:tcW w:w="1275" w:type="dxa"/>
            <w:shd w:val="clear" w:color="auto" w:fill="C6D9F1"/>
            <w:vAlign w:val="center"/>
          </w:tcPr>
          <w:p w14:paraId="69384821"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2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23" w14:textId="77777777" w:rsidR="00A74554" w:rsidRPr="00A74554" w:rsidRDefault="00A74554" w:rsidP="00E8294C">
            <w:pPr>
              <w:tabs>
                <w:tab w:val="clear" w:pos="284"/>
              </w:tabs>
              <w:spacing w:line="240" w:lineRule="auto"/>
              <w:jc w:val="both"/>
              <w:rPr>
                <w:rFonts w:cs="Arial"/>
                <w:lang w:val="fr-FR"/>
              </w:rPr>
            </w:pPr>
            <w:r w:rsidRPr="00A74554">
              <w:rPr>
                <w:lang w:val="fr-FR"/>
              </w:rPr>
              <w:t>[THA][764]</w:t>
            </w:r>
          </w:p>
        </w:tc>
        <w:tc>
          <w:tcPr>
            <w:tcW w:w="1418" w:type="dxa"/>
            <w:shd w:val="clear" w:color="auto" w:fill="C6D9F1"/>
            <w:vAlign w:val="center"/>
          </w:tcPr>
          <w:p w14:paraId="69384824"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2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26" w14:textId="77777777" w:rsidR="00A74554" w:rsidRPr="00A74554" w:rsidRDefault="00A74554" w:rsidP="00E8294C">
            <w:pPr>
              <w:tabs>
                <w:tab w:val="clear" w:pos="284"/>
              </w:tabs>
              <w:spacing w:line="240" w:lineRule="auto"/>
              <w:jc w:val="both"/>
              <w:rPr>
                <w:rFonts w:cs="Arial"/>
                <w:lang w:val="fr-FR"/>
              </w:rPr>
            </w:pPr>
            <w:r w:rsidRPr="00A74554">
              <w:rPr>
                <w:lang w:val="fr-FR"/>
              </w:rPr>
              <w:t>[TUN][788]</w:t>
            </w:r>
          </w:p>
        </w:tc>
        <w:tc>
          <w:tcPr>
            <w:tcW w:w="1417" w:type="dxa"/>
            <w:shd w:val="clear" w:color="auto" w:fill="C6D9F1"/>
            <w:vAlign w:val="center"/>
          </w:tcPr>
          <w:p w14:paraId="69384827"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82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829" w14:textId="77777777" w:rsidR="00A74554" w:rsidRPr="00A74554" w:rsidRDefault="00A74554" w:rsidP="00E8294C">
            <w:pPr>
              <w:tabs>
                <w:tab w:val="clear" w:pos="284"/>
              </w:tabs>
              <w:spacing w:line="240" w:lineRule="auto"/>
              <w:jc w:val="both"/>
              <w:rPr>
                <w:rFonts w:cs="Arial"/>
                <w:lang w:val="fr-FR"/>
              </w:rPr>
            </w:pPr>
            <w:r w:rsidRPr="00A74554">
              <w:rPr>
                <w:lang w:val="fr-FR"/>
              </w:rPr>
              <w:t>[TUR][792]</w:t>
            </w:r>
          </w:p>
        </w:tc>
        <w:tc>
          <w:tcPr>
            <w:tcW w:w="2581" w:type="dxa"/>
            <w:shd w:val="clear" w:color="auto" w:fill="C6D9F1"/>
            <w:vAlign w:val="center"/>
          </w:tcPr>
          <w:p w14:paraId="6938482A"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838" w14:textId="77777777" w:rsidTr="006B44D5">
        <w:tc>
          <w:tcPr>
            <w:tcW w:w="709" w:type="dxa"/>
            <w:vAlign w:val="center"/>
          </w:tcPr>
          <w:p w14:paraId="6938482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82D" w14:textId="77777777" w:rsidR="00A74554" w:rsidRPr="00A74554" w:rsidRDefault="00A74554" w:rsidP="00E8294C">
            <w:pPr>
              <w:tabs>
                <w:tab w:val="clear" w:pos="284"/>
              </w:tabs>
              <w:spacing w:line="240" w:lineRule="auto"/>
              <w:jc w:val="both"/>
              <w:rPr>
                <w:rFonts w:cs="Arial"/>
                <w:lang w:val="fr-FR"/>
              </w:rPr>
            </w:pPr>
            <w:r w:rsidRPr="00A74554">
              <w:rPr>
                <w:lang w:val="fr-FR"/>
              </w:rPr>
              <w:t>[UGA][800]</w:t>
            </w:r>
          </w:p>
        </w:tc>
        <w:tc>
          <w:tcPr>
            <w:tcW w:w="1275" w:type="dxa"/>
            <w:shd w:val="clear" w:color="auto" w:fill="C6D9F1"/>
            <w:vAlign w:val="center"/>
          </w:tcPr>
          <w:p w14:paraId="6938482E"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2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30" w14:textId="77777777" w:rsidR="00A74554" w:rsidRPr="00A74554" w:rsidRDefault="00A74554" w:rsidP="00E8294C">
            <w:pPr>
              <w:tabs>
                <w:tab w:val="clear" w:pos="284"/>
              </w:tabs>
              <w:spacing w:line="240" w:lineRule="auto"/>
              <w:jc w:val="both"/>
              <w:rPr>
                <w:rFonts w:cs="Arial"/>
                <w:lang w:val="fr-FR"/>
              </w:rPr>
            </w:pPr>
            <w:r w:rsidRPr="00A74554">
              <w:rPr>
                <w:lang w:val="fr-FR"/>
              </w:rPr>
              <w:t>[VUT][548]</w:t>
            </w:r>
          </w:p>
        </w:tc>
        <w:tc>
          <w:tcPr>
            <w:tcW w:w="1418" w:type="dxa"/>
            <w:shd w:val="clear" w:color="auto" w:fill="C6D9F1"/>
            <w:vAlign w:val="center"/>
          </w:tcPr>
          <w:p w14:paraId="69384831"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3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33" w14:textId="77777777" w:rsidR="00A74554" w:rsidRPr="00A74554" w:rsidRDefault="00A74554" w:rsidP="00E8294C">
            <w:pPr>
              <w:tabs>
                <w:tab w:val="clear" w:pos="284"/>
              </w:tabs>
              <w:spacing w:line="240" w:lineRule="auto"/>
              <w:jc w:val="both"/>
              <w:rPr>
                <w:rFonts w:cs="Arial"/>
                <w:lang w:val="fr-FR"/>
              </w:rPr>
            </w:pPr>
            <w:r w:rsidRPr="00A74554">
              <w:rPr>
                <w:lang w:val="fr-FR"/>
              </w:rPr>
              <w:t>[VEN][862]</w:t>
            </w:r>
          </w:p>
        </w:tc>
        <w:tc>
          <w:tcPr>
            <w:tcW w:w="1417" w:type="dxa"/>
            <w:shd w:val="clear" w:color="auto" w:fill="C6D9F1"/>
            <w:vAlign w:val="center"/>
          </w:tcPr>
          <w:p w14:paraId="69384834"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83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836" w14:textId="77777777" w:rsidR="00A74554" w:rsidRPr="00A74554" w:rsidRDefault="00A74554" w:rsidP="00E8294C">
            <w:pPr>
              <w:tabs>
                <w:tab w:val="clear" w:pos="284"/>
              </w:tabs>
              <w:spacing w:line="240" w:lineRule="auto"/>
              <w:jc w:val="both"/>
              <w:rPr>
                <w:rFonts w:cs="Arial"/>
                <w:lang w:val="fr-FR"/>
              </w:rPr>
            </w:pPr>
            <w:r w:rsidRPr="00A74554">
              <w:rPr>
                <w:lang w:val="fr-FR"/>
              </w:rPr>
              <w:t>[VNM][704]</w:t>
            </w:r>
          </w:p>
        </w:tc>
        <w:tc>
          <w:tcPr>
            <w:tcW w:w="2581" w:type="dxa"/>
            <w:shd w:val="clear" w:color="auto" w:fill="C6D9F1"/>
            <w:vAlign w:val="center"/>
          </w:tcPr>
          <w:p w14:paraId="69384837"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845" w14:textId="77777777" w:rsidTr="006B44D5">
        <w:tc>
          <w:tcPr>
            <w:tcW w:w="709" w:type="dxa"/>
            <w:vAlign w:val="center"/>
          </w:tcPr>
          <w:p w14:paraId="6938483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83A" w14:textId="77777777" w:rsidR="00A74554" w:rsidRPr="00A74554" w:rsidRDefault="00A74554" w:rsidP="00E8294C">
            <w:pPr>
              <w:tabs>
                <w:tab w:val="clear" w:pos="284"/>
              </w:tabs>
              <w:spacing w:line="240" w:lineRule="auto"/>
              <w:jc w:val="both"/>
              <w:rPr>
                <w:rFonts w:cs="Arial"/>
                <w:lang w:val="fr-FR"/>
              </w:rPr>
            </w:pPr>
            <w:r w:rsidRPr="00A74554">
              <w:rPr>
                <w:lang w:val="fr-FR"/>
              </w:rPr>
              <w:t>[ZMB][894]</w:t>
            </w:r>
          </w:p>
        </w:tc>
        <w:tc>
          <w:tcPr>
            <w:tcW w:w="1275" w:type="dxa"/>
            <w:shd w:val="clear" w:color="auto" w:fill="C6D9F1"/>
            <w:vAlign w:val="center"/>
          </w:tcPr>
          <w:p w14:paraId="6938483B"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3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3D" w14:textId="77777777" w:rsidR="00A74554" w:rsidRPr="00A74554" w:rsidRDefault="00A74554" w:rsidP="00E8294C">
            <w:pPr>
              <w:tabs>
                <w:tab w:val="clear" w:pos="284"/>
              </w:tabs>
              <w:spacing w:line="240" w:lineRule="auto"/>
              <w:jc w:val="both"/>
              <w:rPr>
                <w:rFonts w:cs="Arial"/>
                <w:lang w:val="fr-FR"/>
              </w:rPr>
            </w:pPr>
            <w:r w:rsidRPr="00A74554">
              <w:rPr>
                <w:lang w:val="fr-FR"/>
              </w:rPr>
              <w:t>[ZWE][716]</w:t>
            </w:r>
          </w:p>
        </w:tc>
        <w:tc>
          <w:tcPr>
            <w:tcW w:w="1418" w:type="dxa"/>
            <w:shd w:val="clear" w:color="auto" w:fill="C6D9F1"/>
            <w:vAlign w:val="center"/>
          </w:tcPr>
          <w:p w14:paraId="6938483E"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3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40" w14:textId="77777777" w:rsidR="00A74554" w:rsidRPr="00A74554" w:rsidRDefault="00A74554" w:rsidP="00E8294C">
            <w:pPr>
              <w:tabs>
                <w:tab w:val="clear" w:pos="284"/>
              </w:tabs>
              <w:spacing w:line="240" w:lineRule="auto"/>
              <w:jc w:val="both"/>
              <w:rPr>
                <w:rFonts w:cs="Arial"/>
                <w:lang w:val="fr-FR"/>
              </w:rPr>
            </w:pPr>
            <w:r w:rsidRPr="00A74554">
              <w:rPr>
                <w:lang w:val="fr-FR"/>
              </w:rPr>
              <w:t>[SSD][728]</w:t>
            </w:r>
          </w:p>
        </w:tc>
        <w:tc>
          <w:tcPr>
            <w:tcW w:w="1417" w:type="dxa"/>
            <w:shd w:val="clear" w:color="auto" w:fill="C6D9F1"/>
            <w:vAlign w:val="center"/>
          </w:tcPr>
          <w:p w14:paraId="69384841"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84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843" w14:textId="77777777" w:rsidR="00A74554" w:rsidRPr="00A74554" w:rsidRDefault="00A74554" w:rsidP="00E8294C">
            <w:pPr>
              <w:tabs>
                <w:tab w:val="clear" w:pos="284"/>
              </w:tabs>
              <w:spacing w:line="240" w:lineRule="auto"/>
              <w:jc w:val="both"/>
              <w:rPr>
                <w:rFonts w:cs="Arial"/>
                <w:lang w:val="fr-FR"/>
              </w:rPr>
            </w:pPr>
            <w:r w:rsidRPr="00A74554">
              <w:rPr>
                <w:lang w:val="fr-FR"/>
              </w:rPr>
              <w:t>[ARE][784]</w:t>
            </w:r>
          </w:p>
        </w:tc>
        <w:tc>
          <w:tcPr>
            <w:tcW w:w="2581" w:type="dxa"/>
            <w:shd w:val="clear" w:color="auto" w:fill="C6D9F1"/>
            <w:vAlign w:val="center"/>
          </w:tcPr>
          <w:p w14:paraId="69384844"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852" w14:textId="77777777" w:rsidTr="006B44D5">
        <w:tc>
          <w:tcPr>
            <w:tcW w:w="709" w:type="dxa"/>
            <w:vAlign w:val="center"/>
          </w:tcPr>
          <w:p w14:paraId="6938484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847" w14:textId="77777777" w:rsidR="00A74554" w:rsidRPr="00A74554" w:rsidRDefault="00A74554" w:rsidP="00E8294C">
            <w:pPr>
              <w:tabs>
                <w:tab w:val="clear" w:pos="284"/>
              </w:tabs>
              <w:spacing w:line="240" w:lineRule="auto"/>
              <w:jc w:val="both"/>
              <w:rPr>
                <w:rFonts w:cs="Arial"/>
                <w:lang w:val="fr-FR"/>
              </w:rPr>
            </w:pPr>
            <w:r w:rsidRPr="00A74554">
              <w:rPr>
                <w:lang w:val="fr-FR"/>
              </w:rPr>
              <w:t>[AIA][660]</w:t>
            </w:r>
          </w:p>
        </w:tc>
        <w:tc>
          <w:tcPr>
            <w:tcW w:w="1275" w:type="dxa"/>
            <w:shd w:val="clear" w:color="auto" w:fill="C6D9F1"/>
            <w:vAlign w:val="center"/>
          </w:tcPr>
          <w:p w14:paraId="6938484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4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4A" w14:textId="77777777" w:rsidR="00A74554" w:rsidRPr="00A74554" w:rsidRDefault="00A74554" w:rsidP="00E8294C">
            <w:pPr>
              <w:tabs>
                <w:tab w:val="clear" w:pos="284"/>
              </w:tabs>
              <w:spacing w:line="240" w:lineRule="auto"/>
              <w:jc w:val="both"/>
              <w:rPr>
                <w:rFonts w:cs="Arial"/>
                <w:lang w:val="fr-FR"/>
              </w:rPr>
            </w:pPr>
            <w:r w:rsidRPr="00A74554">
              <w:rPr>
                <w:lang w:val="fr-FR"/>
              </w:rPr>
              <w:t>[BHS][044]</w:t>
            </w:r>
          </w:p>
        </w:tc>
        <w:tc>
          <w:tcPr>
            <w:tcW w:w="1418" w:type="dxa"/>
            <w:shd w:val="clear" w:color="auto" w:fill="C6D9F1"/>
            <w:vAlign w:val="center"/>
          </w:tcPr>
          <w:p w14:paraId="6938484B"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4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4D" w14:textId="77777777" w:rsidR="00A74554" w:rsidRPr="00A74554" w:rsidRDefault="00A74554" w:rsidP="00E8294C">
            <w:pPr>
              <w:tabs>
                <w:tab w:val="clear" w:pos="284"/>
              </w:tabs>
              <w:spacing w:line="240" w:lineRule="auto"/>
              <w:jc w:val="both"/>
              <w:rPr>
                <w:rFonts w:cs="Arial"/>
                <w:lang w:val="fr-FR"/>
              </w:rPr>
            </w:pPr>
            <w:r w:rsidRPr="00A74554">
              <w:rPr>
                <w:lang w:val="fr-FR"/>
              </w:rPr>
              <w:t>[BHR][048]</w:t>
            </w:r>
          </w:p>
        </w:tc>
        <w:tc>
          <w:tcPr>
            <w:tcW w:w="1417" w:type="dxa"/>
            <w:shd w:val="clear" w:color="auto" w:fill="C6D9F1"/>
            <w:vAlign w:val="center"/>
          </w:tcPr>
          <w:p w14:paraId="6938484E"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84F"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850" w14:textId="77777777" w:rsidR="00A74554" w:rsidRPr="00A74554" w:rsidRDefault="00A74554" w:rsidP="00E8294C">
            <w:pPr>
              <w:tabs>
                <w:tab w:val="clear" w:pos="284"/>
              </w:tabs>
              <w:spacing w:line="240" w:lineRule="auto"/>
              <w:jc w:val="both"/>
              <w:rPr>
                <w:rFonts w:cs="Arial"/>
                <w:lang w:val="fr-FR"/>
              </w:rPr>
            </w:pPr>
            <w:r w:rsidRPr="00A74554">
              <w:rPr>
                <w:lang w:val="fr-FR"/>
              </w:rPr>
              <w:t>[BMU][060]</w:t>
            </w:r>
          </w:p>
        </w:tc>
        <w:tc>
          <w:tcPr>
            <w:tcW w:w="2581" w:type="dxa"/>
            <w:shd w:val="clear" w:color="auto" w:fill="C6D9F1"/>
            <w:vAlign w:val="center"/>
          </w:tcPr>
          <w:p w14:paraId="69384851"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85F" w14:textId="77777777" w:rsidTr="006B44D5">
        <w:tc>
          <w:tcPr>
            <w:tcW w:w="709" w:type="dxa"/>
            <w:vAlign w:val="center"/>
          </w:tcPr>
          <w:p w14:paraId="6938485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854" w14:textId="77777777" w:rsidR="00A74554" w:rsidRPr="00A74554" w:rsidRDefault="00A74554" w:rsidP="00E8294C">
            <w:pPr>
              <w:tabs>
                <w:tab w:val="clear" w:pos="284"/>
              </w:tabs>
              <w:spacing w:line="240" w:lineRule="auto"/>
              <w:jc w:val="both"/>
              <w:rPr>
                <w:rFonts w:cs="Arial"/>
                <w:lang w:val="fr-FR"/>
              </w:rPr>
            </w:pPr>
            <w:r w:rsidRPr="00A74554">
              <w:rPr>
                <w:lang w:val="fr-FR"/>
              </w:rPr>
              <w:t>[VGB][092]</w:t>
            </w:r>
          </w:p>
        </w:tc>
        <w:tc>
          <w:tcPr>
            <w:tcW w:w="1275" w:type="dxa"/>
            <w:shd w:val="clear" w:color="auto" w:fill="C6D9F1"/>
            <w:vAlign w:val="center"/>
          </w:tcPr>
          <w:p w14:paraId="6938485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5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57" w14:textId="77777777" w:rsidR="00A74554" w:rsidRPr="00A74554" w:rsidRDefault="00A74554" w:rsidP="00E8294C">
            <w:pPr>
              <w:tabs>
                <w:tab w:val="clear" w:pos="284"/>
              </w:tabs>
              <w:spacing w:line="240" w:lineRule="auto"/>
              <w:jc w:val="both"/>
              <w:rPr>
                <w:rFonts w:cs="Arial"/>
                <w:lang w:val="fr-FR"/>
              </w:rPr>
            </w:pPr>
            <w:r w:rsidRPr="00A74554">
              <w:rPr>
                <w:lang w:val="fr-FR"/>
              </w:rPr>
              <w:t>[CYM][136]</w:t>
            </w:r>
          </w:p>
        </w:tc>
        <w:tc>
          <w:tcPr>
            <w:tcW w:w="1418" w:type="dxa"/>
            <w:shd w:val="clear" w:color="auto" w:fill="C6D9F1"/>
            <w:vAlign w:val="center"/>
          </w:tcPr>
          <w:p w14:paraId="6938485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5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5A" w14:textId="77777777" w:rsidR="00A74554" w:rsidRPr="00A74554" w:rsidRDefault="00A74554" w:rsidP="00E8294C">
            <w:pPr>
              <w:tabs>
                <w:tab w:val="clear" w:pos="284"/>
              </w:tabs>
              <w:spacing w:line="240" w:lineRule="auto"/>
              <w:jc w:val="both"/>
              <w:rPr>
                <w:rFonts w:cs="Arial"/>
                <w:lang w:val="fr-FR"/>
              </w:rPr>
            </w:pPr>
            <w:r w:rsidRPr="00A74554">
              <w:rPr>
                <w:lang w:val="fr-FR"/>
              </w:rPr>
              <w:t>[GGY][831]</w:t>
            </w:r>
          </w:p>
        </w:tc>
        <w:tc>
          <w:tcPr>
            <w:tcW w:w="1417" w:type="dxa"/>
            <w:shd w:val="clear" w:color="auto" w:fill="C6D9F1"/>
            <w:vAlign w:val="center"/>
          </w:tcPr>
          <w:p w14:paraId="6938485B"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85C"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85D" w14:textId="77777777" w:rsidR="00A74554" w:rsidRPr="00A74554" w:rsidRDefault="00A74554" w:rsidP="00E8294C">
            <w:pPr>
              <w:tabs>
                <w:tab w:val="clear" w:pos="284"/>
              </w:tabs>
              <w:spacing w:line="240" w:lineRule="auto"/>
              <w:jc w:val="both"/>
              <w:rPr>
                <w:rFonts w:cs="Arial"/>
                <w:lang w:val="fr-FR"/>
              </w:rPr>
            </w:pPr>
            <w:r w:rsidRPr="00A74554">
              <w:rPr>
                <w:lang w:val="fr-FR"/>
              </w:rPr>
              <w:t>[JEY][832]</w:t>
            </w:r>
          </w:p>
        </w:tc>
        <w:tc>
          <w:tcPr>
            <w:tcW w:w="2581" w:type="dxa"/>
            <w:shd w:val="clear" w:color="auto" w:fill="C6D9F1"/>
            <w:vAlign w:val="center"/>
          </w:tcPr>
          <w:p w14:paraId="6938485E"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86C" w14:textId="77777777" w:rsidTr="006B44D5">
        <w:tc>
          <w:tcPr>
            <w:tcW w:w="709" w:type="dxa"/>
            <w:vAlign w:val="center"/>
          </w:tcPr>
          <w:p w14:paraId="6938486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861" w14:textId="77777777" w:rsidR="00A74554" w:rsidRPr="00A74554" w:rsidRDefault="00A74554" w:rsidP="00E8294C">
            <w:pPr>
              <w:tabs>
                <w:tab w:val="clear" w:pos="284"/>
              </w:tabs>
              <w:spacing w:line="240" w:lineRule="auto"/>
              <w:jc w:val="both"/>
              <w:rPr>
                <w:rFonts w:cs="Arial"/>
                <w:lang w:val="fr-FR"/>
              </w:rPr>
            </w:pPr>
            <w:r w:rsidRPr="00A74554">
              <w:rPr>
                <w:lang w:val="fr-FR"/>
              </w:rPr>
              <w:t>[IMN][833]</w:t>
            </w:r>
          </w:p>
        </w:tc>
        <w:tc>
          <w:tcPr>
            <w:tcW w:w="1275" w:type="dxa"/>
            <w:shd w:val="clear" w:color="auto" w:fill="C6D9F1"/>
            <w:vAlign w:val="center"/>
          </w:tcPr>
          <w:p w14:paraId="6938486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6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64" w14:textId="77777777" w:rsidR="00A74554" w:rsidRPr="00A74554" w:rsidRDefault="00A74554" w:rsidP="00E8294C">
            <w:pPr>
              <w:tabs>
                <w:tab w:val="clear" w:pos="284"/>
              </w:tabs>
              <w:spacing w:line="240" w:lineRule="auto"/>
              <w:jc w:val="both"/>
              <w:rPr>
                <w:rFonts w:cs="Arial"/>
                <w:lang w:val="fr-FR"/>
              </w:rPr>
            </w:pPr>
            <w:r w:rsidRPr="00A74554">
              <w:rPr>
                <w:lang w:val="fr-FR"/>
              </w:rPr>
              <w:t>[FSM][583]</w:t>
            </w:r>
          </w:p>
        </w:tc>
        <w:tc>
          <w:tcPr>
            <w:tcW w:w="1418" w:type="dxa"/>
            <w:shd w:val="clear" w:color="auto" w:fill="C6D9F1"/>
            <w:vAlign w:val="center"/>
          </w:tcPr>
          <w:p w14:paraId="6938486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6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67" w14:textId="77777777" w:rsidR="00A74554" w:rsidRPr="00A74554" w:rsidRDefault="00A74554" w:rsidP="00E8294C">
            <w:pPr>
              <w:tabs>
                <w:tab w:val="clear" w:pos="284"/>
              </w:tabs>
              <w:spacing w:line="240" w:lineRule="auto"/>
              <w:jc w:val="both"/>
              <w:rPr>
                <w:rFonts w:cs="Arial"/>
                <w:lang w:val="fr-FR"/>
              </w:rPr>
            </w:pPr>
            <w:r w:rsidRPr="00A74554">
              <w:rPr>
                <w:lang w:val="fr-FR"/>
              </w:rPr>
              <w:t>[MCO][492]</w:t>
            </w:r>
          </w:p>
        </w:tc>
        <w:tc>
          <w:tcPr>
            <w:tcW w:w="1417" w:type="dxa"/>
            <w:shd w:val="clear" w:color="auto" w:fill="C6D9F1"/>
            <w:vAlign w:val="center"/>
          </w:tcPr>
          <w:p w14:paraId="6938486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86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86A" w14:textId="77777777" w:rsidR="00A74554" w:rsidRPr="00A74554" w:rsidRDefault="00A74554" w:rsidP="00E8294C">
            <w:pPr>
              <w:tabs>
                <w:tab w:val="clear" w:pos="284"/>
              </w:tabs>
              <w:spacing w:line="240" w:lineRule="auto"/>
              <w:jc w:val="both"/>
              <w:rPr>
                <w:rFonts w:cs="Arial"/>
                <w:lang w:val="fr-FR"/>
              </w:rPr>
            </w:pPr>
            <w:r w:rsidRPr="00A74554">
              <w:rPr>
                <w:lang w:val="fr-FR"/>
              </w:rPr>
              <w:t>[MNE][499]</w:t>
            </w:r>
          </w:p>
        </w:tc>
        <w:tc>
          <w:tcPr>
            <w:tcW w:w="2581" w:type="dxa"/>
            <w:shd w:val="clear" w:color="auto" w:fill="C6D9F1"/>
            <w:vAlign w:val="center"/>
          </w:tcPr>
          <w:p w14:paraId="6938486B"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879" w14:textId="77777777" w:rsidTr="006B44D5">
        <w:tc>
          <w:tcPr>
            <w:tcW w:w="709" w:type="dxa"/>
            <w:vAlign w:val="center"/>
          </w:tcPr>
          <w:p w14:paraId="6938486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86E" w14:textId="77777777" w:rsidR="00A74554" w:rsidRPr="00A74554" w:rsidRDefault="00A74554" w:rsidP="00E8294C">
            <w:pPr>
              <w:tabs>
                <w:tab w:val="clear" w:pos="284"/>
              </w:tabs>
              <w:spacing w:line="240" w:lineRule="auto"/>
              <w:jc w:val="both"/>
              <w:rPr>
                <w:rFonts w:cs="Arial"/>
                <w:lang w:val="fr-FR"/>
              </w:rPr>
            </w:pPr>
            <w:r w:rsidRPr="00A74554">
              <w:rPr>
                <w:lang w:val="fr-FR"/>
              </w:rPr>
              <w:t>[NRU][520]</w:t>
            </w:r>
          </w:p>
        </w:tc>
        <w:tc>
          <w:tcPr>
            <w:tcW w:w="1275" w:type="dxa"/>
            <w:shd w:val="clear" w:color="auto" w:fill="C6D9F1"/>
            <w:vAlign w:val="center"/>
          </w:tcPr>
          <w:p w14:paraId="6938486F"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7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71" w14:textId="77777777" w:rsidR="00A74554" w:rsidRPr="00A74554" w:rsidRDefault="00A74554" w:rsidP="00E8294C">
            <w:pPr>
              <w:tabs>
                <w:tab w:val="clear" w:pos="284"/>
              </w:tabs>
              <w:spacing w:line="240" w:lineRule="auto"/>
              <w:jc w:val="both"/>
              <w:rPr>
                <w:rFonts w:cs="Arial"/>
                <w:lang w:val="fr-FR"/>
              </w:rPr>
            </w:pPr>
            <w:r w:rsidRPr="00A74554">
              <w:rPr>
                <w:lang w:val="fr-FR"/>
              </w:rPr>
              <w:t>[UZB][860]</w:t>
            </w:r>
          </w:p>
        </w:tc>
        <w:tc>
          <w:tcPr>
            <w:tcW w:w="1418" w:type="dxa"/>
            <w:shd w:val="clear" w:color="auto" w:fill="C6D9F1"/>
            <w:vAlign w:val="center"/>
          </w:tcPr>
          <w:p w14:paraId="6938487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7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74" w14:textId="77777777" w:rsidR="00A74554" w:rsidRPr="00A74554" w:rsidRDefault="00A74554" w:rsidP="00E8294C">
            <w:pPr>
              <w:tabs>
                <w:tab w:val="clear" w:pos="284"/>
              </w:tabs>
              <w:spacing w:line="240" w:lineRule="auto"/>
              <w:jc w:val="both"/>
              <w:rPr>
                <w:rFonts w:cs="Arial"/>
                <w:lang w:val="fr-FR"/>
              </w:rPr>
            </w:pPr>
            <w:r w:rsidRPr="00A74554">
              <w:rPr>
                <w:lang w:val="fr-FR"/>
              </w:rPr>
              <w:t>[PLW][585]</w:t>
            </w:r>
          </w:p>
        </w:tc>
        <w:tc>
          <w:tcPr>
            <w:tcW w:w="1417" w:type="dxa"/>
            <w:shd w:val="clear" w:color="auto" w:fill="C6D9F1"/>
            <w:vAlign w:val="center"/>
          </w:tcPr>
          <w:p w14:paraId="6938487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876"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877" w14:textId="77777777" w:rsidR="00A74554" w:rsidRPr="00A74554" w:rsidRDefault="00A74554" w:rsidP="00E8294C">
            <w:pPr>
              <w:tabs>
                <w:tab w:val="clear" w:pos="284"/>
              </w:tabs>
              <w:spacing w:line="240" w:lineRule="auto"/>
              <w:jc w:val="both"/>
              <w:rPr>
                <w:rFonts w:cs="Arial"/>
                <w:lang w:val="fr-FR"/>
              </w:rPr>
            </w:pPr>
            <w:r w:rsidRPr="00A74554">
              <w:rPr>
                <w:lang w:val="fr-FR"/>
              </w:rPr>
              <w:t>[PCN][612]</w:t>
            </w:r>
          </w:p>
        </w:tc>
        <w:tc>
          <w:tcPr>
            <w:tcW w:w="2581" w:type="dxa"/>
            <w:shd w:val="clear" w:color="auto" w:fill="C6D9F1"/>
            <w:vAlign w:val="center"/>
          </w:tcPr>
          <w:p w14:paraId="69384878"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r w:rsidR="00A74554" w:rsidRPr="00A74554" w14:paraId="69384886" w14:textId="77777777" w:rsidTr="006B44D5">
        <w:tc>
          <w:tcPr>
            <w:tcW w:w="709" w:type="dxa"/>
            <w:vAlign w:val="center"/>
          </w:tcPr>
          <w:p w14:paraId="6938487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702" w:type="dxa"/>
            <w:vAlign w:val="center"/>
          </w:tcPr>
          <w:p w14:paraId="6938487B" w14:textId="77777777" w:rsidR="00A74554" w:rsidRPr="00A74554" w:rsidRDefault="00A74554" w:rsidP="00E8294C">
            <w:pPr>
              <w:tabs>
                <w:tab w:val="clear" w:pos="284"/>
              </w:tabs>
              <w:spacing w:line="240" w:lineRule="auto"/>
              <w:jc w:val="both"/>
              <w:rPr>
                <w:rFonts w:cs="Arial"/>
                <w:lang w:val="fr-FR"/>
              </w:rPr>
            </w:pPr>
            <w:r w:rsidRPr="00A74554">
              <w:rPr>
                <w:lang w:val="fr-FR"/>
              </w:rPr>
              <w:t>[BLM][652]</w:t>
            </w:r>
          </w:p>
        </w:tc>
        <w:tc>
          <w:tcPr>
            <w:tcW w:w="1275" w:type="dxa"/>
            <w:shd w:val="clear" w:color="auto" w:fill="C6D9F1"/>
            <w:vAlign w:val="center"/>
          </w:tcPr>
          <w:p w14:paraId="6938487C"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7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7E" w14:textId="77777777" w:rsidR="00A74554" w:rsidRPr="00A74554" w:rsidRDefault="00A74554" w:rsidP="00E8294C">
            <w:pPr>
              <w:tabs>
                <w:tab w:val="clear" w:pos="284"/>
              </w:tabs>
              <w:spacing w:line="240" w:lineRule="auto"/>
              <w:jc w:val="both"/>
              <w:rPr>
                <w:rFonts w:cs="Arial"/>
                <w:lang w:val="fr-FR"/>
              </w:rPr>
            </w:pPr>
            <w:r w:rsidRPr="00A74554">
              <w:rPr>
                <w:lang w:val="fr-FR"/>
              </w:rPr>
              <w:t>[TKM][795]</w:t>
            </w:r>
          </w:p>
        </w:tc>
        <w:tc>
          <w:tcPr>
            <w:tcW w:w="1418" w:type="dxa"/>
            <w:shd w:val="clear" w:color="auto" w:fill="C6D9F1"/>
            <w:vAlign w:val="center"/>
          </w:tcPr>
          <w:p w14:paraId="6938487F"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709" w:type="dxa"/>
            <w:vAlign w:val="center"/>
          </w:tcPr>
          <w:p w14:paraId="69384880"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559" w:type="dxa"/>
            <w:vAlign w:val="center"/>
          </w:tcPr>
          <w:p w14:paraId="69384881" w14:textId="77777777" w:rsidR="00A74554" w:rsidRPr="00A74554" w:rsidRDefault="00A74554" w:rsidP="00E8294C">
            <w:pPr>
              <w:tabs>
                <w:tab w:val="clear" w:pos="284"/>
              </w:tabs>
              <w:spacing w:line="240" w:lineRule="auto"/>
              <w:jc w:val="both"/>
              <w:rPr>
                <w:rFonts w:cs="Arial"/>
                <w:lang w:val="fr-FR"/>
              </w:rPr>
            </w:pPr>
            <w:r w:rsidRPr="00A74554">
              <w:rPr>
                <w:lang w:val="fr-FR"/>
              </w:rPr>
              <w:t>[TCA][796]</w:t>
            </w:r>
          </w:p>
        </w:tc>
        <w:tc>
          <w:tcPr>
            <w:tcW w:w="1417" w:type="dxa"/>
            <w:shd w:val="clear" w:color="auto" w:fill="C6D9F1"/>
            <w:vAlign w:val="center"/>
          </w:tcPr>
          <w:p w14:paraId="69384882"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c>
          <w:tcPr>
            <w:tcW w:w="1163" w:type="dxa"/>
            <w:vAlign w:val="center"/>
          </w:tcPr>
          <w:p w14:paraId="69384883"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1105" w:type="dxa"/>
            <w:gridSpan w:val="2"/>
            <w:vAlign w:val="center"/>
          </w:tcPr>
          <w:p w14:paraId="69384884" w14:textId="77777777" w:rsidR="00A74554" w:rsidRPr="00A74554" w:rsidRDefault="00A74554" w:rsidP="00E8294C">
            <w:pPr>
              <w:tabs>
                <w:tab w:val="clear" w:pos="284"/>
              </w:tabs>
              <w:spacing w:line="240" w:lineRule="auto"/>
              <w:jc w:val="both"/>
              <w:rPr>
                <w:rFonts w:cs="Arial"/>
                <w:lang w:val="fr-FR"/>
              </w:rPr>
            </w:pPr>
            <w:r w:rsidRPr="00A74554">
              <w:rPr>
                <w:lang w:val="fr-FR"/>
              </w:rPr>
              <w:t>[WLF][876]</w:t>
            </w:r>
          </w:p>
        </w:tc>
        <w:tc>
          <w:tcPr>
            <w:tcW w:w="2581" w:type="dxa"/>
            <w:shd w:val="clear" w:color="auto" w:fill="C6D9F1"/>
            <w:vAlign w:val="center"/>
          </w:tcPr>
          <w:p w14:paraId="69384885" w14:textId="77777777" w:rsidR="00A74554" w:rsidRPr="00A74554" w:rsidRDefault="00A74554" w:rsidP="00E8294C">
            <w:pPr>
              <w:tabs>
                <w:tab w:val="clear" w:pos="284"/>
              </w:tabs>
              <w:spacing w:line="240" w:lineRule="auto"/>
              <w:jc w:val="both"/>
              <w:rPr>
                <w:rFonts w:cs="Arial"/>
                <w:sz w:val="16"/>
                <w:lang w:val="fr-FR"/>
              </w:rPr>
            </w:pPr>
            <w:r w:rsidRPr="00A74554">
              <w:rPr>
                <w:sz w:val="16"/>
                <w:lang w:val="fr-FR"/>
              </w:rPr>
              <w:t>[CHIFFRE]</w:t>
            </w:r>
          </w:p>
        </w:tc>
      </w:tr>
    </w:tbl>
    <w:p w14:paraId="69384887" w14:textId="77777777" w:rsidR="00F577A5" w:rsidRDefault="00F577A5"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88A" w14:textId="77777777" w:rsidTr="006B44D5">
        <w:trPr>
          <w:trHeight w:val="311"/>
        </w:trPr>
        <w:tc>
          <w:tcPr>
            <w:tcW w:w="15906" w:type="dxa"/>
            <w:gridSpan w:val="3"/>
            <w:shd w:val="clear" w:color="auto" w:fill="FFFF00"/>
          </w:tcPr>
          <w:p w14:paraId="69384889" w14:textId="7C9AA1C9"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b/>
                <w:lang w:val="fr-FR"/>
              </w:rPr>
              <w:t>Transferts de fonds significatifs</w:t>
            </w:r>
          </w:p>
        </w:tc>
      </w:tr>
      <w:tr w:rsidR="00A74554" w:rsidRPr="00A74554" w14:paraId="6938488E" w14:textId="77777777" w:rsidTr="006B44D5">
        <w:trPr>
          <w:trHeight w:val="70"/>
        </w:trPr>
        <w:tc>
          <w:tcPr>
            <w:tcW w:w="12220" w:type="dxa"/>
          </w:tcPr>
          <w:p w14:paraId="6938488B" w14:textId="42DEA8D0" w:rsidR="00A74554" w:rsidRPr="00A74554" w:rsidRDefault="00A74554" w:rsidP="00E8294C">
            <w:pPr>
              <w:tabs>
                <w:tab w:val="clear" w:pos="284"/>
              </w:tabs>
              <w:spacing w:before="60" w:line="240" w:lineRule="auto"/>
              <w:jc w:val="both"/>
              <w:rPr>
                <w:rFonts w:cs="Arial"/>
                <w:lang w:val="fr-FR"/>
              </w:rPr>
            </w:pPr>
            <w:r w:rsidRPr="00A74554">
              <w:rPr>
                <w:lang w:val="fr-FR"/>
              </w:rPr>
              <w:t xml:space="preserve">Nombre de transferts de fonds effectués ou perçus par vos clients en </w:t>
            </w:r>
            <w:r w:rsidR="00026C9D">
              <w:rPr>
                <w:lang w:val="fr-FR"/>
              </w:rPr>
              <w:t>2019</w:t>
            </w:r>
            <w:r w:rsidRPr="00A74554">
              <w:rPr>
                <w:lang w:val="fr-FR"/>
              </w:rPr>
              <w:t xml:space="preserve"> (entrants ou sortants) pour un montant de 3 000 euros ou plus :</w:t>
            </w:r>
          </w:p>
        </w:tc>
        <w:tc>
          <w:tcPr>
            <w:tcW w:w="567" w:type="dxa"/>
            <w:vAlign w:val="center"/>
          </w:tcPr>
          <w:p w14:paraId="6938488C"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88D"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bl>
    <w:p w14:paraId="6938488F"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891" w14:textId="77777777" w:rsidTr="006B44D5">
        <w:trPr>
          <w:trHeight w:val="311"/>
        </w:trPr>
        <w:tc>
          <w:tcPr>
            <w:tcW w:w="15906" w:type="dxa"/>
            <w:gridSpan w:val="3"/>
            <w:shd w:val="clear" w:color="auto" w:fill="FFFF00"/>
          </w:tcPr>
          <w:p w14:paraId="69384890"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rFonts w:ascii="Calibri" w:hAnsi="Calibri"/>
                <w:lang w:val="fr-FR"/>
              </w:rPr>
              <w:br w:type="page"/>
            </w:r>
            <w:r w:rsidRPr="00A74554">
              <w:rPr>
                <w:b/>
                <w:lang w:val="fr-FR"/>
              </w:rPr>
              <w:t xml:space="preserve">Moyens de paiement acceptés pour les </w:t>
            </w:r>
            <w:proofErr w:type="spellStart"/>
            <w:r w:rsidRPr="00A74554">
              <w:rPr>
                <w:b/>
                <w:lang w:val="fr-FR"/>
              </w:rPr>
              <w:t>remittances</w:t>
            </w:r>
            <w:proofErr w:type="spellEnd"/>
            <w:r w:rsidRPr="00A74554">
              <w:rPr>
                <w:b/>
                <w:lang w:val="fr-FR"/>
              </w:rPr>
              <w:t xml:space="preserve"> sortants</w:t>
            </w:r>
          </w:p>
        </w:tc>
      </w:tr>
      <w:tr w:rsidR="00A74554" w:rsidRPr="00A74554" w14:paraId="69384893" w14:textId="77777777" w:rsidTr="006B44D5">
        <w:trPr>
          <w:trHeight w:val="311"/>
        </w:trPr>
        <w:tc>
          <w:tcPr>
            <w:tcW w:w="15906" w:type="dxa"/>
            <w:gridSpan w:val="3"/>
          </w:tcPr>
          <w:p w14:paraId="69384892" w14:textId="77777777" w:rsidR="00A74554" w:rsidRPr="00A74554" w:rsidRDefault="00A74554" w:rsidP="00E8294C">
            <w:pPr>
              <w:tabs>
                <w:tab w:val="clear" w:pos="284"/>
              </w:tabs>
              <w:spacing w:before="60" w:line="240" w:lineRule="auto"/>
              <w:jc w:val="both"/>
              <w:rPr>
                <w:rFonts w:cs="Arial"/>
                <w:lang w:val="fr-FR"/>
              </w:rPr>
            </w:pPr>
            <w:r w:rsidRPr="00A74554">
              <w:rPr>
                <w:lang w:val="fr-FR"/>
              </w:rPr>
              <w:t>Quels moyens de paiement votre établissement accepte-t-il pour l’exécution de transferts de fonds ?</w:t>
            </w:r>
          </w:p>
        </w:tc>
      </w:tr>
      <w:tr w:rsidR="00A74554" w:rsidRPr="00A74554" w14:paraId="69384897" w14:textId="77777777" w:rsidTr="006B44D5">
        <w:trPr>
          <w:trHeight w:val="70"/>
        </w:trPr>
        <w:tc>
          <w:tcPr>
            <w:tcW w:w="12220" w:type="dxa"/>
            <w:vAlign w:val="center"/>
          </w:tcPr>
          <w:p w14:paraId="69384894"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Opérations en espèces (pièces et billets)</w:t>
            </w:r>
          </w:p>
        </w:tc>
        <w:tc>
          <w:tcPr>
            <w:tcW w:w="567" w:type="dxa"/>
            <w:shd w:val="clear" w:color="auto" w:fill="FFFFFF"/>
            <w:vAlign w:val="center"/>
          </w:tcPr>
          <w:p w14:paraId="6938489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896"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w:t>
            </w:r>
          </w:p>
        </w:tc>
      </w:tr>
      <w:tr w:rsidR="00A74554" w:rsidRPr="00A74554" w14:paraId="6938489B" w14:textId="77777777" w:rsidTr="006B44D5">
        <w:trPr>
          <w:trHeight w:val="70"/>
        </w:trPr>
        <w:tc>
          <w:tcPr>
            <w:tcW w:w="12220" w:type="dxa"/>
            <w:vAlign w:val="center"/>
          </w:tcPr>
          <w:p w14:paraId="69384898"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Carte de paiement (</w:t>
            </w:r>
            <w:proofErr w:type="spellStart"/>
            <w:r w:rsidRPr="00A74554">
              <w:rPr>
                <w:lang w:val="fr-FR"/>
              </w:rPr>
              <w:t>Bancontact</w:t>
            </w:r>
            <w:proofErr w:type="spellEnd"/>
            <w:r w:rsidRPr="00A74554">
              <w:rPr>
                <w:lang w:val="fr-FR"/>
              </w:rPr>
              <w:t>, Maestro, etc.)</w:t>
            </w:r>
          </w:p>
        </w:tc>
        <w:tc>
          <w:tcPr>
            <w:tcW w:w="567" w:type="dxa"/>
            <w:shd w:val="clear" w:color="auto" w:fill="FFFFFF"/>
            <w:vAlign w:val="center"/>
          </w:tcPr>
          <w:p w14:paraId="69384899"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89A"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[Oui] / [Non]</w:t>
            </w:r>
          </w:p>
        </w:tc>
      </w:tr>
      <w:tr w:rsidR="00A74554" w:rsidRPr="00A74554" w14:paraId="6938489F" w14:textId="77777777" w:rsidTr="006B44D5">
        <w:trPr>
          <w:trHeight w:val="70"/>
        </w:trPr>
        <w:tc>
          <w:tcPr>
            <w:tcW w:w="12220" w:type="dxa"/>
            <w:vAlign w:val="center"/>
          </w:tcPr>
          <w:p w14:paraId="6938489C"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Carte de crédit (Visa, Mastercard, American Express, etc.)</w:t>
            </w:r>
          </w:p>
        </w:tc>
        <w:tc>
          <w:tcPr>
            <w:tcW w:w="567" w:type="dxa"/>
            <w:shd w:val="clear" w:color="auto" w:fill="FFFFFF"/>
            <w:vAlign w:val="center"/>
          </w:tcPr>
          <w:p w14:paraId="6938489D" w14:textId="77777777" w:rsidR="00A74554" w:rsidRPr="00A74554" w:rsidRDefault="00A74554" w:rsidP="00E8294C">
            <w:pPr>
              <w:numPr>
                <w:ilvl w:val="1"/>
                <w:numId w:val="17"/>
              </w:numPr>
              <w:tabs>
                <w:tab w:val="clear" w:pos="284"/>
              </w:tabs>
              <w:spacing w:before="60" w:line="240" w:lineRule="auto"/>
              <w:contextualSpacing/>
              <w:jc w:val="both"/>
              <w:rPr>
                <w:rFonts w:cs="Arial"/>
                <w:lang w:val="fr-FR"/>
              </w:rPr>
            </w:pPr>
          </w:p>
        </w:tc>
        <w:tc>
          <w:tcPr>
            <w:tcW w:w="3119" w:type="dxa"/>
            <w:shd w:val="clear" w:color="auto" w:fill="C6D9F1"/>
            <w:vAlign w:val="center"/>
          </w:tcPr>
          <w:p w14:paraId="6938489E"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[Oui] / [Non]</w:t>
            </w:r>
          </w:p>
        </w:tc>
      </w:tr>
      <w:tr w:rsidR="00A74554" w:rsidRPr="00A74554" w14:paraId="693848A3" w14:textId="77777777" w:rsidTr="006B44D5">
        <w:trPr>
          <w:trHeight w:val="70"/>
        </w:trPr>
        <w:tc>
          <w:tcPr>
            <w:tcW w:w="12220" w:type="dxa"/>
            <w:vAlign w:val="center"/>
          </w:tcPr>
          <w:p w14:paraId="693848A0"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Cartes prépayées anonymes</w:t>
            </w:r>
          </w:p>
        </w:tc>
        <w:tc>
          <w:tcPr>
            <w:tcW w:w="567" w:type="dxa"/>
            <w:shd w:val="clear" w:color="auto" w:fill="FFFFFF"/>
            <w:vAlign w:val="center"/>
          </w:tcPr>
          <w:p w14:paraId="693848A1"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8A2"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[Oui] / [Non]</w:t>
            </w:r>
          </w:p>
        </w:tc>
      </w:tr>
      <w:tr w:rsidR="00A74554" w:rsidRPr="00A74554" w14:paraId="693848A7" w14:textId="77777777" w:rsidTr="006B44D5">
        <w:trPr>
          <w:trHeight w:val="70"/>
        </w:trPr>
        <w:tc>
          <w:tcPr>
            <w:tcW w:w="12220" w:type="dxa"/>
            <w:vAlign w:val="center"/>
          </w:tcPr>
          <w:p w14:paraId="693848A4"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Cartes prépayées non anonymes</w:t>
            </w:r>
          </w:p>
        </w:tc>
        <w:tc>
          <w:tcPr>
            <w:tcW w:w="567" w:type="dxa"/>
            <w:shd w:val="clear" w:color="auto" w:fill="FFFFFF"/>
            <w:vAlign w:val="center"/>
          </w:tcPr>
          <w:p w14:paraId="693848A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8A6"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[Oui] / [Non]</w:t>
            </w:r>
          </w:p>
        </w:tc>
      </w:tr>
      <w:tr w:rsidR="00A74554" w:rsidRPr="00A74554" w14:paraId="693848AB" w14:textId="77777777" w:rsidTr="006B44D5">
        <w:trPr>
          <w:trHeight w:val="70"/>
        </w:trPr>
        <w:tc>
          <w:tcPr>
            <w:tcW w:w="12220" w:type="dxa"/>
            <w:vAlign w:val="center"/>
          </w:tcPr>
          <w:p w14:paraId="693848A8"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Virements</w:t>
            </w:r>
          </w:p>
        </w:tc>
        <w:tc>
          <w:tcPr>
            <w:tcW w:w="567" w:type="dxa"/>
            <w:shd w:val="clear" w:color="auto" w:fill="FFFFFF"/>
            <w:vAlign w:val="center"/>
          </w:tcPr>
          <w:p w14:paraId="693848A9"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8AA"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[Oui] / [Non]</w:t>
            </w:r>
          </w:p>
        </w:tc>
      </w:tr>
      <w:tr w:rsidR="00A74554" w:rsidRPr="00A74554" w14:paraId="693848AF" w14:textId="77777777" w:rsidTr="006B44D5">
        <w:trPr>
          <w:trHeight w:val="70"/>
        </w:trPr>
        <w:tc>
          <w:tcPr>
            <w:tcW w:w="12220" w:type="dxa"/>
            <w:vAlign w:val="center"/>
          </w:tcPr>
          <w:p w14:paraId="693848AC"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 xml:space="preserve">Autres </w:t>
            </w:r>
          </w:p>
        </w:tc>
        <w:tc>
          <w:tcPr>
            <w:tcW w:w="567" w:type="dxa"/>
            <w:shd w:val="clear" w:color="auto" w:fill="FFFFFF"/>
            <w:vAlign w:val="center"/>
          </w:tcPr>
          <w:p w14:paraId="693848AD"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8AE"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[Oui] / [Non]</w:t>
            </w:r>
          </w:p>
        </w:tc>
      </w:tr>
      <w:tr w:rsidR="00A74554" w:rsidRPr="00A74554" w14:paraId="693848B3" w14:textId="77777777" w:rsidTr="006B44D5">
        <w:trPr>
          <w:trHeight w:val="70"/>
        </w:trPr>
        <w:tc>
          <w:tcPr>
            <w:tcW w:w="12220" w:type="dxa"/>
            <w:vAlign w:val="center"/>
          </w:tcPr>
          <w:p w14:paraId="693848B0"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 xml:space="preserve">Non applicable </w:t>
            </w:r>
          </w:p>
        </w:tc>
        <w:tc>
          <w:tcPr>
            <w:tcW w:w="567" w:type="dxa"/>
            <w:shd w:val="clear" w:color="auto" w:fill="FFFFFF"/>
            <w:vAlign w:val="center"/>
          </w:tcPr>
          <w:p w14:paraId="693848B1"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8B2" w14:textId="77777777" w:rsidR="00A74554" w:rsidRPr="00A74554" w:rsidRDefault="00A74554" w:rsidP="00E8294C">
            <w:pPr>
              <w:tabs>
                <w:tab w:val="clear" w:pos="284"/>
              </w:tabs>
              <w:spacing w:line="240" w:lineRule="auto"/>
              <w:jc w:val="both"/>
              <w:rPr>
                <w:rFonts w:ascii="Calibri" w:hAnsi="Calibri"/>
                <w:lang w:val="fr-FR"/>
              </w:rPr>
            </w:pPr>
            <w:r w:rsidRPr="00A74554">
              <w:rPr>
                <w:sz w:val="16"/>
                <w:lang w:val="fr-FR"/>
              </w:rPr>
              <w:t>[Oui] / [Non]</w:t>
            </w:r>
          </w:p>
        </w:tc>
      </w:tr>
    </w:tbl>
    <w:p w14:paraId="693848B4"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8B6" w14:textId="77777777" w:rsidTr="006B44D5">
        <w:trPr>
          <w:trHeight w:val="311"/>
        </w:trPr>
        <w:tc>
          <w:tcPr>
            <w:tcW w:w="15906" w:type="dxa"/>
            <w:gridSpan w:val="3"/>
            <w:shd w:val="clear" w:color="auto" w:fill="FFFF00"/>
          </w:tcPr>
          <w:p w14:paraId="693848B5"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rFonts w:ascii="Calibri" w:hAnsi="Calibri"/>
                <w:lang w:val="fr-FR"/>
              </w:rPr>
              <w:br w:type="page"/>
            </w:r>
            <w:r w:rsidRPr="00A74554">
              <w:rPr>
                <w:b/>
                <w:lang w:val="fr-FR"/>
              </w:rPr>
              <w:t>Espèces</w:t>
            </w:r>
          </w:p>
        </w:tc>
      </w:tr>
      <w:tr w:rsidR="00A74554" w:rsidRPr="00A74554" w14:paraId="693848B8" w14:textId="77777777" w:rsidTr="006B44D5">
        <w:trPr>
          <w:trHeight w:val="70"/>
        </w:trPr>
        <w:tc>
          <w:tcPr>
            <w:tcW w:w="15906" w:type="dxa"/>
            <w:gridSpan w:val="3"/>
          </w:tcPr>
          <w:p w14:paraId="693848B7" w14:textId="72FF053B" w:rsidR="00A74554" w:rsidRPr="00A74554" w:rsidRDefault="00A74554" w:rsidP="00E8294C">
            <w:pPr>
              <w:tabs>
                <w:tab w:val="clear" w:pos="284"/>
              </w:tabs>
              <w:spacing w:before="60" w:line="240" w:lineRule="auto"/>
              <w:jc w:val="both"/>
              <w:rPr>
                <w:rFonts w:cs="Arial"/>
                <w:lang w:val="fr-FR"/>
              </w:rPr>
            </w:pPr>
            <w:r w:rsidRPr="00A74554">
              <w:rPr>
                <w:lang w:val="fr-FR"/>
              </w:rPr>
              <w:t xml:space="preserve">Quels ont été en </w:t>
            </w:r>
            <w:r w:rsidR="00026C9D">
              <w:rPr>
                <w:lang w:val="fr-FR"/>
              </w:rPr>
              <w:t>2019</w:t>
            </w:r>
            <w:r w:rsidRPr="00A74554">
              <w:rPr>
                <w:lang w:val="fr-FR"/>
              </w:rPr>
              <w:t xml:space="preserve"> le nombre et le montant totaux des transferts de fonds financés en argent liquide (pièces et billets) ?</w:t>
            </w:r>
          </w:p>
        </w:tc>
      </w:tr>
      <w:tr w:rsidR="00A74554" w:rsidRPr="00A74554" w14:paraId="693848BC" w14:textId="77777777" w:rsidTr="006B44D5">
        <w:trPr>
          <w:trHeight w:val="70"/>
        </w:trPr>
        <w:tc>
          <w:tcPr>
            <w:tcW w:w="12220" w:type="dxa"/>
            <w:vAlign w:val="center"/>
          </w:tcPr>
          <w:p w14:paraId="693848B9"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Nombre :</w:t>
            </w:r>
          </w:p>
        </w:tc>
        <w:tc>
          <w:tcPr>
            <w:tcW w:w="567" w:type="dxa"/>
            <w:shd w:val="clear" w:color="auto" w:fill="FFFFFF"/>
            <w:vAlign w:val="center"/>
          </w:tcPr>
          <w:p w14:paraId="693848B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8BB"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8C0" w14:textId="77777777" w:rsidTr="006B44D5">
        <w:trPr>
          <w:trHeight w:val="70"/>
        </w:trPr>
        <w:tc>
          <w:tcPr>
            <w:tcW w:w="12220" w:type="dxa"/>
            <w:vAlign w:val="center"/>
          </w:tcPr>
          <w:p w14:paraId="693848BD" w14:textId="77777777" w:rsidR="00A74554" w:rsidRPr="00A74554" w:rsidRDefault="00A74554" w:rsidP="00E8294C">
            <w:pPr>
              <w:numPr>
                <w:ilvl w:val="0"/>
                <w:numId w:val="9"/>
              </w:numPr>
              <w:tabs>
                <w:tab w:val="clear" w:pos="284"/>
              </w:tabs>
              <w:spacing w:before="60" w:line="240" w:lineRule="auto"/>
              <w:contextualSpacing/>
              <w:jc w:val="both"/>
              <w:rPr>
                <w:rFonts w:cs="Arial"/>
                <w:lang w:val="fr-FR"/>
              </w:rPr>
            </w:pPr>
            <w:r w:rsidRPr="00A74554">
              <w:rPr>
                <w:lang w:val="fr-FR"/>
              </w:rPr>
              <w:t>Montant :</w:t>
            </w:r>
          </w:p>
        </w:tc>
        <w:tc>
          <w:tcPr>
            <w:tcW w:w="567" w:type="dxa"/>
            <w:shd w:val="clear" w:color="auto" w:fill="FFFFFF"/>
            <w:vAlign w:val="center"/>
          </w:tcPr>
          <w:p w14:paraId="693848B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8BF"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8C2" w14:textId="77777777" w:rsidTr="006B44D5">
        <w:trPr>
          <w:trHeight w:val="311"/>
        </w:trPr>
        <w:tc>
          <w:tcPr>
            <w:tcW w:w="15906" w:type="dxa"/>
            <w:gridSpan w:val="3"/>
          </w:tcPr>
          <w:p w14:paraId="693848C1" w14:textId="3C78A830" w:rsidR="00A74554" w:rsidRPr="00A74554" w:rsidRDefault="00A74554" w:rsidP="00E8294C">
            <w:pPr>
              <w:tabs>
                <w:tab w:val="clear" w:pos="284"/>
              </w:tabs>
              <w:spacing w:before="60" w:line="240" w:lineRule="auto"/>
              <w:jc w:val="both"/>
              <w:rPr>
                <w:rFonts w:cs="Arial"/>
                <w:lang w:val="fr-FR"/>
              </w:rPr>
            </w:pPr>
            <w:r w:rsidRPr="00A74554">
              <w:rPr>
                <w:lang w:val="fr-FR"/>
              </w:rPr>
              <w:t>Combien de transferts de fonds en espèces (pièces et billets) de 3 000 euros ou plus votre établissement a-t-il effectués (</w:t>
            </w:r>
            <w:proofErr w:type="spellStart"/>
            <w:r w:rsidRPr="00A74554">
              <w:rPr>
                <w:lang w:val="fr-FR"/>
              </w:rPr>
              <w:t>remittances</w:t>
            </w:r>
            <w:proofErr w:type="spellEnd"/>
            <w:r w:rsidRPr="00A74554">
              <w:rPr>
                <w:lang w:val="fr-FR"/>
              </w:rPr>
              <w:t xml:space="preserve"> sortants) en </w:t>
            </w:r>
            <w:r w:rsidR="00026C9D">
              <w:rPr>
                <w:lang w:val="fr-FR"/>
              </w:rPr>
              <w:t>2019</w:t>
            </w:r>
            <w:r w:rsidRPr="00A74554">
              <w:rPr>
                <w:lang w:val="fr-FR"/>
              </w:rPr>
              <w:t>, et quel en était le montant correspondant ?</w:t>
            </w:r>
          </w:p>
        </w:tc>
      </w:tr>
      <w:tr w:rsidR="00A74554" w:rsidRPr="00A74554" w14:paraId="693848C6" w14:textId="77777777" w:rsidTr="006B44D5">
        <w:trPr>
          <w:trHeight w:val="311"/>
        </w:trPr>
        <w:tc>
          <w:tcPr>
            <w:tcW w:w="12220" w:type="dxa"/>
            <w:vAlign w:val="center"/>
          </w:tcPr>
          <w:p w14:paraId="693848C3" w14:textId="77777777" w:rsidR="00A74554" w:rsidRPr="00A74554" w:rsidRDefault="00A74554" w:rsidP="00E8294C">
            <w:pPr>
              <w:numPr>
                <w:ilvl w:val="0"/>
                <w:numId w:val="3"/>
              </w:numPr>
              <w:tabs>
                <w:tab w:val="clear" w:pos="284"/>
              </w:tabs>
              <w:spacing w:before="60" w:line="240" w:lineRule="auto"/>
              <w:contextualSpacing/>
              <w:jc w:val="both"/>
              <w:rPr>
                <w:rFonts w:cs="Arial"/>
                <w:lang w:val="fr-FR"/>
              </w:rPr>
            </w:pPr>
            <w:r w:rsidRPr="00A74554">
              <w:rPr>
                <w:lang w:val="fr-FR"/>
              </w:rPr>
              <w:t>Nombre d’opérations en espèces (pièces et billets) de 3 000 euros ou plus :</w:t>
            </w:r>
          </w:p>
        </w:tc>
        <w:tc>
          <w:tcPr>
            <w:tcW w:w="567" w:type="dxa"/>
            <w:shd w:val="clear" w:color="auto" w:fill="FFFFFF"/>
            <w:vAlign w:val="center"/>
          </w:tcPr>
          <w:p w14:paraId="693848C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8C5"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8CA" w14:textId="77777777" w:rsidTr="006B44D5">
        <w:trPr>
          <w:trHeight w:val="311"/>
        </w:trPr>
        <w:tc>
          <w:tcPr>
            <w:tcW w:w="12220" w:type="dxa"/>
            <w:vAlign w:val="center"/>
          </w:tcPr>
          <w:p w14:paraId="693848C7" w14:textId="77777777" w:rsidR="00A74554" w:rsidRPr="00A74554" w:rsidRDefault="00A74554" w:rsidP="00E8294C">
            <w:pPr>
              <w:numPr>
                <w:ilvl w:val="0"/>
                <w:numId w:val="3"/>
              </w:numPr>
              <w:tabs>
                <w:tab w:val="clear" w:pos="284"/>
              </w:tabs>
              <w:spacing w:before="60" w:line="240" w:lineRule="auto"/>
              <w:contextualSpacing/>
              <w:jc w:val="both"/>
              <w:rPr>
                <w:rFonts w:cs="Arial"/>
                <w:lang w:val="fr-FR"/>
              </w:rPr>
            </w:pPr>
            <w:r w:rsidRPr="00A74554">
              <w:rPr>
                <w:lang w:val="fr-FR"/>
              </w:rPr>
              <w:t>Montant correspondant (exprimé en euros) :</w:t>
            </w:r>
          </w:p>
        </w:tc>
        <w:tc>
          <w:tcPr>
            <w:tcW w:w="567" w:type="dxa"/>
            <w:shd w:val="clear" w:color="auto" w:fill="FFFFFF"/>
            <w:vAlign w:val="center"/>
          </w:tcPr>
          <w:p w14:paraId="693848C8"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8C9"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bl>
    <w:p w14:paraId="693848CB"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8CD" w14:textId="77777777" w:rsidTr="006B44D5">
        <w:trPr>
          <w:trHeight w:val="311"/>
        </w:trPr>
        <w:tc>
          <w:tcPr>
            <w:tcW w:w="15906" w:type="dxa"/>
            <w:gridSpan w:val="3"/>
            <w:shd w:val="clear" w:color="auto" w:fill="FFFF00"/>
          </w:tcPr>
          <w:p w14:paraId="693848CC"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rFonts w:ascii="Calibri" w:hAnsi="Calibri"/>
                <w:lang w:val="fr-FR"/>
              </w:rPr>
              <w:br w:type="page"/>
            </w:r>
            <w:r w:rsidRPr="00A74554">
              <w:rPr>
                <w:b/>
                <w:lang w:val="fr-FR"/>
              </w:rPr>
              <w:t>Opérations effectuées au nom de collaborateurs d’agents pour le compte de clients</w:t>
            </w:r>
          </w:p>
        </w:tc>
      </w:tr>
      <w:tr w:rsidR="00A74554" w:rsidRPr="00A74554" w14:paraId="693848D1" w14:textId="77777777" w:rsidTr="006B44D5">
        <w:trPr>
          <w:trHeight w:val="305"/>
        </w:trPr>
        <w:tc>
          <w:tcPr>
            <w:tcW w:w="12220" w:type="dxa"/>
          </w:tcPr>
          <w:p w14:paraId="693848CE" w14:textId="77777777" w:rsidR="00A74554" w:rsidRPr="00A74554" w:rsidRDefault="00A74554" w:rsidP="00E8294C">
            <w:pPr>
              <w:tabs>
                <w:tab w:val="clear" w:pos="284"/>
              </w:tabs>
              <w:spacing w:before="60" w:line="240" w:lineRule="auto"/>
              <w:jc w:val="both"/>
              <w:rPr>
                <w:rFonts w:cs="Arial"/>
                <w:lang w:val="fr-FR"/>
              </w:rPr>
            </w:pPr>
            <w:r w:rsidRPr="00A74554">
              <w:rPr>
                <w:lang w:val="fr-FR"/>
              </w:rPr>
              <w:t>En vertu de vos procédures internes, vos collaborateurs ou vos agents délégués peuvent-ils effectuer des transmissions de fonds en nom propre mais pour le compte de leurs clients (par exemple parce que le client ne dispose pas de toutes les bonnes données d’identification) ?</w:t>
            </w:r>
          </w:p>
        </w:tc>
        <w:tc>
          <w:tcPr>
            <w:tcW w:w="567" w:type="dxa"/>
            <w:shd w:val="clear" w:color="auto" w:fill="FFFFFF"/>
            <w:vAlign w:val="center"/>
          </w:tcPr>
          <w:p w14:paraId="693848CF"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8D0" w14:textId="77777777" w:rsidR="00A74554" w:rsidRPr="00A74554" w:rsidRDefault="00A74554" w:rsidP="00E8294C">
            <w:pPr>
              <w:tabs>
                <w:tab w:val="clear" w:pos="284"/>
              </w:tabs>
              <w:spacing w:before="60" w:line="240" w:lineRule="auto"/>
              <w:jc w:val="both"/>
              <w:rPr>
                <w:rFonts w:cs="Arial"/>
                <w:lang w:val="fr-FR"/>
              </w:rPr>
            </w:pPr>
            <w:r w:rsidRPr="00A74554">
              <w:rPr>
                <w:sz w:val="16"/>
                <w:lang w:val="fr-FR"/>
              </w:rPr>
              <w:t>[Oui] / [Non] / [Non applicable]</w:t>
            </w:r>
          </w:p>
        </w:tc>
      </w:tr>
    </w:tbl>
    <w:p w14:paraId="693848D2"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8D4" w14:textId="77777777" w:rsidTr="006B44D5">
        <w:trPr>
          <w:trHeight w:val="311"/>
        </w:trPr>
        <w:tc>
          <w:tcPr>
            <w:tcW w:w="15906" w:type="dxa"/>
            <w:gridSpan w:val="3"/>
            <w:shd w:val="clear" w:color="auto" w:fill="FFFF00"/>
          </w:tcPr>
          <w:p w14:paraId="693848D3"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rFonts w:ascii="Calibri" w:hAnsi="Calibri"/>
                <w:lang w:val="fr-FR"/>
              </w:rPr>
              <w:br w:type="page"/>
            </w:r>
            <w:r w:rsidRPr="00A74554">
              <w:rPr>
                <w:b/>
                <w:lang w:val="fr-FR"/>
              </w:rPr>
              <w:t>Exclusivité agents</w:t>
            </w:r>
          </w:p>
        </w:tc>
      </w:tr>
      <w:tr w:rsidR="00A74554" w:rsidRPr="00A74554" w14:paraId="693848D6" w14:textId="77777777" w:rsidTr="006B44D5">
        <w:trPr>
          <w:trHeight w:val="311"/>
        </w:trPr>
        <w:tc>
          <w:tcPr>
            <w:tcW w:w="15906" w:type="dxa"/>
            <w:gridSpan w:val="3"/>
            <w:shd w:val="clear" w:color="auto" w:fill="auto"/>
          </w:tcPr>
          <w:p w14:paraId="693848D5" w14:textId="77777777" w:rsidR="00A74554" w:rsidRPr="00A74554" w:rsidRDefault="00A74554" w:rsidP="00E8294C">
            <w:pPr>
              <w:tabs>
                <w:tab w:val="clear" w:pos="284"/>
              </w:tabs>
              <w:spacing w:before="60" w:line="240" w:lineRule="auto"/>
              <w:jc w:val="both"/>
              <w:rPr>
                <w:rFonts w:ascii="Calibri" w:hAnsi="Calibri"/>
                <w:lang w:val="fr-FR"/>
              </w:rPr>
            </w:pPr>
            <w:r w:rsidRPr="00A74554">
              <w:rPr>
                <w:i/>
                <w:lang w:val="fr-FR"/>
              </w:rPr>
              <w:t>Explication : votre établissement ne doit tenir compte dans ses réponses que des activités menées en Belgique.</w:t>
            </w:r>
          </w:p>
        </w:tc>
      </w:tr>
      <w:tr w:rsidR="00A74554" w:rsidRPr="00A74554" w14:paraId="693848DD" w14:textId="77777777" w:rsidTr="006B44D5">
        <w:trPr>
          <w:trHeight w:val="121"/>
        </w:trPr>
        <w:tc>
          <w:tcPr>
            <w:tcW w:w="12220" w:type="dxa"/>
            <w:tcBorders>
              <w:top w:val="single" w:sz="4" w:space="0" w:color="auto"/>
            </w:tcBorders>
          </w:tcPr>
          <w:p w14:paraId="693848D7" w14:textId="7BD907BC"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travaillait-il au 31/12/</w:t>
            </w:r>
            <w:r w:rsidR="00026C9D">
              <w:rPr>
                <w:lang w:val="fr-FR"/>
              </w:rPr>
              <w:t>2019</w:t>
            </w:r>
            <w:r w:rsidRPr="00A74554">
              <w:rPr>
                <w:lang w:val="fr-FR"/>
              </w:rPr>
              <w:t xml:space="preserve"> uniquement avec des agents exclusifs, uniquement avec des agents non exclusifs ou avec les deux ? </w:t>
            </w:r>
          </w:p>
        </w:tc>
        <w:tc>
          <w:tcPr>
            <w:tcW w:w="567" w:type="dxa"/>
            <w:tcBorders>
              <w:top w:val="single" w:sz="4" w:space="0" w:color="auto"/>
            </w:tcBorders>
          </w:tcPr>
          <w:p w14:paraId="693848D8"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bottom w:val="nil"/>
            </w:tcBorders>
            <w:shd w:val="clear" w:color="auto" w:fill="C6D9F1"/>
            <w:vAlign w:val="center"/>
          </w:tcPr>
          <w:p w14:paraId="693848D9" w14:textId="77777777" w:rsidR="00A74554" w:rsidRPr="00A74554" w:rsidRDefault="00A74554" w:rsidP="00E8294C">
            <w:pPr>
              <w:numPr>
                <w:ilvl w:val="0"/>
                <w:numId w:val="13"/>
              </w:numPr>
              <w:tabs>
                <w:tab w:val="clear" w:pos="284"/>
              </w:tabs>
              <w:spacing w:before="60" w:line="240" w:lineRule="auto"/>
              <w:ind w:left="175" w:hanging="141"/>
              <w:contextualSpacing/>
              <w:jc w:val="both"/>
              <w:rPr>
                <w:rFonts w:cs="Arial"/>
                <w:sz w:val="16"/>
                <w:lang w:val="fr-FR"/>
              </w:rPr>
            </w:pPr>
            <w:r w:rsidRPr="00A74554">
              <w:rPr>
                <w:sz w:val="16"/>
                <w:lang w:val="fr-FR"/>
              </w:rPr>
              <w:t>Uniquement avec des agents exclusifs</w:t>
            </w:r>
          </w:p>
          <w:p w14:paraId="693848DA" w14:textId="77777777" w:rsidR="00A74554" w:rsidRPr="00A74554" w:rsidRDefault="00A74554" w:rsidP="00E8294C">
            <w:pPr>
              <w:numPr>
                <w:ilvl w:val="0"/>
                <w:numId w:val="13"/>
              </w:numPr>
              <w:tabs>
                <w:tab w:val="clear" w:pos="284"/>
              </w:tabs>
              <w:spacing w:before="60" w:line="240" w:lineRule="auto"/>
              <w:ind w:left="175" w:hanging="141"/>
              <w:contextualSpacing/>
              <w:jc w:val="both"/>
              <w:rPr>
                <w:rFonts w:cs="Arial"/>
                <w:sz w:val="16"/>
                <w:lang w:val="fr-FR"/>
              </w:rPr>
            </w:pPr>
            <w:r w:rsidRPr="00A74554">
              <w:rPr>
                <w:sz w:val="16"/>
                <w:lang w:val="fr-FR"/>
              </w:rPr>
              <w:t>Uniquement avec des agents non exclusifs</w:t>
            </w:r>
          </w:p>
          <w:p w14:paraId="693848DB" w14:textId="77777777" w:rsidR="00A74554" w:rsidRPr="00A74554" w:rsidRDefault="00A74554" w:rsidP="00E8294C">
            <w:pPr>
              <w:numPr>
                <w:ilvl w:val="0"/>
                <w:numId w:val="13"/>
              </w:numPr>
              <w:tabs>
                <w:tab w:val="clear" w:pos="284"/>
              </w:tabs>
              <w:spacing w:before="60" w:line="240" w:lineRule="auto"/>
              <w:ind w:left="175" w:hanging="141"/>
              <w:contextualSpacing/>
              <w:jc w:val="both"/>
              <w:rPr>
                <w:rFonts w:cs="Arial"/>
                <w:sz w:val="16"/>
                <w:lang w:val="fr-FR"/>
              </w:rPr>
            </w:pPr>
            <w:r w:rsidRPr="00A74554">
              <w:rPr>
                <w:sz w:val="16"/>
                <w:lang w:val="fr-FR"/>
              </w:rPr>
              <w:t>Avec des agents aussi bien exclusifs que non exclusifs</w:t>
            </w:r>
          </w:p>
          <w:p w14:paraId="693848DC" w14:textId="77777777" w:rsidR="00A74554" w:rsidRPr="00A74554" w:rsidRDefault="00A74554" w:rsidP="00E8294C">
            <w:pPr>
              <w:numPr>
                <w:ilvl w:val="0"/>
                <w:numId w:val="13"/>
              </w:numPr>
              <w:tabs>
                <w:tab w:val="clear" w:pos="284"/>
              </w:tabs>
              <w:spacing w:before="60" w:line="240" w:lineRule="auto"/>
              <w:ind w:left="175" w:hanging="141"/>
              <w:contextualSpacing/>
              <w:jc w:val="both"/>
              <w:rPr>
                <w:rFonts w:cs="Arial"/>
                <w:lang w:val="fr-FR"/>
              </w:rPr>
            </w:pPr>
            <w:r w:rsidRPr="00A74554">
              <w:rPr>
                <w:sz w:val="16"/>
                <w:lang w:val="fr-FR"/>
              </w:rPr>
              <w:t>Non applicable</w:t>
            </w:r>
          </w:p>
        </w:tc>
      </w:tr>
      <w:tr w:rsidR="00A74554" w:rsidRPr="00A74554" w14:paraId="693848DF" w14:textId="77777777" w:rsidTr="006B44D5">
        <w:trPr>
          <w:trHeight w:val="311"/>
        </w:trPr>
        <w:tc>
          <w:tcPr>
            <w:tcW w:w="15906" w:type="dxa"/>
            <w:gridSpan w:val="3"/>
          </w:tcPr>
          <w:p w14:paraId="693848DE" w14:textId="500AB061" w:rsidR="00A74554" w:rsidRPr="00A74554" w:rsidRDefault="00A74554" w:rsidP="00E8294C">
            <w:pPr>
              <w:tabs>
                <w:tab w:val="clear" w:pos="284"/>
              </w:tabs>
              <w:spacing w:before="60" w:line="240" w:lineRule="auto"/>
              <w:jc w:val="both"/>
              <w:rPr>
                <w:rFonts w:cs="Arial"/>
                <w:lang w:val="fr-FR"/>
              </w:rPr>
            </w:pPr>
            <w:r w:rsidRPr="00A74554">
              <w:rPr>
                <w:lang w:val="fr-FR"/>
              </w:rPr>
              <w:t>Quelle était la répartition du nombre d’agents par catégorie au 31/12/</w:t>
            </w:r>
            <w:r w:rsidR="00026C9D">
              <w:rPr>
                <w:lang w:val="fr-FR"/>
              </w:rPr>
              <w:t>2019</w:t>
            </w:r>
            <w:r w:rsidRPr="00A74554">
              <w:rPr>
                <w:lang w:val="fr-FR"/>
              </w:rPr>
              <w:t> ?</w:t>
            </w:r>
          </w:p>
        </w:tc>
      </w:tr>
      <w:tr w:rsidR="00A74554" w:rsidRPr="00A74554" w14:paraId="693848E3" w14:textId="77777777" w:rsidTr="006B44D5">
        <w:trPr>
          <w:trHeight w:val="311"/>
        </w:trPr>
        <w:tc>
          <w:tcPr>
            <w:tcW w:w="12220" w:type="dxa"/>
            <w:vAlign w:val="center"/>
          </w:tcPr>
          <w:p w14:paraId="693848E0" w14:textId="77777777" w:rsidR="00A74554" w:rsidRPr="00A74554" w:rsidRDefault="00A74554" w:rsidP="00E8294C">
            <w:pPr>
              <w:numPr>
                <w:ilvl w:val="0"/>
                <w:numId w:val="14"/>
              </w:numPr>
              <w:tabs>
                <w:tab w:val="clear" w:pos="284"/>
              </w:tabs>
              <w:spacing w:before="60" w:line="240" w:lineRule="auto"/>
              <w:contextualSpacing/>
              <w:jc w:val="both"/>
              <w:rPr>
                <w:rFonts w:cs="Arial"/>
                <w:lang w:val="fr-FR"/>
              </w:rPr>
            </w:pPr>
            <w:r w:rsidRPr="00A74554">
              <w:rPr>
                <w:lang w:val="fr-FR"/>
              </w:rPr>
              <w:t>Nombre d’agents exclusifs :</w:t>
            </w:r>
          </w:p>
        </w:tc>
        <w:tc>
          <w:tcPr>
            <w:tcW w:w="567" w:type="dxa"/>
            <w:shd w:val="clear" w:color="auto" w:fill="FFFFFF"/>
            <w:vAlign w:val="center"/>
          </w:tcPr>
          <w:p w14:paraId="693848E1"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8E2"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8E7" w14:textId="77777777" w:rsidTr="006B44D5">
        <w:trPr>
          <w:trHeight w:val="311"/>
        </w:trPr>
        <w:tc>
          <w:tcPr>
            <w:tcW w:w="12220" w:type="dxa"/>
            <w:vAlign w:val="center"/>
          </w:tcPr>
          <w:p w14:paraId="693848E4" w14:textId="77777777" w:rsidR="00A74554" w:rsidRPr="00A74554" w:rsidRDefault="00A74554" w:rsidP="00E8294C">
            <w:pPr>
              <w:numPr>
                <w:ilvl w:val="0"/>
                <w:numId w:val="14"/>
              </w:numPr>
              <w:tabs>
                <w:tab w:val="clear" w:pos="284"/>
              </w:tabs>
              <w:spacing w:before="60" w:line="240" w:lineRule="auto"/>
              <w:contextualSpacing/>
              <w:jc w:val="both"/>
              <w:rPr>
                <w:rFonts w:cs="Arial"/>
                <w:lang w:val="fr-FR"/>
              </w:rPr>
            </w:pPr>
            <w:r w:rsidRPr="00A74554">
              <w:rPr>
                <w:lang w:val="fr-FR"/>
              </w:rPr>
              <w:t>Nombre d’agents non exclusifs :</w:t>
            </w:r>
          </w:p>
        </w:tc>
        <w:tc>
          <w:tcPr>
            <w:tcW w:w="567" w:type="dxa"/>
            <w:shd w:val="clear" w:color="auto" w:fill="FFFFFF"/>
            <w:vAlign w:val="center"/>
          </w:tcPr>
          <w:p w14:paraId="693848E5"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8E6"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bl>
    <w:p w14:paraId="693848E8"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8EA" w14:textId="77777777" w:rsidTr="006B44D5">
        <w:trPr>
          <w:trHeight w:val="311"/>
        </w:trPr>
        <w:tc>
          <w:tcPr>
            <w:tcW w:w="15906" w:type="dxa"/>
            <w:gridSpan w:val="3"/>
            <w:shd w:val="clear" w:color="auto" w:fill="FFFF00"/>
          </w:tcPr>
          <w:p w14:paraId="693848E9"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rFonts w:ascii="Calibri" w:hAnsi="Calibri"/>
                <w:lang w:val="fr-FR"/>
              </w:rPr>
              <w:br w:type="page"/>
            </w:r>
            <w:r w:rsidRPr="00A74554">
              <w:rPr>
                <w:b/>
                <w:lang w:val="fr-FR"/>
              </w:rPr>
              <w:t xml:space="preserve">Réseau d’agents - secteurs </w:t>
            </w:r>
          </w:p>
        </w:tc>
      </w:tr>
      <w:tr w:rsidR="00A74554" w:rsidRPr="00A74554" w14:paraId="693848EC" w14:textId="77777777" w:rsidTr="006B44D5">
        <w:trPr>
          <w:trHeight w:val="311"/>
        </w:trPr>
        <w:tc>
          <w:tcPr>
            <w:tcW w:w="15906" w:type="dxa"/>
            <w:gridSpan w:val="3"/>
          </w:tcPr>
          <w:p w14:paraId="693848EB" w14:textId="451D6775" w:rsidR="00A74554" w:rsidRPr="00A74554" w:rsidRDefault="00A74554" w:rsidP="00E8294C">
            <w:pPr>
              <w:tabs>
                <w:tab w:val="clear" w:pos="284"/>
              </w:tabs>
              <w:spacing w:before="60" w:line="240" w:lineRule="auto"/>
              <w:jc w:val="both"/>
              <w:rPr>
                <w:rFonts w:cs="Arial"/>
                <w:lang w:val="fr-FR"/>
              </w:rPr>
            </w:pPr>
            <w:r w:rsidRPr="00A74554">
              <w:rPr>
                <w:lang w:val="fr-FR"/>
              </w:rPr>
              <w:t>En se basant sur les catégories ci-dessous, dans quels secteurs vos agents délégués opéraient-ils principalement au 31/12/</w:t>
            </w:r>
            <w:r w:rsidR="00026C9D">
              <w:rPr>
                <w:lang w:val="fr-FR"/>
              </w:rPr>
              <w:t>2019</w:t>
            </w:r>
            <w:r w:rsidRPr="00A74554">
              <w:rPr>
                <w:lang w:val="fr-FR"/>
              </w:rPr>
              <w:t xml:space="preserve"> (veuillez effectuer une estimation si vous ne disposez pas de chiffres précis et indiquer qu’il s’agit d’une estimation dans les explications) : </w:t>
            </w:r>
          </w:p>
        </w:tc>
      </w:tr>
      <w:tr w:rsidR="00A74554" w:rsidRPr="00A74554" w14:paraId="693848F0" w14:textId="77777777" w:rsidTr="006B44D5">
        <w:trPr>
          <w:trHeight w:val="311"/>
        </w:trPr>
        <w:tc>
          <w:tcPr>
            <w:tcW w:w="12220" w:type="dxa"/>
            <w:vAlign w:val="center"/>
          </w:tcPr>
          <w:p w14:paraId="693848ED"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Secteur financier (services financiers, etc.)</w:t>
            </w:r>
          </w:p>
        </w:tc>
        <w:tc>
          <w:tcPr>
            <w:tcW w:w="567" w:type="dxa"/>
            <w:shd w:val="clear" w:color="auto" w:fill="FFFFFF"/>
            <w:vAlign w:val="center"/>
          </w:tcPr>
          <w:p w14:paraId="693848E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8EF"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8F4" w14:textId="77777777" w:rsidTr="006B44D5">
        <w:trPr>
          <w:trHeight w:val="311"/>
        </w:trPr>
        <w:tc>
          <w:tcPr>
            <w:tcW w:w="12220" w:type="dxa"/>
            <w:vAlign w:val="center"/>
          </w:tcPr>
          <w:p w14:paraId="693848F1"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Secteur postal (</w:t>
            </w:r>
            <w:proofErr w:type="spellStart"/>
            <w:r w:rsidRPr="00A74554">
              <w:rPr>
                <w:lang w:val="fr-FR"/>
              </w:rPr>
              <w:t>BPost</w:t>
            </w:r>
            <w:proofErr w:type="spellEnd"/>
            <w:r w:rsidRPr="00A74554">
              <w:rPr>
                <w:lang w:val="fr-FR"/>
              </w:rPr>
              <w:t>, etc.)</w:t>
            </w:r>
          </w:p>
        </w:tc>
        <w:tc>
          <w:tcPr>
            <w:tcW w:w="567" w:type="dxa"/>
            <w:shd w:val="clear" w:color="auto" w:fill="FFFFFF"/>
            <w:vAlign w:val="center"/>
          </w:tcPr>
          <w:p w14:paraId="693848F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8F3"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8F8" w14:textId="77777777" w:rsidTr="006B44D5">
        <w:trPr>
          <w:trHeight w:val="311"/>
        </w:trPr>
        <w:tc>
          <w:tcPr>
            <w:tcW w:w="12220" w:type="dxa"/>
            <w:vAlign w:val="center"/>
          </w:tcPr>
          <w:p w14:paraId="693848F5"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Commerce (marchands de journaux, librairies, magasins de nuit, etc.)</w:t>
            </w:r>
          </w:p>
        </w:tc>
        <w:tc>
          <w:tcPr>
            <w:tcW w:w="567" w:type="dxa"/>
            <w:shd w:val="clear" w:color="auto" w:fill="FFFFFF"/>
            <w:vAlign w:val="center"/>
          </w:tcPr>
          <w:p w14:paraId="693848F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8F7"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8FC" w14:textId="77777777" w:rsidTr="006B44D5">
        <w:trPr>
          <w:trHeight w:val="311"/>
        </w:trPr>
        <w:tc>
          <w:tcPr>
            <w:tcW w:w="12220" w:type="dxa"/>
            <w:vAlign w:val="center"/>
          </w:tcPr>
          <w:p w14:paraId="693848F9"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Autres</w:t>
            </w:r>
          </w:p>
        </w:tc>
        <w:tc>
          <w:tcPr>
            <w:tcW w:w="567" w:type="dxa"/>
            <w:shd w:val="clear" w:color="auto" w:fill="FFFFFF"/>
            <w:vAlign w:val="center"/>
          </w:tcPr>
          <w:p w14:paraId="693848FA"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8FB"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bl>
    <w:p w14:paraId="693848FD"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8FF" w14:textId="77777777" w:rsidTr="006B44D5">
        <w:trPr>
          <w:trHeight w:val="311"/>
        </w:trPr>
        <w:tc>
          <w:tcPr>
            <w:tcW w:w="15906" w:type="dxa"/>
            <w:gridSpan w:val="3"/>
            <w:shd w:val="clear" w:color="auto" w:fill="FFFF00"/>
          </w:tcPr>
          <w:p w14:paraId="693848FE"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rFonts w:ascii="Calibri" w:hAnsi="Calibri"/>
                <w:lang w:val="fr-FR"/>
              </w:rPr>
              <w:br w:type="page"/>
            </w:r>
            <w:r w:rsidRPr="00A74554">
              <w:rPr>
                <w:b/>
                <w:lang w:val="fr-FR"/>
              </w:rPr>
              <w:t>Nouveaux agents</w:t>
            </w:r>
          </w:p>
        </w:tc>
      </w:tr>
      <w:tr w:rsidR="00A74554" w:rsidRPr="00A74554" w14:paraId="69384903" w14:textId="77777777" w:rsidTr="006B44D5">
        <w:trPr>
          <w:trHeight w:val="311"/>
        </w:trPr>
        <w:tc>
          <w:tcPr>
            <w:tcW w:w="12220" w:type="dxa"/>
          </w:tcPr>
          <w:p w14:paraId="69384900" w14:textId="1416D4C4" w:rsidR="00A74554" w:rsidRPr="00A74554" w:rsidRDefault="00A74554" w:rsidP="00E8294C">
            <w:pPr>
              <w:tabs>
                <w:tab w:val="clear" w:pos="284"/>
              </w:tabs>
              <w:spacing w:before="60" w:line="240" w:lineRule="auto"/>
              <w:jc w:val="both"/>
              <w:rPr>
                <w:rFonts w:cs="Arial"/>
                <w:lang w:val="fr-FR"/>
              </w:rPr>
            </w:pPr>
            <w:r w:rsidRPr="00A74554">
              <w:rPr>
                <w:lang w:val="fr-FR"/>
              </w:rPr>
              <w:t xml:space="preserve">Avec combien de nouveaux agents délégués votre établissement a-t-il conclu un accord de coopération en </w:t>
            </w:r>
            <w:r w:rsidR="00026C9D">
              <w:rPr>
                <w:lang w:val="fr-FR"/>
              </w:rPr>
              <w:t>2019</w:t>
            </w:r>
            <w:r w:rsidRPr="00A74554">
              <w:rPr>
                <w:lang w:val="fr-FR"/>
              </w:rPr>
              <w:t> ?</w:t>
            </w:r>
          </w:p>
        </w:tc>
        <w:tc>
          <w:tcPr>
            <w:tcW w:w="567" w:type="dxa"/>
            <w:shd w:val="clear" w:color="auto" w:fill="FFFFFF"/>
          </w:tcPr>
          <w:p w14:paraId="69384901"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902"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bl>
    <w:p w14:paraId="69384904"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906" w14:textId="77777777" w:rsidTr="006B44D5">
        <w:trPr>
          <w:trHeight w:val="311"/>
        </w:trPr>
        <w:tc>
          <w:tcPr>
            <w:tcW w:w="15906" w:type="dxa"/>
            <w:gridSpan w:val="3"/>
            <w:shd w:val="clear" w:color="auto" w:fill="FFFF00"/>
          </w:tcPr>
          <w:p w14:paraId="69384905"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rFonts w:ascii="Calibri" w:hAnsi="Calibri"/>
                <w:lang w:val="fr-FR"/>
              </w:rPr>
              <w:br w:type="page"/>
            </w:r>
            <w:r w:rsidRPr="00A74554">
              <w:rPr>
                <w:b/>
                <w:lang w:val="fr-FR"/>
              </w:rPr>
              <w:t>Exigences pour les nouveaux agents</w:t>
            </w:r>
          </w:p>
        </w:tc>
      </w:tr>
      <w:tr w:rsidR="00A74554" w:rsidRPr="00A74554" w14:paraId="69384908" w14:textId="77777777" w:rsidTr="006B44D5">
        <w:trPr>
          <w:trHeight w:val="311"/>
        </w:trPr>
        <w:tc>
          <w:tcPr>
            <w:tcW w:w="15906" w:type="dxa"/>
            <w:gridSpan w:val="3"/>
            <w:tcBorders>
              <w:bottom w:val="single" w:sz="4" w:space="0" w:color="auto"/>
            </w:tcBorders>
          </w:tcPr>
          <w:p w14:paraId="69384907" w14:textId="4AED0DD6" w:rsidR="00A74554" w:rsidRPr="00A74554" w:rsidRDefault="00A74554" w:rsidP="00E8294C">
            <w:pPr>
              <w:tabs>
                <w:tab w:val="clear" w:pos="284"/>
              </w:tabs>
              <w:spacing w:before="60" w:line="240" w:lineRule="auto"/>
              <w:jc w:val="both"/>
              <w:rPr>
                <w:rFonts w:cs="Arial"/>
                <w:lang w:val="fr-FR"/>
              </w:rPr>
            </w:pPr>
            <w:r w:rsidRPr="00A74554">
              <w:rPr>
                <w:lang w:val="fr-FR"/>
              </w:rPr>
              <w:t>À quelles formalités votre établissement soumettait-il au 31/12/</w:t>
            </w:r>
            <w:r w:rsidR="00026C9D">
              <w:rPr>
                <w:lang w:val="fr-FR"/>
              </w:rPr>
              <w:t>2019</w:t>
            </w:r>
            <w:r w:rsidRPr="00A74554">
              <w:rPr>
                <w:lang w:val="fr-FR"/>
              </w:rPr>
              <w:t xml:space="preserve"> l’affiliation de nouveaux agents ?</w:t>
            </w:r>
          </w:p>
        </w:tc>
      </w:tr>
      <w:tr w:rsidR="00A74554" w:rsidRPr="00A74554" w14:paraId="6938490C" w14:textId="77777777" w:rsidTr="006B44D5">
        <w:trPr>
          <w:trHeight w:val="311"/>
        </w:trPr>
        <w:tc>
          <w:tcPr>
            <w:tcW w:w="12220" w:type="dxa"/>
            <w:tcBorders>
              <w:top w:val="nil"/>
              <w:bottom w:val="single" w:sz="4" w:space="0" w:color="auto"/>
            </w:tcBorders>
            <w:vAlign w:val="center"/>
          </w:tcPr>
          <w:p w14:paraId="69384909"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Carte d’identité de l’agent (ou des gérants dans le cas d’une personne morale) :</w:t>
            </w:r>
          </w:p>
        </w:tc>
        <w:tc>
          <w:tcPr>
            <w:tcW w:w="567" w:type="dxa"/>
            <w:shd w:val="clear" w:color="auto" w:fill="FFFFFF"/>
            <w:vAlign w:val="center"/>
          </w:tcPr>
          <w:p w14:paraId="6938490A"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90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910" w14:textId="77777777" w:rsidTr="006B44D5">
        <w:trPr>
          <w:trHeight w:val="311"/>
        </w:trPr>
        <w:tc>
          <w:tcPr>
            <w:tcW w:w="12220" w:type="dxa"/>
            <w:tcBorders>
              <w:top w:val="single" w:sz="4" w:space="0" w:color="auto"/>
              <w:bottom w:val="single" w:sz="4" w:space="0" w:color="auto"/>
            </w:tcBorders>
            <w:vAlign w:val="center"/>
          </w:tcPr>
          <w:p w14:paraId="6938490D"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Certificat de bonne vie et mœurs de l’agent (ou des gérants) :</w:t>
            </w:r>
          </w:p>
        </w:tc>
        <w:tc>
          <w:tcPr>
            <w:tcW w:w="567" w:type="dxa"/>
            <w:shd w:val="clear" w:color="auto" w:fill="FFFFFF"/>
            <w:vAlign w:val="center"/>
          </w:tcPr>
          <w:p w14:paraId="6938490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90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914" w14:textId="77777777" w:rsidTr="006B44D5">
        <w:trPr>
          <w:trHeight w:val="311"/>
        </w:trPr>
        <w:tc>
          <w:tcPr>
            <w:tcW w:w="12220" w:type="dxa"/>
            <w:tcBorders>
              <w:top w:val="single" w:sz="4" w:space="0" w:color="auto"/>
              <w:bottom w:val="single" w:sz="4" w:space="0" w:color="auto"/>
            </w:tcBorders>
            <w:vAlign w:val="center"/>
          </w:tcPr>
          <w:p w14:paraId="69384911"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Les statuts de l’agent lorsqu’il s’agit d’une personne morale :</w:t>
            </w:r>
          </w:p>
        </w:tc>
        <w:tc>
          <w:tcPr>
            <w:tcW w:w="567" w:type="dxa"/>
            <w:shd w:val="clear" w:color="auto" w:fill="FFFFFF"/>
            <w:vAlign w:val="center"/>
          </w:tcPr>
          <w:p w14:paraId="69384912"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913"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918" w14:textId="77777777" w:rsidTr="006B44D5">
        <w:trPr>
          <w:trHeight w:val="311"/>
        </w:trPr>
        <w:tc>
          <w:tcPr>
            <w:tcW w:w="12220" w:type="dxa"/>
            <w:tcBorders>
              <w:top w:val="single" w:sz="4" w:space="0" w:color="auto"/>
              <w:bottom w:val="single" w:sz="4" w:space="0" w:color="auto"/>
            </w:tcBorders>
            <w:vAlign w:val="center"/>
          </w:tcPr>
          <w:p w14:paraId="69384915"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Le bénéficiaire (économique) effectif de la personne morale lorsque l’agent est une société :</w:t>
            </w:r>
          </w:p>
        </w:tc>
        <w:tc>
          <w:tcPr>
            <w:tcW w:w="567" w:type="dxa"/>
            <w:shd w:val="clear" w:color="auto" w:fill="FFFFFF"/>
            <w:vAlign w:val="center"/>
          </w:tcPr>
          <w:p w14:paraId="6938491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91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91C" w14:textId="77777777" w:rsidTr="006B44D5">
        <w:trPr>
          <w:trHeight w:val="311"/>
        </w:trPr>
        <w:tc>
          <w:tcPr>
            <w:tcW w:w="12220" w:type="dxa"/>
            <w:tcBorders>
              <w:top w:val="single" w:sz="4" w:space="0" w:color="auto"/>
              <w:bottom w:val="single" w:sz="4" w:space="0" w:color="auto"/>
            </w:tcBorders>
            <w:vAlign w:val="center"/>
          </w:tcPr>
          <w:p w14:paraId="69384919"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Contrôle du compte bancaire de l’agent qui sera utilisé dans le cadre de la relation commerciale :</w:t>
            </w:r>
          </w:p>
        </w:tc>
        <w:tc>
          <w:tcPr>
            <w:tcW w:w="567" w:type="dxa"/>
            <w:shd w:val="clear" w:color="auto" w:fill="FFFFFF"/>
            <w:vAlign w:val="center"/>
          </w:tcPr>
          <w:p w14:paraId="6938491A"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91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920" w14:textId="77777777" w:rsidTr="006B44D5">
        <w:trPr>
          <w:trHeight w:val="311"/>
        </w:trPr>
        <w:tc>
          <w:tcPr>
            <w:tcW w:w="12220" w:type="dxa"/>
            <w:tcBorders>
              <w:top w:val="single" w:sz="4" w:space="0" w:color="auto"/>
              <w:bottom w:val="single" w:sz="4" w:space="0" w:color="auto"/>
            </w:tcBorders>
            <w:vAlign w:val="center"/>
          </w:tcPr>
          <w:p w14:paraId="6938491D"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Autres</w:t>
            </w:r>
          </w:p>
        </w:tc>
        <w:tc>
          <w:tcPr>
            <w:tcW w:w="567" w:type="dxa"/>
            <w:shd w:val="clear" w:color="auto" w:fill="FFFFFF"/>
            <w:vAlign w:val="center"/>
          </w:tcPr>
          <w:p w14:paraId="6938491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91F" w14:textId="77777777" w:rsidR="00A74554" w:rsidRPr="00A74554" w:rsidRDefault="00A74554" w:rsidP="00E8294C">
            <w:pPr>
              <w:tabs>
                <w:tab w:val="clear" w:pos="284"/>
              </w:tabs>
              <w:spacing w:before="60" w:line="240" w:lineRule="auto"/>
              <w:jc w:val="both"/>
              <w:rPr>
                <w:rFonts w:cs="Arial"/>
                <w:lang w:val="fr-FR"/>
              </w:rPr>
            </w:pPr>
            <w:r w:rsidRPr="00A74554">
              <w:rPr>
                <w:sz w:val="16"/>
                <w:lang w:val="fr-FR"/>
              </w:rPr>
              <w:t>[Oui] / [Non] / [Non applicable]</w:t>
            </w:r>
          </w:p>
        </w:tc>
      </w:tr>
    </w:tbl>
    <w:p w14:paraId="69384921"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923" w14:textId="77777777" w:rsidTr="006B44D5">
        <w:trPr>
          <w:trHeight w:val="311"/>
        </w:trPr>
        <w:tc>
          <w:tcPr>
            <w:tcW w:w="15906" w:type="dxa"/>
            <w:gridSpan w:val="3"/>
            <w:shd w:val="clear" w:color="auto" w:fill="FFFF00"/>
          </w:tcPr>
          <w:p w14:paraId="69384922"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rFonts w:ascii="Calibri" w:hAnsi="Calibri"/>
                <w:lang w:val="fr-FR"/>
              </w:rPr>
              <w:br w:type="page"/>
            </w:r>
            <w:r w:rsidRPr="00A74554">
              <w:rPr>
                <w:b/>
                <w:highlight w:val="yellow"/>
                <w:lang w:val="fr-FR"/>
              </w:rPr>
              <w:t>Candidats agents refusés</w:t>
            </w:r>
          </w:p>
        </w:tc>
      </w:tr>
      <w:tr w:rsidR="00A74554" w:rsidRPr="00A74554" w14:paraId="69384927" w14:textId="77777777" w:rsidTr="006B44D5">
        <w:trPr>
          <w:trHeight w:val="311"/>
        </w:trPr>
        <w:tc>
          <w:tcPr>
            <w:tcW w:w="12220" w:type="dxa"/>
            <w:tcBorders>
              <w:top w:val="single" w:sz="4" w:space="0" w:color="auto"/>
              <w:bottom w:val="single" w:sz="4" w:space="0" w:color="auto"/>
            </w:tcBorders>
          </w:tcPr>
          <w:p w14:paraId="69384924" w14:textId="0338B226" w:rsidR="00A74554" w:rsidRPr="00A74554" w:rsidRDefault="00A74554" w:rsidP="00E8294C">
            <w:pPr>
              <w:tabs>
                <w:tab w:val="clear" w:pos="284"/>
              </w:tabs>
              <w:spacing w:before="60" w:line="240" w:lineRule="auto"/>
              <w:jc w:val="both"/>
              <w:rPr>
                <w:rFonts w:cs="Arial"/>
                <w:lang w:val="fr-FR"/>
              </w:rPr>
            </w:pPr>
            <w:r w:rsidRPr="00A74554">
              <w:rPr>
                <w:lang w:val="fr-FR"/>
              </w:rPr>
              <w:t xml:space="preserve">Combien de candidats agents avez-vous refusés en </w:t>
            </w:r>
            <w:r w:rsidR="00026C9D">
              <w:rPr>
                <w:lang w:val="fr-FR"/>
              </w:rPr>
              <w:t>2019</w:t>
            </w:r>
            <w:r w:rsidRPr="00A74554">
              <w:rPr>
                <w:lang w:val="fr-FR"/>
              </w:rPr>
              <w:t> ?</w:t>
            </w:r>
          </w:p>
        </w:tc>
        <w:tc>
          <w:tcPr>
            <w:tcW w:w="567" w:type="dxa"/>
            <w:shd w:val="clear" w:color="auto" w:fill="FFFFFF"/>
            <w:vAlign w:val="center"/>
          </w:tcPr>
          <w:p w14:paraId="69384925"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926"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92B" w14:textId="77777777" w:rsidTr="006B44D5">
        <w:trPr>
          <w:trHeight w:val="311"/>
        </w:trPr>
        <w:tc>
          <w:tcPr>
            <w:tcW w:w="12220" w:type="dxa"/>
            <w:tcBorders>
              <w:top w:val="single" w:sz="4" w:space="0" w:color="auto"/>
              <w:bottom w:val="single" w:sz="4" w:space="0" w:color="auto"/>
            </w:tcBorders>
          </w:tcPr>
          <w:p w14:paraId="69384928" w14:textId="77777777" w:rsidR="00A74554" w:rsidRPr="00A74554" w:rsidRDefault="00A74554" w:rsidP="00E8294C">
            <w:pPr>
              <w:tabs>
                <w:tab w:val="clear" w:pos="284"/>
              </w:tabs>
              <w:spacing w:before="60" w:line="240" w:lineRule="auto"/>
              <w:jc w:val="both"/>
              <w:rPr>
                <w:rFonts w:cs="Arial"/>
                <w:lang w:val="fr-FR"/>
              </w:rPr>
            </w:pPr>
            <w:r w:rsidRPr="00A74554">
              <w:rPr>
                <w:lang w:val="fr-FR"/>
              </w:rPr>
              <w:t>Parmi les agents visés à la question précédente, combien ont-ils été refusés par votre établissement pour des raisons d’intégrité ou des raisons ayant trait à la LBC/FT ?</w:t>
            </w:r>
          </w:p>
        </w:tc>
        <w:tc>
          <w:tcPr>
            <w:tcW w:w="567" w:type="dxa"/>
            <w:shd w:val="clear" w:color="auto" w:fill="FFFFFF"/>
            <w:vAlign w:val="center"/>
          </w:tcPr>
          <w:p w14:paraId="69384929"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92A"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bl>
    <w:p w14:paraId="6938492C" w14:textId="77777777" w:rsidR="00A74554" w:rsidRPr="00A74554" w:rsidRDefault="00A74554"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92E" w14:textId="77777777" w:rsidTr="006B44D5">
        <w:trPr>
          <w:trHeight w:val="311"/>
        </w:trPr>
        <w:tc>
          <w:tcPr>
            <w:tcW w:w="15906" w:type="dxa"/>
            <w:gridSpan w:val="3"/>
            <w:shd w:val="clear" w:color="auto" w:fill="FFFF00"/>
          </w:tcPr>
          <w:p w14:paraId="6938492D"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rFonts w:ascii="Calibri" w:hAnsi="Calibri"/>
                <w:lang w:val="fr-FR"/>
              </w:rPr>
              <w:br w:type="page"/>
            </w:r>
            <w:r w:rsidRPr="00A74554">
              <w:rPr>
                <w:b/>
                <w:lang w:val="fr-FR"/>
              </w:rPr>
              <w:t>Connaissance et formation des agents en matière de LBC/FT</w:t>
            </w:r>
          </w:p>
        </w:tc>
      </w:tr>
      <w:tr w:rsidR="00A74554" w:rsidRPr="00A74554" w14:paraId="69384930" w14:textId="77777777" w:rsidTr="006B44D5">
        <w:trPr>
          <w:trHeight w:val="311"/>
        </w:trPr>
        <w:tc>
          <w:tcPr>
            <w:tcW w:w="15906" w:type="dxa"/>
            <w:gridSpan w:val="3"/>
            <w:tcBorders>
              <w:top w:val="single" w:sz="4" w:space="0" w:color="auto"/>
              <w:bottom w:val="single" w:sz="4" w:space="0" w:color="auto"/>
            </w:tcBorders>
          </w:tcPr>
          <w:p w14:paraId="6938492F" w14:textId="77777777" w:rsidR="00A74554" w:rsidRPr="00A74554" w:rsidRDefault="00A74554" w:rsidP="00E8294C">
            <w:pPr>
              <w:tabs>
                <w:tab w:val="clear" w:pos="284"/>
              </w:tabs>
              <w:spacing w:before="60" w:line="240" w:lineRule="auto"/>
              <w:jc w:val="both"/>
              <w:rPr>
                <w:rFonts w:cs="Arial"/>
                <w:lang w:val="fr-FR"/>
              </w:rPr>
            </w:pPr>
            <w:r w:rsidRPr="00A74554">
              <w:rPr>
                <w:lang w:val="fr-FR"/>
              </w:rPr>
              <w:t>Quelles formations LBC/FT est-il prévu que les nouveaux agents suivent avant de pouvoir représenter votre établissement pour l’exécution de transmissions de fonds ?</w:t>
            </w:r>
          </w:p>
        </w:tc>
      </w:tr>
      <w:tr w:rsidR="00A74554" w:rsidRPr="00A74554" w14:paraId="69384934" w14:textId="77777777" w:rsidTr="006B44D5">
        <w:trPr>
          <w:trHeight w:val="311"/>
        </w:trPr>
        <w:tc>
          <w:tcPr>
            <w:tcW w:w="12220" w:type="dxa"/>
            <w:tcBorders>
              <w:top w:val="single" w:sz="4" w:space="0" w:color="auto"/>
              <w:bottom w:val="single" w:sz="4" w:space="0" w:color="auto"/>
            </w:tcBorders>
            <w:vAlign w:val="center"/>
          </w:tcPr>
          <w:p w14:paraId="69384931"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Séminaires / exposés :</w:t>
            </w:r>
          </w:p>
        </w:tc>
        <w:tc>
          <w:tcPr>
            <w:tcW w:w="567" w:type="dxa"/>
            <w:tcBorders>
              <w:top w:val="single" w:sz="4" w:space="0" w:color="auto"/>
              <w:bottom w:val="single" w:sz="4" w:space="0" w:color="auto"/>
            </w:tcBorders>
            <w:shd w:val="clear" w:color="auto" w:fill="FFFFFF"/>
            <w:vAlign w:val="center"/>
          </w:tcPr>
          <w:p w14:paraId="6938493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bottom w:val="single" w:sz="4" w:space="0" w:color="auto"/>
            </w:tcBorders>
            <w:shd w:val="clear" w:color="auto" w:fill="C6D9F1"/>
            <w:vAlign w:val="center"/>
          </w:tcPr>
          <w:p w14:paraId="69384933"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938" w14:textId="77777777" w:rsidTr="006B44D5">
        <w:trPr>
          <w:trHeight w:val="311"/>
        </w:trPr>
        <w:tc>
          <w:tcPr>
            <w:tcW w:w="12220" w:type="dxa"/>
            <w:tcBorders>
              <w:top w:val="single" w:sz="4" w:space="0" w:color="auto"/>
              <w:bottom w:val="single" w:sz="4" w:space="0" w:color="auto"/>
            </w:tcBorders>
            <w:vAlign w:val="center"/>
          </w:tcPr>
          <w:p w14:paraId="69384935"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Manuel d’explications / de soutien (politique et procédures / typologies / contexte général de la LBC/FT / etc.) :</w:t>
            </w:r>
          </w:p>
        </w:tc>
        <w:tc>
          <w:tcPr>
            <w:tcW w:w="567" w:type="dxa"/>
            <w:tcBorders>
              <w:top w:val="single" w:sz="4" w:space="0" w:color="auto"/>
              <w:bottom w:val="single" w:sz="4" w:space="0" w:color="auto"/>
            </w:tcBorders>
            <w:shd w:val="clear" w:color="auto" w:fill="FFFFFF"/>
            <w:vAlign w:val="center"/>
          </w:tcPr>
          <w:p w14:paraId="6938493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bottom w:val="single" w:sz="4" w:space="0" w:color="auto"/>
            </w:tcBorders>
            <w:shd w:val="clear" w:color="auto" w:fill="C6D9F1"/>
            <w:vAlign w:val="center"/>
          </w:tcPr>
          <w:p w14:paraId="69384937"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93C" w14:textId="77777777" w:rsidTr="006B44D5">
        <w:trPr>
          <w:trHeight w:val="311"/>
        </w:trPr>
        <w:tc>
          <w:tcPr>
            <w:tcW w:w="12220" w:type="dxa"/>
            <w:tcBorders>
              <w:top w:val="single" w:sz="4" w:space="0" w:color="auto"/>
              <w:bottom w:val="single" w:sz="4" w:space="0" w:color="auto"/>
            </w:tcBorders>
            <w:vAlign w:val="center"/>
          </w:tcPr>
          <w:p w14:paraId="69384939" w14:textId="77777777" w:rsidR="00A74554" w:rsidRPr="00A74554" w:rsidRDefault="00A74554" w:rsidP="00E8294C">
            <w:pPr>
              <w:numPr>
                <w:ilvl w:val="0"/>
                <w:numId w:val="11"/>
              </w:numPr>
              <w:tabs>
                <w:tab w:val="clear" w:pos="284"/>
              </w:tabs>
              <w:spacing w:before="60" w:line="240" w:lineRule="auto"/>
              <w:contextualSpacing/>
              <w:jc w:val="both"/>
              <w:rPr>
                <w:rFonts w:cs="Arial"/>
                <w:lang w:val="en-US"/>
              </w:rPr>
            </w:pPr>
            <w:r w:rsidRPr="00A74554">
              <w:rPr>
                <w:lang w:val="en-US"/>
              </w:rPr>
              <w:t>E-learning (</w:t>
            </w:r>
            <w:proofErr w:type="spellStart"/>
            <w:r w:rsidRPr="00A74554">
              <w:rPr>
                <w:lang w:val="en-US"/>
              </w:rPr>
              <w:t>autoformation</w:t>
            </w:r>
            <w:proofErr w:type="spellEnd"/>
            <w:r w:rsidRPr="00A74554">
              <w:rPr>
                <w:lang w:val="en-US"/>
              </w:rPr>
              <w:t xml:space="preserve"> / tests / etc.)</w:t>
            </w:r>
          </w:p>
        </w:tc>
        <w:tc>
          <w:tcPr>
            <w:tcW w:w="567" w:type="dxa"/>
            <w:tcBorders>
              <w:top w:val="single" w:sz="4" w:space="0" w:color="auto"/>
              <w:bottom w:val="single" w:sz="4" w:space="0" w:color="auto"/>
            </w:tcBorders>
            <w:shd w:val="clear" w:color="auto" w:fill="FFFFFF"/>
            <w:vAlign w:val="center"/>
          </w:tcPr>
          <w:p w14:paraId="6938493A" w14:textId="77777777" w:rsidR="00A74554" w:rsidRPr="00A74554" w:rsidRDefault="00A74554" w:rsidP="00E8294C">
            <w:pPr>
              <w:numPr>
                <w:ilvl w:val="1"/>
                <w:numId w:val="17"/>
              </w:numPr>
              <w:tabs>
                <w:tab w:val="clear" w:pos="284"/>
              </w:tabs>
              <w:spacing w:before="60" w:line="240" w:lineRule="auto"/>
              <w:contextualSpacing/>
              <w:jc w:val="both"/>
              <w:rPr>
                <w:rFonts w:cs="Arial"/>
                <w:lang w:val="en-US"/>
              </w:rPr>
            </w:pPr>
          </w:p>
        </w:tc>
        <w:tc>
          <w:tcPr>
            <w:tcW w:w="3119" w:type="dxa"/>
            <w:tcBorders>
              <w:top w:val="single" w:sz="4" w:space="0" w:color="auto"/>
              <w:bottom w:val="single" w:sz="4" w:space="0" w:color="auto"/>
            </w:tcBorders>
            <w:shd w:val="clear" w:color="auto" w:fill="C6D9F1"/>
            <w:vAlign w:val="center"/>
          </w:tcPr>
          <w:p w14:paraId="6938493B"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940" w14:textId="77777777" w:rsidTr="006B44D5">
        <w:trPr>
          <w:trHeight w:val="311"/>
        </w:trPr>
        <w:tc>
          <w:tcPr>
            <w:tcW w:w="12220" w:type="dxa"/>
            <w:tcBorders>
              <w:top w:val="single" w:sz="4" w:space="0" w:color="auto"/>
              <w:bottom w:val="single" w:sz="4" w:space="0" w:color="auto"/>
            </w:tcBorders>
            <w:vAlign w:val="center"/>
          </w:tcPr>
          <w:p w14:paraId="6938493D"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Autres:</w:t>
            </w:r>
          </w:p>
        </w:tc>
        <w:tc>
          <w:tcPr>
            <w:tcW w:w="567" w:type="dxa"/>
            <w:tcBorders>
              <w:top w:val="single" w:sz="4" w:space="0" w:color="auto"/>
              <w:bottom w:val="single" w:sz="4" w:space="0" w:color="auto"/>
            </w:tcBorders>
            <w:shd w:val="clear" w:color="auto" w:fill="FFFFFF"/>
            <w:vAlign w:val="center"/>
          </w:tcPr>
          <w:p w14:paraId="6938493E"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bottom w:val="single" w:sz="4" w:space="0" w:color="auto"/>
            </w:tcBorders>
            <w:shd w:val="clear" w:color="auto" w:fill="C6D9F1"/>
            <w:vAlign w:val="center"/>
          </w:tcPr>
          <w:p w14:paraId="6938493F"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944" w14:textId="77777777" w:rsidTr="006B44D5">
        <w:trPr>
          <w:trHeight w:val="311"/>
        </w:trPr>
        <w:tc>
          <w:tcPr>
            <w:tcW w:w="12220" w:type="dxa"/>
            <w:tcBorders>
              <w:top w:val="single" w:sz="4" w:space="0" w:color="auto"/>
              <w:bottom w:val="single" w:sz="4" w:space="0" w:color="auto"/>
            </w:tcBorders>
            <w:vAlign w:val="center"/>
          </w:tcPr>
          <w:p w14:paraId="69384941"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Aucune formation initiale n’est prévue :</w:t>
            </w:r>
          </w:p>
        </w:tc>
        <w:tc>
          <w:tcPr>
            <w:tcW w:w="567" w:type="dxa"/>
            <w:tcBorders>
              <w:top w:val="single" w:sz="4" w:space="0" w:color="auto"/>
              <w:bottom w:val="single" w:sz="4" w:space="0" w:color="auto"/>
            </w:tcBorders>
            <w:shd w:val="clear" w:color="auto" w:fill="FFFFFF"/>
            <w:vAlign w:val="center"/>
          </w:tcPr>
          <w:p w14:paraId="69384942"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bottom w:val="single" w:sz="4" w:space="0" w:color="auto"/>
            </w:tcBorders>
            <w:shd w:val="clear" w:color="auto" w:fill="C6D9F1"/>
            <w:vAlign w:val="center"/>
          </w:tcPr>
          <w:p w14:paraId="69384943"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bl>
    <w:p w14:paraId="7D098F2D" w14:textId="77777777" w:rsidR="007541CB" w:rsidRDefault="007541CB" w:rsidP="00E8294C">
      <w:pPr>
        <w:tabs>
          <w:tab w:val="clear" w:pos="284"/>
        </w:tabs>
        <w:spacing w:before="60" w:line="240" w:lineRule="auto"/>
        <w:jc w:val="both"/>
        <w:rPr>
          <w:lang w:val="fr-FR"/>
        </w:rPr>
        <w:sectPr w:rsidR="007541CB" w:rsidSect="00A74554">
          <w:footnotePr>
            <w:numRestart w:val="eachSect"/>
          </w:footnotePr>
          <w:pgSz w:w="16840" w:h="11907" w:orient="landscape" w:code="9"/>
          <w:pgMar w:top="1418" w:right="510" w:bottom="1134" w:left="1361" w:header="397" w:footer="1191" w:gutter="0"/>
          <w:cols w:space="708"/>
          <w:docGrid w:linePitch="272"/>
        </w:sect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946" w14:textId="77777777" w:rsidTr="006B44D5">
        <w:trPr>
          <w:trHeight w:val="311"/>
        </w:trPr>
        <w:tc>
          <w:tcPr>
            <w:tcW w:w="15906" w:type="dxa"/>
            <w:gridSpan w:val="3"/>
            <w:tcBorders>
              <w:top w:val="single" w:sz="4" w:space="0" w:color="auto"/>
              <w:bottom w:val="single" w:sz="4" w:space="0" w:color="auto"/>
            </w:tcBorders>
          </w:tcPr>
          <w:p w14:paraId="69384945" w14:textId="533D9853" w:rsidR="00A74554" w:rsidRPr="00A74554" w:rsidRDefault="00A74554" w:rsidP="00E8294C">
            <w:pPr>
              <w:tabs>
                <w:tab w:val="clear" w:pos="284"/>
              </w:tabs>
              <w:spacing w:before="60" w:line="240" w:lineRule="auto"/>
              <w:jc w:val="both"/>
              <w:rPr>
                <w:rFonts w:cs="Arial"/>
                <w:lang w:val="fr-FR"/>
              </w:rPr>
            </w:pPr>
            <w:r w:rsidRPr="00A74554">
              <w:rPr>
                <w:lang w:val="fr-FR"/>
              </w:rPr>
              <w:t>De quelle manière la formation continue prévue par votre établissement pour le réseau existant d’agents s’effectue-t-elle ?</w:t>
            </w:r>
          </w:p>
        </w:tc>
      </w:tr>
      <w:tr w:rsidR="00A74554" w:rsidRPr="00A74554" w14:paraId="6938494A" w14:textId="77777777" w:rsidTr="006B44D5">
        <w:trPr>
          <w:trHeight w:val="311"/>
        </w:trPr>
        <w:tc>
          <w:tcPr>
            <w:tcW w:w="12220" w:type="dxa"/>
            <w:tcBorders>
              <w:top w:val="single" w:sz="4" w:space="0" w:color="auto"/>
              <w:bottom w:val="single" w:sz="4" w:space="0" w:color="auto"/>
            </w:tcBorders>
            <w:vAlign w:val="center"/>
          </w:tcPr>
          <w:p w14:paraId="69384947"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Séminaires / exposés :</w:t>
            </w:r>
          </w:p>
        </w:tc>
        <w:tc>
          <w:tcPr>
            <w:tcW w:w="567" w:type="dxa"/>
            <w:tcBorders>
              <w:top w:val="single" w:sz="4" w:space="0" w:color="auto"/>
              <w:bottom w:val="single" w:sz="4" w:space="0" w:color="auto"/>
            </w:tcBorders>
            <w:shd w:val="clear" w:color="auto" w:fill="FFFFFF"/>
            <w:vAlign w:val="center"/>
          </w:tcPr>
          <w:p w14:paraId="69384948"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bottom w:val="single" w:sz="4" w:space="0" w:color="auto"/>
            </w:tcBorders>
            <w:shd w:val="clear" w:color="auto" w:fill="C6D9F1"/>
            <w:vAlign w:val="center"/>
          </w:tcPr>
          <w:p w14:paraId="6938494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94E" w14:textId="77777777" w:rsidTr="006B44D5">
        <w:trPr>
          <w:trHeight w:val="311"/>
        </w:trPr>
        <w:tc>
          <w:tcPr>
            <w:tcW w:w="12220" w:type="dxa"/>
            <w:tcBorders>
              <w:top w:val="single" w:sz="4" w:space="0" w:color="auto"/>
              <w:bottom w:val="single" w:sz="4" w:space="0" w:color="auto"/>
            </w:tcBorders>
            <w:vAlign w:val="center"/>
          </w:tcPr>
          <w:p w14:paraId="6938494B"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Manuel d’explications / de soutien (autoformation) :</w:t>
            </w:r>
          </w:p>
        </w:tc>
        <w:tc>
          <w:tcPr>
            <w:tcW w:w="567" w:type="dxa"/>
            <w:tcBorders>
              <w:top w:val="single" w:sz="4" w:space="0" w:color="auto"/>
              <w:bottom w:val="single" w:sz="4" w:space="0" w:color="auto"/>
            </w:tcBorders>
            <w:shd w:val="clear" w:color="auto" w:fill="FFFFFF"/>
            <w:vAlign w:val="center"/>
          </w:tcPr>
          <w:p w14:paraId="6938494C"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bottom w:val="single" w:sz="4" w:space="0" w:color="auto"/>
            </w:tcBorders>
            <w:shd w:val="clear" w:color="auto" w:fill="C6D9F1"/>
            <w:vAlign w:val="center"/>
          </w:tcPr>
          <w:p w14:paraId="6938494D"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952" w14:textId="77777777" w:rsidTr="006B44D5">
        <w:trPr>
          <w:trHeight w:val="311"/>
        </w:trPr>
        <w:tc>
          <w:tcPr>
            <w:tcW w:w="12220" w:type="dxa"/>
            <w:tcBorders>
              <w:top w:val="single" w:sz="4" w:space="0" w:color="auto"/>
              <w:bottom w:val="single" w:sz="4" w:space="0" w:color="auto"/>
            </w:tcBorders>
            <w:vAlign w:val="center"/>
          </w:tcPr>
          <w:p w14:paraId="6938494F"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Apprentissage en ligne (e-learning) :</w:t>
            </w:r>
          </w:p>
        </w:tc>
        <w:tc>
          <w:tcPr>
            <w:tcW w:w="567" w:type="dxa"/>
            <w:tcBorders>
              <w:top w:val="single" w:sz="4" w:space="0" w:color="auto"/>
              <w:bottom w:val="single" w:sz="4" w:space="0" w:color="auto"/>
            </w:tcBorders>
            <w:shd w:val="clear" w:color="auto" w:fill="FFFFFF"/>
            <w:vAlign w:val="center"/>
          </w:tcPr>
          <w:p w14:paraId="6938495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bottom w:val="single" w:sz="4" w:space="0" w:color="auto"/>
            </w:tcBorders>
            <w:shd w:val="clear" w:color="auto" w:fill="C6D9F1"/>
            <w:vAlign w:val="center"/>
          </w:tcPr>
          <w:p w14:paraId="69384951"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956" w14:textId="77777777" w:rsidTr="006B44D5">
        <w:trPr>
          <w:trHeight w:val="173"/>
        </w:trPr>
        <w:tc>
          <w:tcPr>
            <w:tcW w:w="12220" w:type="dxa"/>
            <w:tcBorders>
              <w:top w:val="single" w:sz="4" w:space="0" w:color="auto"/>
              <w:bottom w:val="single" w:sz="4" w:space="0" w:color="auto"/>
            </w:tcBorders>
            <w:vAlign w:val="center"/>
          </w:tcPr>
          <w:p w14:paraId="69384953"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Autres:</w:t>
            </w:r>
          </w:p>
        </w:tc>
        <w:tc>
          <w:tcPr>
            <w:tcW w:w="567" w:type="dxa"/>
            <w:tcBorders>
              <w:top w:val="single" w:sz="4" w:space="0" w:color="auto"/>
              <w:bottom w:val="single" w:sz="4" w:space="0" w:color="auto"/>
            </w:tcBorders>
            <w:shd w:val="clear" w:color="auto" w:fill="FFFFFF"/>
            <w:vAlign w:val="center"/>
          </w:tcPr>
          <w:p w14:paraId="69384954"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tcBorders>
              <w:top w:val="single" w:sz="4" w:space="0" w:color="auto"/>
              <w:bottom w:val="single" w:sz="4" w:space="0" w:color="auto"/>
            </w:tcBorders>
            <w:shd w:val="clear" w:color="auto" w:fill="C6D9F1"/>
            <w:vAlign w:val="center"/>
          </w:tcPr>
          <w:p w14:paraId="6938495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95A" w14:textId="77777777" w:rsidTr="006B44D5">
        <w:trPr>
          <w:trHeight w:val="311"/>
        </w:trPr>
        <w:tc>
          <w:tcPr>
            <w:tcW w:w="12220" w:type="dxa"/>
            <w:tcBorders>
              <w:top w:val="single" w:sz="4" w:space="0" w:color="auto"/>
              <w:bottom w:val="single" w:sz="4" w:space="0" w:color="auto"/>
            </w:tcBorders>
            <w:vAlign w:val="center"/>
          </w:tcPr>
          <w:p w14:paraId="69384957"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Aucune formation continue n’est prévue :</w:t>
            </w:r>
          </w:p>
        </w:tc>
        <w:tc>
          <w:tcPr>
            <w:tcW w:w="567" w:type="dxa"/>
            <w:tcBorders>
              <w:top w:val="single" w:sz="4" w:space="0" w:color="auto"/>
              <w:bottom w:val="single" w:sz="4" w:space="0" w:color="auto"/>
            </w:tcBorders>
            <w:shd w:val="clear" w:color="auto" w:fill="FFFFFF"/>
            <w:vAlign w:val="center"/>
          </w:tcPr>
          <w:p w14:paraId="69384958"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bottom w:val="single" w:sz="4" w:space="0" w:color="auto"/>
            </w:tcBorders>
            <w:shd w:val="clear" w:color="auto" w:fill="C6D9F1"/>
            <w:vAlign w:val="center"/>
          </w:tcPr>
          <w:p w14:paraId="6938495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bl>
    <w:p w14:paraId="6938495B" w14:textId="77777777" w:rsidR="00F577A5" w:rsidRDefault="00F577A5"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2220"/>
        <w:gridCol w:w="567"/>
        <w:gridCol w:w="3119"/>
      </w:tblGrid>
      <w:tr w:rsidR="00A74554" w:rsidRPr="00A74554" w14:paraId="6938495E" w14:textId="77777777" w:rsidTr="006B44D5">
        <w:trPr>
          <w:trHeight w:val="311"/>
        </w:trPr>
        <w:tc>
          <w:tcPr>
            <w:tcW w:w="15906" w:type="dxa"/>
            <w:gridSpan w:val="3"/>
            <w:shd w:val="clear" w:color="auto" w:fill="FFFF00"/>
          </w:tcPr>
          <w:p w14:paraId="6938495D"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rFonts w:ascii="Calibri" w:hAnsi="Calibri"/>
                <w:lang w:val="fr-FR"/>
              </w:rPr>
              <w:br w:type="page"/>
            </w:r>
            <w:r w:rsidRPr="00A74554">
              <w:rPr>
                <w:b/>
                <w:lang w:val="fr-FR"/>
              </w:rPr>
              <w:t>Vigilance à l’égard des agents</w:t>
            </w:r>
          </w:p>
        </w:tc>
      </w:tr>
      <w:tr w:rsidR="00A74554" w:rsidRPr="00A74554" w14:paraId="69384962" w14:textId="77777777" w:rsidTr="006B44D5">
        <w:trPr>
          <w:trHeight w:val="286"/>
        </w:trPr>
        <w:tc>
          <w:tcPr>
            <w:tcW w:w="12220" w:type="dxa"/>
            <w:tcBorders>
              <w:top w:val="single" w:sz="4" w:space="0" w:color="auto"/>
            </w:tcBorders>
          </w:tcPr>
          <w:p w14:paraId="6938495F"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dispose-t-il de procédures portant spécifiquement sur le suivi des agents et la vigilance à leur égard ?</w:t>
            </w:r>
          </w:p>
        </w:tc>
        <w:tc>
          <w:tcPr>
            <w:tcW w:w="567" w:type="dxa"/>
            <w:tcBorders>
              <w:top w:val="single" w:sz="4" w:space="0" w:color="auto"/>
            </w:tcBorders>
            <w:shd w:val="clear" w:color="auto" w:fill="auto"/>
            <w:vAlign w:val="center"/>
          </w:tcPr>
          <w:p w14:paraId="69384960"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tcBorders>
            <w:shd w:val="clear" w:color="auto" w:fill="C6D9F1"/>
            <w:vAlign w:val="center"/>
          </w:tcPr>
          <w:p w14:paraId="69384961" w14:textId="77777777" w:rsidR="00A74554" w:rsidRPr="00A74554" w:rsidRDefault="00A74554" w:rsidP="00E8294C">
            <w:pPr>
              <w:tabs>
                <w:tab w:val="clear" w:pos="284"/>
              </w:tabs>
              <w:spacing w:before="60" w:line="240" w:lineRule="auto"/>
              <w:jc w:val="both"/>
              <w:rPr>
                <w:rFonts w:cs="Arial"/>
                <w:sz w:val="16"/>
                <w:shd w:val="clear" w:color="auto" w:fill="C6D9F1"/>
                <w:lang w:val="fr-FR"/>
              </w:rPr>
            </w:pPr>
            <w:r w:rsidRPr="00A74554">
              <w:rPr>
                <w:sz w:val="16"/>
                <w:lang w:val="fr-FR"/>
              </w:rPr>
              <w:t>[Oui] / [Non] / [Non applicable]</w:t>
            </w:r>
          </w:p>
        </w:tc>
      </w:tr>
      <w:tr w:rsidR="00A74554" w:rsidRPr="00A74554" w14:paraId="69384966" w14:textId="77777777" w:rsidTr="006B44D5">
        <w:trPr>
          <w:trHeight w:val="286"/>
        </w:trPr>
        <w:tc>
          <w:tcPr>
            <w:tcW w:w="12220" w:type="dxa"/>
            <w:tcBorders>
              <w:top w:val="single" w:sz="4" w:space="0" w:color="auto"/>
            </w:tcBorders>
          </w:tcPr>
          <w:p w14:paraId="69384963" w14:textId="77777777" w:rsidR="00A74554" w:rsidRPr="00A74554" w:rsidRDefault="00A74554" w:rsidP="00E8294C">
            <w:pPr>
              <w:tabs>
                <w:tab w:val="clear" w:pos="284"/>
              </w:tabs>
              <w:spacing w:before="60" w:line="240" w:lineRule="auto"/>
              <w:jc w:val="both"/>
              <w:rPr>
                <w:rFonts w:cs="Arial"/>
                <w:lang w:val="fr-FR"/>
              </w:rPr>
            </w:pPr>
            <w:r w:rsidRPr="00A74554">
              <w:rPr>
                <w:lang w:val="fr-FR"/>
              </w:rPr>
              <w:t xml:space="preserve">Votre établissement dispose-t-il de critères spécifiques qui peuvent détecter les opérations suspectes ou les modalités de transactions suspectes au niveau des agents ? </w:t>
            </w:r>
          </w:p>
        </w:tc>
        <w:tc>
          <w:tcPr>
            <w:tcW w:w="567" w:type="dxa"/>
            <w:tcBorders>
              <w:top w:val="single" w:sz="4" w:space="0" w:color="auto"/>
            </w:tcBorders>
            <w:shd w:val="clear" w:color="auto" w:fill="FFFFFF"/>
            <w:vAlign w:val="center"/>
          </w:tcPr>
          <w:p w14:paraId="69384964"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tcBorders>
            <w:shd w:val="clear" w:color="auto" w:fill="C6D9F1"/>
            <w:vAlign w:val="center"/>
          </w:tcPr>
          <w:p w14:paraId="69384965"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96A" w14:textId="77777777" w:rsidTr="006B44D5">
        <w:trPr>
          <w:trHeight w:val="311"/>
        </w:trPr>
        <w:tc>
          <w:tcPr>
            <w:tcW w:w="12220" w:type="dxa"/>
          </w:tcPr>
          <w:p w14:paraId="69384967" w14:textId="77777777" w:rsidR="00A74554" w:rsidRPr="00A74554" w:rsidRDefault="00A74554" w:rsidP="00E8294C">
            <w:pPr>
              <w:tabs>
                <w:tab w:val="clear" w:pos="284"/>
              </w:tabs>
              <w:spacing w:before="60" w:line="240" w:lineRule="auto"/>
              <w:jc w:val="both"/>
              <w:rPr>
                <w:rFonts w:cs="Arial"/>
                <w:lang w:val="fr-FR"/>
              </w:rPr>
            </w:pPr>
            <w:r w:rsidRPr="00A74554">
              <w:rPr>
                <w:lang w:val="fr-FR"/>
              </w:rPr>
              <w:t>Votre établissement effectue-t-il des inspections sur place auprès de (tout ou partie de) vos agents ?</w:t>
            </w:r>
          </w:p>
        </w:tc>
        <w:tc>
          <w:tcPr>
            <w:tcW w:w="567" w:type="dxa"/>
            <w:tcBorders>
              <w:top w:val="single" w:sz="4" w:space="0" w:color="auto"/>
              <w:bottom w:val="single" w:sz="4" w:space="0" w:color="auto"/>
            </w:tcBorders>
            <w:shd w:val="clear" w:color="auto" w:fill="FFFFFF"/>
            <w:vAlign w:val="center"/>
          </w:tcPr>
          <w:p w14:paraId="69384968"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bottom w:val="single" w:sz="4" w:space="0" w:color="auto"/>
            </w:tcBorders>
            <w:shd w:val="clear" w:color="auto" w:fill="C6D9F1"/>
            <w:vAlign w:val="center"/>
          </w:tcPr>
          <w:p w14:paraId="69384969" w14:textId="77777777" w:rsidR="00A74554" w:rsidRPr="00A74554" w:rsidRDefault="00A74554" w:rsidP="00E8294C">
            <w:pPr>
              <w:tabs>
                <w:tab w:val="clear" w:pos="284"/>
              </w:tabs>
              <w:spacing w:before="60" w:line="240" w:lineRule="auto"/>
              <w:jc w:val="both"/>
              <w:rPr>
                <w:rFonts w:cs="Arial"/>
                <w:sz w:val="16"/>
                <w:lang w:val="fr-FR"/>
              </w:rPr>
            </w:pPr>
            <w:r w:rsidRPr="00A74554">
              <w:rPr>
                <w:sz w:val="16"/>
                <w:lang w:val="fr-FR"/>
              </w:rPr>
              <w:t>[Oui] / [Non] / [Non applicable]</w:t>
            </w:r>
          </w:p>
        </w:tc>
      </w:tr>
      <w:tr w:rsidR="00A74554" w:rsidRPr="00A74554" w14:paraId="6938496E" w14:textId="77777777" w:rsidTr="006B44D5">
        <w:trPr>
          <w:trHeight w:val="311"/>
        </w:trPr>
        <w:tc>
          <w:tcPr>
            <w:tcW w:w="12220" w:type="dxa"/>
          </w:tcPr>
          <w:p w14:paraId="6938496B" w14:textId="77777777" w:rsidR="00A74554" w:rsidRPr="00A74554" w:rsidRDefault="00A74554" w:rsidP="00E8294C">
            <w:pPr>
              <w:tabs>
                <w:tab w:val="clear" w:pos="284"/>
              </w:tabs>
              <w:spacing w:before="60" w:line="240" w:lineRule="auto"/>
              <w:jc w:val="both"/>
              <w:rPr>
                <w:rFonts w:cs="Arial"/>
                <w:lang w:val="fr-FR"/>
              </w:rPr>
            </w:pPr>
            <w:r w:rsidRPr="00A74554">
              <w:rPr>
                <w:lang w:val="fr-FR"/>
              </w:rPr>
              <w:t>Si vous avez répondu par l’affirmative à la question précédente, ces inspections font-elles systématiquement l’objet de rapports d'inspection ?</w:t>
            </w:r>
          </w:p>
        </w:tc>
        <w:tc>
          <w:tcPr>
            <w:tcW w:w="567" w:type="dxa"/>
            <w:tcBorders>
              <w:top w:val="single" w:sz="4" w:space="0" w:color="auto"/>
              <w:bottom w:val="single" w:sz="4" w:space="0" w:color="auto"/>
            </w:tcBorders>
            <w:shd w:val="clear" w:color="auto" w:fill="FFFFFF"/>
            <w:vAlign w:val="center"/>
          </w:tcPr>
          <w:p w14:paraId="6938496C"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tcBorders>
              <w:top w:val="single" w:sz="4" w:space="0" w:color="auto"/>
              <w:bottom w:val="single" w:sz="4" w:space="0" w:color="auto"/>
            </w:tcBorders>
            <w:shd w:val="clear" w:color="auto" w:fill="C6D9F1"/>
            <w:vAlign w:val="center"/>
          </w:tcPr>
          <w:p w14:paraId="6938496D" w14:textId="77777777" w:rsidR="00A74554" w:rsidRPr="00A74554" w:rsidRDefault="00A74554" w:rsidP="00E8294C">
            <w:pPr>
              <w:tabs>
                <w:tab w:val="clear" w:pos="284"/>
              </w:tabs>
              <w:spacing w:before="60" w:line="240" w:lineRule="auto"/>
              <w:jc w:val="both"/>
              <w:rPr>
                <w:rFonts w:cs="Arial"/>
                <w:sz w:val="16"/>
                <w:shd w:val="clear" w:color="auto" w:fill="C6D9F1"/>
                <w:lang w:val="fr-FR"/>
              </w:rPr>
            </w:pPr>
            <w:r w:rsidRPr="00A74554">
              <w:rPr>
                <w:sz w:val="16"/>
                <w:lang w:val="fr-FR"/>
              </w:rPr>
              <w:t>[Oui] / [Non] / [Non applicable]</w:t>
            </w:r>
          </w:p>
        </w:tc>
      </w:tr>
      <w:tr w:rsidR="00A74554" w:rsidRPr="00A74554" w14:paraId="69384970" w14:textId="77777777" w:rsidTr="006B44D5">
        <w:trPr>
          <w:trHeight w:val="311"/>
        </w:trPr>
        <w:tc>
          <w:tcPr>
            <w:tcW w:w="15906" w:type="dxa"/>
            <w:gridSpan w:val="3"/>
          </w:tcPr>
          <w:p w14:paraId="6938496F" w14:textId="31170265" w:rsidR="00A74554" w:rsidRPr="00A74554" w:rsidRDefault="00A74554" w:rsidP="00E8294C">
            <w:pPr>
              <w:tabs>
                <w:tab w:val="clear" w:pos="284"/>
              </w:tabs>
              <w:spacing w:before="60" w:line="240" w:lineRule="auto"/>
              <w:jc w:val="both"/>
              <w:rPr>
                <w:rFonts w:cs="Arial"/>
                <w:lang w:val="fr-FR"/>
              </w:rPr>
            </w:pPr>
            <w:r w:rsidRPr="00A74554">
              <w:rPr>
                <w:lang w:val="fr-FR"/>
              </w:rPr>
              <w:t xml:space="preserve">Avec combien d’agents votre établissement a-t-il décidé en </w:t>
            </w:r>
            <w:r w:rsidR="00026C9D">
              <w:rPr>
                <w:lang w:val="fr-FR"/>
              </w:rPr>
              <w:t>2019</w:t>
            </w:r>
            <w:r w:rsidRPr="00A74554">
              <w:rPr>
                <w:lang w:val="fr-FR"/>
              </w:rPr>
              <w:t xml:space="preserve"> de rompre sa relation (de représentation) contractuelle ? </w:t>
            </w:r>
          </w:p>
        </w:tc>
      </w:tr>
      <w:tr w:rsidR="00A74554" w:rsidRPr="00A74554" w14:paraId="69384974" w14:textId="77777777" w:rsidTr="006B44D5">
        <w:trPr>
          <w:trHeight w:val="311"/>
        </w:trPr>
        <w:tc>
          <w:tcPr>
            <w:tcW w:w="12220" w:type="dxa"/>
            <w:vAlign w:val="center"/>
          </w:tcPr>
          <w:p w14:paraId="69384971"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Nombre d’agents écartés pour des raisons commerciales :</w:t>
            </w:r>
          </w:p>
        </w:tc>
        <w:tc>
          <w:tcPr>
            <w:tcW w:w="567" w:type="dxa"/>
            <w:shd w:val="clear" w:color="auto" w:fill="FFFFFF"/>
            <w:vAlign w:val="center"/>
          </w:tcPr>
          <w:p w14:paraId="69384972"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973"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978" w14:textId="77777777" w:rsidTr="006B44D5">
        <w:trPr>
          <w:trHeight w:val="311"/>
        </w:trPr>
        <w:tc>
          <w:tcPr>
            <w:tcW w:w="12220" w:type="dxa"/>
            <w:vAlign w:val="center"/>
          </w:tcPr>
          <w:p w14:paraId="69384975"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Nombre d’agents écartés à la suite de violations/de transgressions des procédures internes :</w:t>
            </w:r>
          </w:p>
        </w:tc>
        <w:tc>
          <w:tcPr>
            <w:tcW w:w="567" w:type="dxa"/>
            <w:shd w:val="clear" w:color="auto" w:fill="FFFFFF"/>
            <w:vAlign w:val="center"/>
          </w:tcPr>
          <w:p w14:paraId="69384976"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977"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97C" w14:textId="77777777" w:rsidTr="006B44D5">
        <w:trPr>
          <w:trHeight w:val="311"/>
        </w:trPr>
        <w:tc>
          <w:tcPr>
            <w:tcW w:w="12220" w:type="dxa"/>
            <w:vAlign w:val="center"/>
          </w:tcPr>
          <w:p w14:paraId="69384979"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Nombre d’agents écartés pour des raisons d’intégrité (par exemple, réputation, type de clientèle, etc.) :</w:t>
            </w:r>
          </w:p>
        </w:tc>
        <w:tc>
          <w:tcPr>
            <w:tcW w:w="567" w:type="dxa"/>
            <w:shd w:val="clear" w:color="auto" w:fill="FFFFFF"/>
            <w:vAlign w:val="center"/>
          </w:tcPr>
          <w:p w14:paraId="6938497A"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97B"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980" w14:textId="77777777" w:rsidTr="006B44D5">
        <w:trPr>
          <w:trHeight w:val="311"/>
        </w:trPr>
        <w:tc>
          <w:tcPr>
            <w:tcW w:w="12220" w:type="dxa"/>
            <w:vAlign w:val="center"/>
          </w:tcPr>
          <w:p w14:paraId="6938497D"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Nombre de relations rompues à la demande de l’agent :</w:t>
            </w:r>
          </w:p>
        </w:tc>
        <w:tc>
          <w:tcPr>
            <w:tcW w:w="567" w:type="dxa"/>
            <w:shd w:val="clear" w:color="auto" w:fill="FFFFFF"/>
            <w:vAlign w:val="center"/>
          </w:tcPr>
          <w:p w14:paraId="6938497E" w14:textId="77777777" w:rsidR="00A74554" w:rsidRPr="00A74554" w:rsidRDefault="00A74554" w:rsidP="00E8294C">
            <w:pPr>
              <w:numPr>
                <w:ilvl w:val="1"/>
                <w:numId w:val="17"/>
              </w:numPr>
              <w:tabs>
                <w:tab w:val="clear" w:pos="284"/>
              </w:tabs>
              <w:spacing w:before="60" w:line="240" w:lineRule="auto"/>
              <w:contextualSpacing/>
              <w:jc w:val="both"/>
              <w:rPr>
                <w:rFonts w:cs="Arial"/>
                <w:lang w:val="fr-BE"/>
              </w:rPr>
            </w:pPr>
          </w:p>
        </w:tc>
        <w:tc>
          <w:tcPr>
            <w:tcW w:w="3119" w:type="dxa"/>
            <w:shd w:val="clear" w:color="auto" w:fill="C6D9F1"/>
            <w:vAlign w:val="center"/>
          </w:tcPr>
          <w:p w14:paraId="6938497F"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r w:rsidR="00A74554" w:rsidRPr="00A74554" w14:paraId="69384984" w14:textId="77777777" w:rsidTr="006B44D5">
        <w:trPr>
          <w:trHeight w:val="311"/>
        </w:trPr>
        <w:tc>
          <w:tcPr>
            <w:tcW w:w="12220" w:type="dxa"/>
            <w:vAlign w:val="center"/>
          </w:tcPr>
          <w:p w14:paraId="69384981" w14:textId="77777777" w:rsidR="00A74554" w:rsidRPr="00A74554" w:rsidRDefault="00A74554" w:rsidP="00E8294C">
            <w:pPr>
              <w:numPr>
                <w:ilvl w:val="0"/>
                <w:numId w:val="11"/>
              </w:numPr>
              <w:tabs>
                <w:tab w:val="clear" w:pos="284"/>
              </w:tabs>
              <w:spacing w:before="60" w:line="240" w:lineRule="auto"/>
              <w:contextualSpacing/>
              <w:jc w:val="both"/>
              <w:rPr>
                <w:rFonts w:cs="Arial"/>
                <w:lang w:val="fr-FR"/>
              </w:rPr>
            </w:pPr>
            <w:r w:rsidRPr="00A74554">
              <w:rPr>
                <w:lang w:val="fr-FR"/>
              </w:rPr>
              <w:t>Autres :</w:t>
            </w:r>
          </w:p>
        </w:tc>
        <w:tc>
          <w:tcPr>
            <w:tcW w:w="567" w:type="dxa"/>
            <w:shd w:val="clear" w:color="auto" w:fill="FFFFFF"/>
            <w:vAlign w:val="center"/>
          </w:tcPr>
          <w:p w14:paraId="69384982" w14:textId="77777777" w:rsidR="00A74554" w:rsidRPr="00A74554" w:rsidRDefault="00A74554" w:rsidP="00E8294C">
            <w:pPr>
              <w:numPr>
                <w:ilvl w:val="1"/>
                <w:numId w:val="17"/>
              </w:numPr>
              <w:tabs>
                <w:tab w:val="clear" w:pos="284"/>
              </w:tabs>
              <w:spacing w:before="60" w:line="240" w:lineRule="auto"/>
              <w:contextualSpacing/>
              <w:jc w:val="both"/>
              <w:rPr>
                <w:rFonts w:cs="Arial"/>
                <w:lang w:val="nl-BE"/>
              </w:rPr>
            </w:pPr>
          </w:p>
        </w:tc>
        <w:tc>
          <w:tcPr>
            <w:tcW w:w="3119" w:type="dxa"/>
            <w:shd w:val="clear" w:color="auto" w:fill="C6D9F1"/>
            <w:vAlign w:val="center"/>
          </w:tcPr>
          <w:p w14:paraId="69384983" w14:textId="77777777" w:rsidR="00A74554" w:rsidRPr="00A74554" w:rsidRDefault="00A74554" w:rsidP="00E8294C">
            <w:pPr>
              <w:tabs>
                <w:tab w:val="clear" w:pos="284"/>
              </w:tabs>
              <w:spacing w:before="60" w:line="240" w:lineRule="auto"/>
              <w:jc w:val="both"/>
              <w:rPr>
                <w:rFonts w:cs="Arial"/>
                <w:sz w:val="16"/>
                <w:lang w:val="fr-FR"/>
              </w:rPr>
            </w:pPr>
            <w:r w:rsidRPr="00A74554">
              <w:rPr>
                <w:sz w:val="16"/>
                <w:shd w:val="clear" w:color="auto" w:fill="C6D9F1"/>
                <w:lang w:val="fr-FR"/>
              </w:rPr>
              <w:t>[Non disponible] ou [Chiffre]</w:t>
            </w:r>
          </w:p>
        </w:tc>
      </w:tr>
    </w:tbl>
    <w:p w14:paraId="69384985" w14:textId="024865AA" w:rsidR="00A74554" w:rsidRDefault="00A74554" w:rsidP="00E8294C">
      <w:pPr>
        <w:tabs>
          <w:tab w:val="clear" w:pos="284"/>
        </w:tabs>
        <w:spacing w:after="200" w:line="276" w:lineRule="auto"/>
        <w:jc w:val="both"/>
        <w:rPr>
          <w:rFonts w:eastAsia="Calibri" w:cs="Arial"/>
          <w:lang w:val="nl-BE"/>
        </w:rPr>
      </w:pPr>
    </w:p>
    <w:p w14:paraId="2E70DEFC" w14:textId="3B27342E" w:rsidR="007541CB" w:rsidRDefault="007541CB" w:rsidP="00E8294C">
      <w:pPr>
        <w:tabs>
          <w:tab w:val="clear" w:pos="284"/>
        </w:tabs>
        <w:spacing w:after="200" w:line="276" w:lineRule="auto"/>
        <w:jc w:val="both"/>
        <w:rPr>
          <w:rFonts w:eastAsia="Calibri" w:cs="Arial"/>
          <w:lang w:val="nl-BE"/>
        </w:rPr>
      </w:pPr>
    </w:p>
    <w:p w14:paraId="6A098FE4" w14:textId="0BE20D1A" w:rsidR="007541CB" w:rsidRDefault="007541CB" w:rsidP="00E8294C">
      <w:pPr>
        <w:tabs>
          <w:tab w:val="clear" w:pos="284"/>
        </w:tabs>
        <w:spacing w:after="200" w:line="276" w:lineRule="auto"/>
        <w:jc w:val="both"/>
        <w:rPr>
          <w:rFonts w:eastAsia="Calibri" w:cs="Arial"/>
          <w:lang w:val="nl-BE"/>
        </w:rPr>
      </w:pPr>
    </w:p>
    <w:p w14:paraId="7A1D47CD" w14:textId="50588DDD" w:rsidR="007541CB" w:rsidRDefault="007541CB" w:rsidP="00E8294C">
      <w:pPr>
        <w:tabs>
          <w:tab w:val="clear" w:pos="284"/>
        </w:tabs>
        <w:spacing w:after="200" w:line="276" w:lineRule="auto"/>
        <w:jc w:val="both"/>
        <w:rPr>
          <w:rFonts w:eastAsia="Calibri" w:cs="Arial"/>
          <w:lang w:val="nl-BE"/>
        </w:rPr>
      </w:pPr>
    </w:p>
    <w:p w14:paraId="70474401" w14:textId="77777777" w:rsidR="007541CB" w:rsidRPr="00A74554" w:rsidRDefault="007541CB" w:rsidP="00E8294C">
      <w:pPr>
        <w:tabs>
          <w:tab w:val="clear" w:pos="284"/>
        </w:tabs>
        <w:spacing w:after="200" w:line="276" w:lineRule="auto"/>
        <w:jc w:val="both"/>
        <w:rPr>
          <w:rFonts w:eastAsia="Calibri" w:cs="Arial"/>
          <w:lang w:val="nl-BE"/>
        </w:rPr>
      </w:pPr>
    </w:p>
    <w:tbl>
      <w:tblPr>
        <w:tblStyle w:val="TableGrid1"/>
        <w:tblW w:w="15906" w:type="dxa"/>
        <w:tblInd w:w="-743" w:type="dxa"/>
        <w:tblLayout w:type="fixed"/>
        <w:tblLook w:val="04A0" w:firstRow="1" w:lastRow="0" w:firstColumn="1" w:lastColumn="0" w:noHBand="0" w:noVBand="1"/>
      </w:tblPr>
      <w:tblGrid>
        <w:gridCol w:w="15906"/>
      </w:tblGrid>
      <w:tr w:rsidR="00A74554" w:rsidRPr="00A74554" w14:paraId="69384987" w14:textId="77777777" w:rsidTr="006B44D5">
        <w:trPr>
          <w:trHeight w:val="311"/>
        </w:trPr>
        <w:tc>
          <w:tcPr>
            <w:tcW w:w="15906" w:type="dxa"/>
            <w:shd w:val="clear" w:color="auto" w:fill="FFFF00"/>
          </w:tcPr>
          <w:p w14:paraId="69384986" w14:textId="77777777" w:rsidR="00A74554" w:rsidRPr="00A74554" w:rsidRDefault="00A74554" w:rsidP="00E8294C">
            <w:pPr>
              <w:numPr>
                <w:ilvl w:val="0"/>
                <w:numId w:val="17"/>
              </w:numPr>
              <w:tabs>
                <w:tab w:val="clear" w:pos="284"/>
              </w:tabs>
              <w:spacing w:before="60" w:line="240" w:lineRule="auto"/>
              <w:contextualSpacing/>
              <w:jc w:val="both"/>
              <w:rPr>
                <w:rFonts w:cs="Arial"/>
                <w:b/>
                <w:lang w:val="fr-FR"/>
              </w:rPr>
            </w:pPr>
            <w:r w:rsidRPr="00A74554">
              <w:rPr>
                <w:rFonts w:ascii="Calibri" w:hAnsi="Calibri"/>
                <w:lang w:val="fr-FR"/>
              </w:rPr>
              <w:br w:type="page"/>
            </w:r>
            <w:r w:rsidRPr="00A74554">
              <w:rPr>
                <w:b/>
                <w:lang w:val="fr-FR"/>
              </w:rPr>
              <w:t>Informations sur les agents individuels</w:t>
            </w:r>
          </w:p>
        </w:tc>
      </w:tr>
      <w:tr w:rsidR="00A74554" w:rsidRPr="00A74554" w14:paraId="69384995" w14:textId="77777777" w:rsidTr="006B44D5">
        <w:trPr>
          <w:trHeight w:val="311"/>
        </w:trPr>
        <w:tc>
          <w:tcPr>
            <w:tcW w:w="15906" w:type="dxa"/>
            <w:shd w:val="clear" w:color="auto" w:fill="FFFFFF"/>
          </w:tcPr>
          <w:p w14:paraId="69384988" w14:textId="77777777" w:rsidR="00A74554" w:rsidRPr="00A74554" w:rsidRDefault="00A74554" w:rsidP="00E8294C">
            <w:pPr>
              <w:tabs>
                <w:tab w:val="clear" w:pos="284"/>
              </w:tabs>
              <w:spacing w:before="60" w:line="240" w:lineRule="auto"/>
              <w:jc w:val="both"/>
              <w:rPr>
                <w:rFonts w:cs="Arial"/>
                <w:lang w:val="fr-FR"/>
              </w:rPr>
            </w:pPr>
            <w:r w:rsidRPr="00A74554">
              <w:rPr>
                <w:lang w:val="fr-FR"/>
              </w:rPr>
              <w:t>Pour tous vos agents opérant en Belgique, veuillez joindre en annexe au présent questionnaire un tableau reprenant les informations suivantes par agent :</w:t>
            </w:r>
          </w:p>
          <w:p w14:paraId="69384989" w14:textId="77777777" w:rsidR="00A74554" w:rsidRPr="00A74554" w:rsidRDefault="00A74554" w:rsidP="00E8294C">
            <w:pPr>
              <w:tabs>
                <w:tab w:val="clear" w:pos="284"/>
              </w:tabs>
              <w:spacing w:before="60" w:line="240" w:lineRule="auto"/>
              <w:jc w:val="both"/>
              <w:rPr>
                <w:rFonts w:cs="Arial"/>
                <w:lang w:val="fr-BE"/>
              </w:rPr>
            </w:pPr>
          </w:p>
          <w:p w14:paraId="6938498A" w14:textId="77777777" w:rsidR="00A74554" w:rsidRPr="00A74554" w:rsidRDefault="00A74554" w:rsidP="00E8294C">
            <w:pPr>
              <w:numPr>
                <w:ilvl w:val="0"/>
                <w:numId w:val="13"/>
              </w:numPr>
              <w:tabs>
                <w:tab w:val="clear" w:pos="284"/>
              </w:tabs>
              <w:spacing w:before="60" w:line="240" w:lineRule="auto"/>
              <w:contextualSpacing/>
              <w:jc w:val="both"/>
              <w:rPr>
                <w:rFonts w:cs="Arial"/>
                <w:lang w:val="fr-FR"/>
              </w:rPr>
            </w:pPr>
            <w:r w:rsidRPr="00A74554">
              <w:rPr>
                <w:lang w:val="fr-FR"/>
              </w:rPr>
              <w:t>Nom de l’agent :</w:t>
            </w:r>
          </w:p>
          <w:p w14:paraId="6938498B" w14:textId="77777777" w:rsidR="00A74554" w:rsidRPr="00A74554" w:rsidRDefault="00A74554" w:rsidP="00E8294C">
            <w:pPr>
              <w:numPr>
                <w:ilvl w:val="0"/>
                <w:numId w:val="13"/>
              </w:numPr>
              <w:tabs>
                <w:tab w:val="clear" w:pos="284"/>
              </w:tabs>
              <w:spacing w:before="60" w:line="240" w:lineRule="auto"/>
              <w:contextualSpacing/>
              <w:jc w:val="both"/>
              <w:rPr>
                <w:rFonts w:cs="Arial"/>
                <w:lang w:val="fr-FR"/>
              </w:rPr>
            </w:pPr>
            <w:r w:rsidRPr="00A74554">
              <w:rPr>
                <w:lang w:val="fr-FR"/>
              </w:rPr>
              <w:t>Adresse de l’agent (code postal et commune) :</w:t>
            </w:r>
          </w:p>
          <w:p w14:paraId="6938498C" w14:textId="77777777" w:rsidR="00A74554" w:rsidRPr="00A74554" w:rsidRDefault="00A74554" w:rsidP="00E8294C">
            <w:pPr>
              <w:numPr>
                <w:ilvl w:val="0"/>
                <w:numId w:val="13"/>
              </w:numPr>
              <w:tabs>
                <w:tab w:val="clear" w:pos="284"/>
              </w:tabs>
              <w:spacing w:before="60" w:line="240" w:lineRule="auto"/>
              <w:contextualSpacing/>
              <w:jc w:val="both"/>
              <w:rPr>
                <w:rFonts w:cs="Arial"/>
                <w:b/>
                <w:lang w:val="fr-FR"/>
              </w:rPr>
            </w:pPr>
            <w:r w:rsidRPr="00A74554">
              <w:rPr>
                <w:lang w:val="fr-FR"/>
              </w:rPr>
              <w:t>Activité principale de l’agent : décrivez brièvement l’activité principale qu’exerce l’agent (bureau de change, bureau de transmission de fonds, épicerie, magasin de téléphonie mobile, librairie, point postal, etc.) :</w:t>
            </w:r>
          </w:p>
          <w:p w14:paraId="6938498D" w14:textId="5AC3A513" w:rsidR="00A74554" w:rsidRPr="00A74554" w:rsidRDefault="00A74554" w:rsidP="00E8294C">
            <w:pPr>
              <w:numPr>
                <w:ilvl w:val="0"/>
                <w:numId w:val="13"/>
              </w:numPr>
              <w:tabs>
                <w:tab w:val="clear" w:pos="284"/>
              </w:tabs>
              <w:spacing w:before="60" w:line="240" w:lineRule="auto"/>
              <w:contextualSpacing/>
              <w:jc w:val="both"/>
              <w:rPr>
                <w:rFonts w:cs="Arial"/>
                <w:b/>
                <w:lang w:val="fr-FR"/>
              </w:rPr>
            </w:pPr>
            <w:r w:rsidRPr="00A74554">
              <w:rPr>
                <w:lang w:val="fr-FR"/>
              </w:rPr>
              <w:t xml:space="preserve">Nombre total de transmissions de fonds exécutées et reçues par l’agent en </w:t>
            </w:r>
            <w:r w:rsidR="00026C9D">
              <w:rPr>
                <w:lang w:val="fr-FR"/>
              </w:rPr>
              <w:t>2019</w:t>
            </w:r>
            <w:r w:rsidRPr="00A74554">
              <w:rPr>
                <w:lang w:val="fr-FR"/>
              </w:rPr>
              <w:t xml:space="preserve"> (somme des paiements entrants et sortants) : </w:t>
            </w:r>
          </w:p>
          <w:p w14:paraId="6938498E" w14:textId="1EA0A637" w:rsidR="00A74554" w:rsidRPr="00A74554" w:rsidRDefault="00A74554" w:rsidP="00E8294C">
            <w:pPr>
              <w:numPr>
                <w:ilvl w:val="0"/>
                <w:numId w:val="13"/>
              </w:numPr>
              <w:tabs>
                <w:tab w:val="clear" w:pos="284"/>
              </w:tabs>
              <w:spacing w:before="60" w:line="240" w:lineRule="auto"/>
              <w:contextualSpacing/>
              <w:jc w:val="both"/>
              <w:rPr>
                <w:rFonts w:cs="Arial"/>
                <w:b/>
                <w:lang w:val="fr-FR"/>
              </w:rPr>
            </w:pPr>
            <w:r w:rsidRPr="00A74554">
              <w:rPr>
                <w:lang w:val="fr-FR"/>
              </w:rPr>
              <w:t xml:space="preserve">Montant total des transmissions de fonds exécutées et reçues par l’agent en </w:t>
            </w:r>
            <w:r w:rsidR="00026C9D">
              <w:rPr>
                <w:lang w:val="fr-FR"/>
              </w:rPr>
              <w:t>2019</w:t>
            </w:r>
            <w:r w:rsidRPr="00A74554">
              <w:rPr>
                <w:lang w:val="fr-FR"/>
              </w:rPr>
              <w:t xml:space="preserve"> (somme du montant total des paiements entrants et sortants) :</w:t>
            </w:r>
          </w:p>
          <w:p w14:paraId="6938498F" w14:textId="14155D6E" w:rsidR="00A74554" w:rsidRPr="00A74554" w:rsidRDefault="00A74554" w:rsidP="00E8294C">
            <w:pPr>
              <w:numPr>
                <w:ilvl w:val="0"/>
                <w:numId w:val="13"/>
              </w:numPr>
              <w:tabs>
                <w:tab w:val="clear" w:pos="284"/>
              </w:tabs>
              <w:spacing w:before="60" w:line="240" w:lineRule="auto"/>
              <w:contextualSpacing/>
              <w:jc w:val="both"/>
              <w:rPr>
                <w:rFonts w:cs="Arial"/>
                <w:lang w:val="fr-FR"/>
              </w:rPr>
            </w:pPr>
            <w:r w:rsidRPr="00A74554">
              <w:rPr>
                <w:lang w:val="fr-FR"/>
              </w:rPr>
              <w:t xml:space="preserve">Montant moyen des transmissions de fonds exécutées et reçues par l’agent en </w:t>
            </w:r>
            <w:r w:rsidR="00026C9D">
              <w:rPr>
                <w:lang w:val="fr-FR"/>
              </w:rPr>
              <w:t>2019</w:t>
            </w:r>
            <w:r w:rsidRPr="00A74554">
              <w:rPr>
                <w:lang w:val="fr-FR"/>
              </w:rPr>
              <w:t xml:space="preserve"> (paiements entrants et sortants) :</w:t>
            </w:r>
          </w:p>
          <w:p w14:paraId="69384990" w14:textId="12AE0973" w:rsidR="00A74554" w:rsidRPr="00A74554" w:rsidRDefault="00A74554" w:rsidP="00E8294C">
            <w:pPr>
              <w:numPr>
                <w:ilvl w:val="0"/>
                <w:numId w:val="13"/>
              </w:numPr>
              <w:tabs>
                <w:tab w:val="clear" w:pos="284"/>
              </w:tabs>
              <w:spacing w:before="60" w:line="240" w:lineRule="auto"/>
              <w:contextualSpacing/>
              <w:jc w:val="both"/>
              <w:rPr>
                <w:rFonts w:cs="Arial"/>
                <w:lang w:val="fr-FR"/>
              </w:rPr>
            </w:pPr>
            <w:r w:rsidRPr="00A74554">
              <w:rPr>
                <w:lang w:val="fr-FR"/>
              </w:rPr>
              <w:t xml:space="preserve">Montant moyen des transmissions de fonds sortantes exécutées par l’agent en </w:t>
            </w:r>
            <w:r w:rsidR="00026C9D">
              <w:rPr>
                <w:lang w:val="fr-FR"/>
              </w:rPr>
              <w:t>2019</w:t>
            </w:r>
            <w:r w:rsidRPr="00A74554">
              <w:rPr>
                <w:lang w:val="fr-FR"/>
              </w:rPr>
              <w:t xml:space="preserve"> (à l’exclusion donc des transmissions de fonds entrantes reçues par l’agent) :</w:t>
            </w:r>
          </w:p>
          <w:p w14:paraId="69384991" w14:textId="77777777" w:rsidR="00A74554" w:rsidRPr="00A74554" w:rsidRDefault="00A74554" w:rsidP="00E8294C">
            <w:pPr>
              <w:numPr>
                <w:ilvl w:val="0"/>
                <w:numId w:val="13"/>
              </w:numPr>
              <w:tabs>
                <w:tab w:val="clear" w:pos="284"/>
              </w:tabs>
              <w:spacing w:before="60" w:line="240" w:lineRule="auto"/>
              <w:contextualSpacing/>
              <w:jc w:val="both"/>
              <w:rPr>
                <w:rFonts w:cs="Arial"/>
                <w:lang w:val="fr-FR"/>
              </w:rPr>
            </w:pPr>
            <w:r w:rsidRPr="00A74554">
              <w:rPr>
                <w:lang w:val="fr-FR"/>
              </w:rPr>
              <w:t>Montant total des transactions entrantes et sortantes en provenance ou à destination de l’un des pays recensés en annexe 1 exécutées ou reçues par l’agent :</w:t>
            </w:r>
          </w:p>
          <w:p w14:paraId="69384992" w14:textId="7908C9B4" w:rsidR="00A74554" w:rsidRPr="007541CB" w:rsidRDefault="00A74554" w:rsidP="00E8294C">
            <w:pPr>
              <w:numPr>
                <w:ilvl w:val="0"/>
                <w:numId w:val="13"/>
              </w:numPr>
              <w:tabs>
                <w:tab w:val="clear" w:pos="284"/>
              </w:tabs>
              <w:spacing w:before="60" w:line="240" w:lineRule="auto"/>
              <w:contextualSpacing/>
              <w:jc w:val="both"/>
              <w:rPr>
                <w:rFonts w:cs="Arial"/>
                <w:lang w:val="fr-FR"/>
              </w:rPr>
            </w:pPr>
            <w:r w:rsidRPr="00A74554">
              <w:rPr>
                <w:lang w:val="fr-FR"/>
              </w:rPr>
              <w:t xml:space="preserve">Nombre de rapports écrits établis par chaque agent en </w:t>
            </w:r>
            <w:r w:rsidR="00026C9D">
              <w:rPr>
                <w:lang w:val="fr-FR"/>
              </w:rPr>
              <w:t>2019</w:t>
            </w:r>
            <w:r w:rsidRPr="00A74554">
              <w:rPr>
                <w:lang w:val="fr-FR"/>
              </w:rPr>
              <w:t xml:space="preserve"> en vue de déclarer des transactions atypiques au responsable LBC/FT de l’établissement (nombre de rapports dits « SAR » ou « </w:t>
            </w:r>
            <w:proofErr w:type="spellStart"/>
            <w:r w:rsidRPr="00A74554">
              <w:rPr>
                <w:lang w:val="fr-FR"/>
              </w:rPr>
              <w:t>Internal</w:t>
            </w:r>
            <w:proofErr w:type="spellEnd"/>
            <w:r w:rsidRPr="00A74554">
              <w:rPr>
                <w:lang w:val="fr-FR"/>
              </w:rPr>
              <w:t xml:space="preserve"> </w:t>
            </w:r>
            <w:proofErr w:type="spellStart"/>
            <w:r w:rsidRPr="00A74554">
              <w:rPr>
                <w:lang w:val="fr-FR"/>
              </w:rPr>
              <w:t>Suspicious</w:t>
            </w:r>
            <w:proofErr w:type="spellEnd"/>
            <w:r w:rsidRPr="00A74554">
              <w:rPr>
                <w:lang w:val="fr-FR"/>
              </w:rPr>
              <w:t xml:space="preserve"> Activity Report »).</w:t>
            </w:r>
          </w:p>
          <w:p w14:paraId="612EFB98" w14:textId="77777777" w:rsidR="007541CB" w:rsidRPr="00A74554" w:rsidRDefault="007541CB" w:rsidP="00E8294C">
            <w:pPr>
              <w:numPr>
                <w:ilvl w:val="0"/>
                <w:numId w:val="13"/>
              </w:numPr>
              <w:tabs>
                <w:tab w:val="clear" w:pos="284"/>
              </w:tabs>
              <w:spacing w:before="60" w:line="240" w:lineRule="auto"/>
              <w:contextualSpacing/>
              <w:jc w:val="both"/>
              <w:rPr>
                <w:rFonts w:cs="Arial"/>
                <w:lang w:val="fr-FR"/>
              </w:rPr>
            </w:pPr>
          </w:p>
          <w:p w14:paraId="69384994" w14:textId="77777777" w:rsidR="00A74554" w:rsidRPr="00A74554" w:rsidRDefault="00A74554" w:rsidP="00E8294C">
            <w:pPr>
              <w:tabs>
                <w:tab w:val="clear" w:pos="284"/>
              </w:tabs>
              <w:spacing w:before="60" w:line="240" w:lineRule="auto"/>
              <w:jc w:val="both"/>
              <w:rPr>
                <w:rFonts w:cs="Arial"/>
                <w:lang w:val="fr-FR"/>
              </w:rPr>
            </w:pPr>
            <w:r w:rsidRPr="00A74554">
              <w:rPr>
                <w:i/>
                <w:lang w:val="fr-FR"/>
              </w:rPr>
              <w:t xml:space="preserve">Explication : Si vous ne disposez pas de toutes les informations ci-dessus pour chaque agent, veuillez joindre un tableau ne comprenant que les informations disponibles pour chaque agent et veuillez mentionner dans les explications pourquoi certaines informations ne le sont pas. Si possible, nous souhaiterions que vous nous fournissiez le tableau sous la forme d’un fichier Excel. Si cela vous est impossible, les informations demandées peuvent également nous être transmises sous un autre format. </w:t>
            </w:r>
          </w:p>
        </w:tc>
      </w:tr>
      <w:tr w:rsidR="00A74554" w:rsidRPr="00A74554" w14:paraId="69384997" w14:textId="77777777" w:rsidTr="006B44D5">
        <w:trPr>
          <w:trHeight w:val="311"/>
        </w:trPr>
        <w:tc>
          <w:tcPr>
            <w:tcW w:w="15906" w:type="dxa"/>
            <w:shd w:val="clear" w:color="auto" w:fill="C6D9F1"/>
          </w:tcPr>
          <w:p w14:paraId="69384996" w14:textId="77777777" w:rsidR="00A74554" w:rsidRPr="00A74554" w:rsidRDefault="00A74554" w:rsidP="00E8294C">
            <w:pPr>
              <w:tabs>
                <w:tab w:val="clear" w:pos="284"/>
              </w:tabs>
              <w:spacing w:before="60" w:line="240" w:lineRule="auto"/>
              <w:jc w:val="both"/>
              <w:rPr>
                <w:rFonts w:cs="Arial"/>
                <w:lang w:val="en-US"/>
              </w:rPr>
            </w:pPr>
            <w:r w:rsidRPr="00A74554">
              <w:rPr>
                <w:sz w:val="16"/>
                <w:lang w:val="en-US"/>
              </w:rPr>
              <w:t>[ADD BUTTON FOR UPLOADING A DOCUMENT]</w:t>
            </w:r>
          </w:p>
        </w:tc>
      </w:tr>
    </w:tbl>
    <w:p w14:paraId="69384998" w14:textId="77777777" w:rsidR="00A74554" w:rsidRPr="001F711D" w:rsidRDefault="00A74554" w:rsidP="00E8294C">
      <w:pPr>
        <w:tabs>
          <w:tab w:val="clear" w:pos="284"/>
        </w:tabs>
        <w:spacing w:line="240" w:lineRule="auto"/>
        <w:jc w:val="both"/>
        <w:rPr>
          <w:lang w:val="nl-BE"/>
        </w:rPr>
      </w:pPr>
    </w:p>
    <w:sectPr w:rsidR="00A74554" w:rsidRPr="001F711D" w:rsidSect="00A74554">
      <w:footnotePr>
        <w:numRestart w:val="eachSect"/>
      </w:footnotePr>
      <w:pgSz w:w="16840" w:h="11907" w:orient="landscape" w:code="9"/>
      <w:pgMar w:top="1418" w:right="510" w:bottom="1134" w:left="1361" w:header="397" w:footer="119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8499E" w14:textId="77777777" w:rsidR="00E8294C" w:rsidRDefault="00E8294C">
      <w:r>
        <w:separator/>
      </w:r>
    </w:p>
  </w:endnote>
  <w:endnote w:type="continuationSeparator" w:id="0">
    <w:p w14:paraId="6938499F" w14:textId="77777777" w:rsidR="00E8294C" w:rsidRDefault="00E8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849A6" w14:textId="564D9E5B" w:rsidR="00E8294C" w:rsidRPr="00A74554" w:rsidRDefault="00E8294C" w:rsidP="00A74554">
    <w:pPr>
      <w:pStyle w:val="Footer"/>
      <w:pBdr>
        <w:top w:val="single" w:sz="4" w:space="1" w:color="auto"/>
      </w:pBdr>
      <w:tabs>
        <w:tab w:val="clear" w:pos="4678"/>
        <w:tab w:val="clear" w:pos="9356"/>
        <w:tab w:val="center" w:pos="6379"/>
        <w:tab w:val="right" w:pos="12758"/>
      </w:tabs>
      <w:rPr>
        <w:b/>
        <w:sz w:val="16"/>
        <w:szCs w:val="16"/>
        <w:lang w:val="nl-BE"/>
      </w:rPr>
    </w:pPr>
    <w:r>
      <w:rPr>
        <w:b/>
        <w:sz w:val="16"/>
        <w:szCs w:val="16"/>
        <w:lang w:val="nl-BE"/>
      </w:rPr>
      <w:tab/>
    </w:r>
    <w:r>
      <w:rPr>
        <w:sz w:val="14"/>
        <w:szCs w:val="14"/>
        <w:lang w:val="nl-BE"/>
      </w:rPr>
      <w:t>NBB_2020_006</w:t>
    </w:r>
    <w:r>
      <w:rPr>
        <w:rFonts w:cs="Arial"/>
        <w:sz w:val="14"/>
        <w:szCs w:val="14"/>
        <w:lang w:val="nl-BE"/>
      </w:rPr>
      <w:t> </w:t>
    </w:r>
    <w:r>
      <w:rPr>
        <w:rFonts w:cs="Arial"/>
        <w:sz w:val="14"/>
        <w:szCs w:val="14"/>
        <w:lang w:val="nl-BE"/>
      </w:rPr>
      <w:t>–</w:t>
    </w:r>
    <w:r>
      <w:rPr>
        <w:rFonts w:cs="Arial"/>
        <w:sz w:val="14"/>
        <w:szCs w:val="14"/>
        <w:lang w:val="nl-BE"/>
      </w:rPr>
      <w:t> </w:t>
    </w:r>
    <w:r>
      <w:rPr>
        <w:sz w:val="14"/>
        <w:szCs w:val="14"/>
        <w:lang w:val="nl-BE"/>
      </w:rPr>
      <w:t xml:space="preserve"> 2 mars 2020</w:t>
    </w:r>
    <w:r>
      <w:rPr>
        <w:b/>
        <w:sz w:val="16"/>
        <w:szCs w:val="16"/>
        <w:lang w:val="nl-BE"/>
      </w:rPr>
      <w:tab/>
      <w:t>Annexe 4</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Page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lang w:val="nl-BE"/>
      </w:rPr>
      <w:t>1</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lang w:val="nl-BE"/>
      </w:rPr>
      <w:t>37</w:t>
    </w:r>
    <w:r>
      <w:rPr>
        <w:b/>
        <w:sz w:val="16"/>
        <w:szCs w:val="16"/>
        <w:lang w:val="nl-BE"/>
      </w:rPr>
      <w:fldChar w:fldCharType="end"/>
    </w:r>
  </w:p>
  <w:p w14:paraId="693849A7" w14:textId="77777777" w:rsidR="00E8294C" w:rsidRPr="00A74554" w:rsidRDefault="00E8294C" w:rsidP="00A74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849A8" w14:textId="0367D51E" w:rsidR="00E8294C" w:rsidRPr="00A74554" w:rsidRDefault="00E8294C" w:rsidP="00A74554">
    <w:pPr>
      <w:pStyle w:val="Footer"/>
      <w:pBdr>
        <w:top w:val="single" w:sz="4" w:space="1" w:color="auto"/>
      </w:pBdr>
      <w:tabs>
        <w:tab w:val="clear" w:pos="4678"/>
        <w:tab w:val="clear" w:pos="9356"/>
        <w:tab w:val="center" w:pos="6379"/>
        <w:tab w:val="right" w:pos="12758"/>
      </w:tabs>
      <w:rPr>
        <w:b/>
        <w:sz w:val="16"/>
        <w:szCs w:val="16"/>
        <w:lang w:val="nl-BE"/>
      </w:rPr>
    </w:pPr>
    <w:r>
      <w:rPr>
        <w:b/>
        <w:sz w:val="16"/>
        <w:szCs w:val="16"/>
        <w:lang w:val="nl-BE"/>
      </w:rPr>
      <w:tab/>
    </w:r>
    <w:r>
      <w:rPr>
        <w:sz w:val="14"/>
        <w:szCs w:val="14"/>
        <w:lang w:val="nl-BE"/>
      </w:rPr>
      <w:t>NBB_2020_006</w:t>
    </w:r>
    <w:r>
      <w:rPr>
        <w:rFonts w:cs="Arial"/>
        <w:sz w:val="14"/>
        <w:szCs w:val="14"/>
        <w:lang w:val="nl-BE"/>
      </w:rPr>
      <w:t> </w:t>
    </w:r>
    <w:r>
      <w:rPr>
        <w:rFonts w:cs="Arial"/>
        <w:sz w:val="14"/>
        <w:szCs w:val="14"/>
        <w:lang w:val="nl-BE"/>
      </w:rPr>
      <w:t>–</w:t>
    </w:r>
    <w:r>
      <w:rPr>
        <w:rFonts w:cs="Arial"/>
        <w:sz w:val="14"/>
        <w:szCs w:val="14"/>
        <w:lang w:val="nl-BE"/>
      </w:rPr>
      <w:t> </w:t>
    </w:r>
    <w:r>
      <w:rPr>
        <w:sz w:val="14"/>
        <w:szCs w:val="14"/>
        <w:lang w:val="nl-BE"/>
      </w:rPr>
      <w:t xml:space="preserve"> 2 mars 2020</w:t>
    </w:r>
    <w:r>
      <w:rPr>
        <w:b/>
        <w:sz w:val="16"/>
        <w:szCs w:val="16"/>
        <w:lang w:val="nl-BE"/>
      </w:rPr>
      <w:tab/>
      <w:t>Annexe 4</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Page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sz w:val="16"/>
        <w:szCs w:val="16"/>
        <w:lang w:val="nl-BE"/>
      </w:rPr>
      <w:t>2</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sz w:val="16"/>
        <w:szCs w:val="16"/>
        <w:lang w:val="nl-BE"/>
      </w:rPr>
      <w:t>37</w:t>
    </w:r>
    <w:r>
      <w:rPr>
        <w:b/>
        <w:sz w:val="16"/>
        <w:szCs w:val="16"/>
        <w:lang w:val="nl-BE"/>
      </w:rPr>
      <w:fldChar w:fldCharType="end"/>
    </w:r>
  </w:p>
  <w:p w14:paraId="693849A9" w14:textId="77777777" w:rsidR="00E8294C" w:rsidRPr="00A74554" w:rsidRDefault="00E8294C" w:rsidP="00A74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8499B" w14:textId="77777777" w:rsidR="00E8294C" w:rsidRPr="00117F31" w:rsidRDefault="00E8294C" w:rsidP="00117F31">
      <w:pPr>
        <w:pStyle w:val="Footer"/>
      </w:pPr>
    </w:p>
  </w:footnote>
  <w:footnote w:type="continuationSeparator" w:id="0">
    <w:p w14:paraId="6938499C" w14:textId="77777777" w:rsidR="00E8294C" w:rsidRPr="00117F31" w:rsidRDefault="00E8294C" w:rsidP="00117F31">
      <w:pPr>
        <w:pStyle w:val="Footer"/>
      </w:pPr>
    </w:p>
  </w:footnote>
  <w:footnote w:type="continuationNotice" w:id="1">
    <w:p w14:paraId="6938499D" w14:textId="77777777" w:rsidR="00E8294C" w:rsidRDefault="00E8294C"/>
  </w:footnote>
  <w:footnote w:id="2">
    <w:p w14:paraId="693849AB" w14:textId="77777777" w:rsidR="00E8294C" w:rsidRPr="000C1EFE" w:rsidRDefault="00E8294C" w:rsidP="00A74554">
      <w:pPr>
        <w:pStyle w:val="FootnoteText"/>
      </w:pPr>
      <w:r>
        <w:rPr>
          <w:rStyle w:val="FootnoteReference"/>
        </w:rPr>
        <w:footnoteRef/>
      </w:r>
      <w:r>
        <w:tab/>
        <w:t xml:space="preserve">Établissement de crédit, entreprise d’assurance ou autre établissement financier. </w:t>
      </w:r>
    </w:p>
  </w:footnote>
  <w:footnote w:id="3">
    <w:p w14:paraId="693849AC" w14:textId="77777777" w:rsidR="00E8294C" w:rsidRDefault="00E8294C" w:rsidP="00F577A5">
      <w:pPr>
        <w:pStyle w:val="FootnoteText"/>
        <w:ind w:right="1361"/>
        <w:jc w:val="both"/>
      </w:pPr>
      <w:r>
        <w:rPr>
          <w:rStyle w:val="FootnoteReference"/>
        </w:rPr>
        <w:footnoteRef/>
      </w:r>
      <w:r>
        <w:tab/>
        <w:t xml:space="preserve">Si </w:t>
      </w:r>
      <w:r>
        <w:t xml:space="preserve">votre établissement fait usage de la possibilité prévue par la loi de reporter temporairement l'identification du client, vous pouvez répondre à cette question par l'affirmative uniquement si votre établissement procède bien dans tous les autres cas, systématiquement et sans exception, à l'identification avant l’offre de services.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849A0" w14:textId="0B445B56" w:rsidR="00E8294C" w:rsidRDefault="00E8294C" w:rsidP="00E829D6">
    <w:pPr>
      <w:pStyle w:val="Header"/>
      <w:tabs>
        <w:tab w:val="clear" w:pos="4394"/>
        <w:tab w:val="center" w:pos="4395"/>
      </w:tabs>
      <w:rPr>
        <w:lang w:val="nl-BE"/>
      </w:rPr>
    </w:pPr>
  </w:p>
  <w:p w14:paraId="693849A1" w14:textId="44D731FE" w:rsidR="00E8294C" w:rsidRPr="002A1CC1" w:rsidRDefault="00E8294C" w:rsidP="006B44D5">
    <w:pPr>
      <w:pStyle w:val="Header"/>
      <w:tabs>
        <w:tab w:val="clear" w:pos="4394"/>
        <w:tab w:val="clear" w:pos="8789"/>
        <w:tab w:val="center" w:pos="6946"/>
      </w:tabs>
    </w:pPr>
    <w:r>
      <w:t xml:space="preserve">Rapport LBC/FT – </w:t>
    </w:r>
    <w:r>
      <w:t>Risques inhérents 2019 – Établissements de paiement/établissements de monnaie électronique</w:t>
    </w:r>
  </w:p>
  <w:p w14:paraId="693849A2" w14:textId="77777777" w:rsidR="00E8294C" w:rsidRPr="00BF29ED" w:rsidRDefault="00E8294C" w:rsidP="00E829D6">
    <w:pPr>
      <w:pStyle w:val="Header"/>
      <w:tabs>
        <w:tab w:val="clear" w:pos="4394"/>
        <w:tab w:val="center" w:pos="4395"/>
      </w:tabs>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849A3" w14:textId="77777777" w:rsidR="00E8294C" w:rsidRDefault="00E8294C" w:rsidP="00A74554">
    <w:pPr>
      <w:pStyle w:val="Header"/>
    </w:pPr>
  </w:p>
  <w:p w14:paraId="693849A4" w14:textId="0EA5B3D2" w:rsidR="00E8294C" w:rsidRPr="002A1CC1" w:rsidRDefault="00E8294C" w:rsidP="00A74554">
    <w:pPr>
      <w:pStyle w:val="Header"/>
    </w:pPr>
    <w:r>
      <w:t xml:space="preserve">Rapport LBC/FT – </w:t>
    </w:r>
    <w:r>
      <w:t>Risques inhérents 2019 – Établissements de paiement/établissements de monnaie électronique</w:t>
    </w:r>
  </w:p>
  <w:p w14:paraId="693849A5" w14:textId="77777777" w:rsidR="00E8294C" w:rsidRPr="00D850C8" w:rsidRDefault="00E8294C" w:rsidP="00D850C8">
    <w:pPr>
      <w:pStyle w:val="Header"/>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0CE6"/>
    <w:multiLevelType w:val="hybridMultilevel"/>
    <w:tmpl w:val="0C9E6D30"/>
    <w:lvl w:ilvl="0" w:tplc="3A6EF53E">
      <w:start w:val="3"/>
      <w:numFmt w:val="bullet"/>
      <w:lvlText w:val="-"/>
      <w:lvlJc w:val="left"/>
      <w:pPr>
        <w:ind w:left="720" w:hanging="360"/>
      </w:pPr>
      <w:rPr>
        <w:rFonts w:ascii="Arial" w:eastAsiaTheme="minorHAnsi" w:hAnsi="Arial" w:cs="Arial"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5E6C5D"/>
    <w:multiLevelType w:val="multilevel"/>
    <w:tmpl w:val="FB9C3C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FE32D3A"/>
    <w:multiLevelType w:val="hybridMultilevel"/>
    <w:tmpl w:val="2CC4B3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55293"/>
    <w:multiLevelType w:val="hybridMultilevel"/>
    <w:tmpl w:val="F38CC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45E7"/>
    <w:multiLevelType w:val="hybridMultilevel"/>
    <w:tmpl w:val="EB581890"/>
    <w:lvl w:ilvl="0" w:tplc="04090005">
      <w:start w:val="1"/>
      <w:numFmt w:val="bullet"/>
      <w:lvlText w:val=""/>
      <w:lvlJc w:val="left"/>
      <w:pPr>
        <w:ind w:left="720" w:hanging="360"/>
      </w:pPr>
      <w:rPr>
        <w:rFonts w:ascii="Wingdings" w:hAnsi="Wingding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1ACA6666"/>
    <w:multiLevelType w:val="hybridMultilevel"/>
    <w:tmpl w:val="562897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C00C0"/>
    <w:multiLevelType w:val="hybridMultilevel"/>
    <w:tmpl w:val="9F68D2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122B0"/>
    <w:multiLevelType w:val="hybridMultilevel"/>
    <w:tmpl w:val="C3FC1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B2CDD"/>
    <w:multiLevelType w:val="multilevel"/>
    <w:tmpl w:val="FB9C3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32D71"/>
    <w:multiLevelType w:val="hybridMultilevel"/>
    <w:tmpl w:val="91E45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65C97"/>
    <w:multiLevelType w:val="hybridMultilevel"/>
    <w:tmpl w:val="910E57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F013E"/>
    <w:multiLevelType w:val="hybridMultilevel"/>
    <w:tmpl w:val="C22452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677FEB"/>
    <w:multiLevelType w:val="hybridMultilevel"/>
    <w:tmpl w:val="A9D02AE2"/>
    <w:lvl w:ilvl="0" w:tplc="A644EDDE">
      <w:start w:val="1"/>
      <w:numFmt w:val="lowerRoman"/>
      <w:lvlText w:val="%1."/>
      <w:lvlJc w:val="right"/>
      <w:pPr>
        <w:ind w:left="1080" w:hanging="360"/>
      </w:pPr>
      <w:rPr>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5005D44"/>
    <w:multiLevelType w:val="hybridMultilevel"/>
    <w:tmpl w:val="741A83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C6255"/>
    <w:multiLevelType w:val="hybridMultilevel"/>
    <w:tmpl w:val="50BA5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9035F"/>
    <w:multiLevelType w:val="hybridMultilevel"/>
    <w:tmpl w:val="D8A0F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F5F1F"/>
    <w:multiLevelType w:val="hybridMultilevel"/>
    <w:tmpl w:val="0A5A7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C1606"/>
    <w:multiLevelType w:val="hybridMultilevel"/>
    <w:tmpl w:val="2682AB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93D3EDD"/>
    <w:multiLevelType w:val="hybridMultilevel"/>
    <w:tmpl w:val="98AEBC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296DB8"/>
    <w:multiLevelType w:val="hybridMultilevel"/>
    <w:tmpl w:val="DC1E1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CE0937"/>
    <w:multiLevelType w:val="hybridMultilevel"/>
    <w:tmpl w:val="53AED4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204CB1"/>
    <w:multiLevelType w:val="hybridMultilevel"/>
    <w:tmpl w:val="79566D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7E745CC"/>
    <w:multiLevelType w:val="hybridMultilevel"/>
    <w:tmpl w:val="5EAC6722"/>
    <w:lvl w:ilvl="0" w:tplc="9986384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35393"/>
    <w:multiLevelType w:val="hybridMultilevel"/>
    <w:tmpl w:val="821AAD34"/>
    <w:lvl w:ilvl="0" w:tplc="E80CA7EC">
      <w:numFmt w:val="bullet"/>
      <w:lvlText w:val="-"/>
      <w:lvlJc w:val="left"/>
      <w:pPr>
        <w:ind w:left="360" w:hanging="360"/>
      </w:pPr>
      <w:rPr>
        <w:rFonts w:ascii="Arial" w:eastAsiaTheme="minorHAnsi" w:hAnsi="Arial" w:cs="Arial"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8DE54C8"/>
    <w:multiLevelType w:val="multilevel"/>
    <w:tmpl w:val="F9E46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7"/>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E62E61"/>
    <w:multiLevelType w:val="hybridMultilevel"/>
    <w:tmpl w:val="8E280590"/>
    <w:lvl w:ilvl="0" w:tplc="933A9DCE">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011088A"/>
    <w:multiLevelType w:val="multilevel"/>
    <w:tmpl w:val="FCE2F390"/>
    <w:lvl w:ilvl="0">
      <w:start w:val="1"/>
      <w:numFmt w:val="decimal"/>
      <w:lvlText w:val="%1."/>
      <w:lvlJc w:val="left"/>
      <w:pPr>
        <w:ind w:left="360" w:hanging="360"/>
      </w:pPr>
      <w:rPr>
        <w:rFonts w:hint="default"/>
        <w:b/>
      </w:rPr>
    </w:lvl>
    <w:lvl w:ilvl="1">
      <w:start w:val="1"/>
      <w:numFmt w:val="decimal"/>
      <w:lvlText w:val="%1.%2."/>
      <w:lvlJc w:val="left"/>
      <w:pPr>
        <w:ind w:left="360" w:hanging="360"/>
      </w:pPr>
      <w:rPr>
        <w:b w:val="0"/>
        <w:sz w:val="16"/>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1911D45"/>
    <w:multiLevelType w:val="hybridMultilevel"/>
    <w:tmpl w:val="1562B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F3435"/>
    <w:multiLevelType w:val="hybridMultilevel"/>
    <w:tmpl w:val="39A24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440D7"/>
    <w:multiLevelType w:val="hybridMultilevel"/>
    <w:tmpl w:val="461E4EA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98942B1"/>
    <w:multiLevelType w:val="hybridMultilevel"/>
    <w:tmpl w:val="503CA2D8"/>
    <w:lvl w:ilvl="0" w:tplc="7A267D8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0C7551"/>
    <w:multiLevelType w:val="hybridMultilevel"/>
    <w:tmpl w:val="276A8050"/>
    <w:lvl w:ilvl="0" w:tplc="F59AD88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11"/>
  </w:num>
  <w:num w:numId="4">
    <w:abstractNumId w:val="15"/>
  </w:num>
  <w:num w:numId="5">
    <w:abstractNumId w:val="7"/>
  </w:num>
  <w:num w:numId="6">
    <w:abstractNumId w:val="9"/>
  </w:num>
  <w:num w:numId="7">
    <w:abstractNumId w:val="8"/>
  </w:num>
  <w:num w:numId="8">
    <w:abstractNumId w:val="25"/>
  </w:num>
  <w:num w:numId="9">
    <w:abstractNumId w:val="5"/>
  </w:num>
  <w:num w:numId="10">
    <w:abstractNumId w:val="6"/>
  </w:num>
  <w:num w:numId="11">
    <w:abstractNumId w:val="2"/>
  </w:num>
  <w:num w:numId="12">
    <w:abstractNumId w:val="10"/>
  </w:num>
  <w:num w:numId="13">
    <w:abstractNumId w:val="31"/>
  </w:num>
  <w:num w:numId="14">
    <w:abstractNumId w:val="16"/>
  </w:num>
  <w:num w:numId="15">
    <w:abstractNumId w:val="29"/>
  </w:num>
  <w:num w:numId="16">
    <w:abstractNumId w:val="21"/>
  </w:num>
  <w:num w:numId="17">
    <w:abstractNumId w:val="27"/>
  </w:num>
  <w:num w:numId="18">
    <w:abstractNumId w:val="17"/>
  </w:num>
  <w:num w:numId="19">
    <w:abstractNumId w:val="14"/>
  </w:num>
  <w:num w:numId="20">
    <w:abstractNumId w:val="3"/>
  </w:num>
  <w:num w:numId="21">
    <w:abstractNumId w:val="1"/>
  </w:num>
  <w:num w:numId="22">
    <w:abstractNumId w:val="23"/>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2"/>
  </w:num>
  <w:num w:numId="26">
    <w:abstractNumId w:val="24"/>
  </w:num>
  <w:num w:numId="27">
    <w:abstractNumId w:val="1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0"/>
  </w:num>
  <w:num w:numId="31">
    <w:abstractNumId w:val="20"/>
  </w:num>
  <w:num w:numId="32">
    <w:abstractNumId w:val="0"/>
  </w:num>
  <w:num w:numId="33">
    <w:abstractNumId w:val="26"/>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evenAndOddHeader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54"/>
    <w:rsid w:val="00024A9E"/>
    <w:rsid w:val="00026C9D"/>
    <w:rsid w:val="000327D2"/>
    <w:rsid w:val="0003333C"/>
    <w:rsid w:val="00036E81"/>
    <w:rsid w:val="0004319E"/>
    <w:rsid w:val="0004570B"/>
    <w:rsid w:val="00051F2C"/>
    <w:rsid w:val="00053EEF"/>
    <w:rsid w:val="00062C1B"/>
    <w:rsid w:val="00064AC6"/>
    <w:rsid w:val="00082FA7"/>
    <w:rsid w:val="000869C2"/>
    <w:rsid w:val="00090275"/>
    <w:rsid w:val="00093677"/>
    <w:rsid w:val="00097598"/>
    <w:rsid w:val="000A1DA9"/>
    <w:rsid w:val="000B6441"/>
    <w:rsid w:val="000C35AA"/>
    <w:rsid w:val="000C37AB"/>
    <w:rsid w:val="000D10C0"/>
    <w:rsid w:val="000D405E"/>
    <w:rsid w:val="000E0090"/>
    <w:rsid w:val="000E2A68"/>
    <w:rsid w:val="000F1EB6"/>
    <w:rsid w:val="000F7268"/>
    <w:rsid w:val="000F7C34"/>
    <w:rsid w:val="001126F5"/>
    <w:rsid w:val="00114821"/>
    <w:rsid w:val="00117F31"/>
    <w:rsid w:val="00124312"/>
    <w:rsid w:val="00124AA8"/>
    <w:rsid w:val="00133D4B"/>
    <w:rsid w:val="00145EF1"/>
    <w:rsid w:val="00147933"/>
    <w:rsid w:val="001516F5"/>
    <w:rsid w:val="0015337A"/>
    <w:rsid w:val="00154310"/>
    <w:rsid w:val="001548A9"/>
    <w:rsid w:val="00155349"/>
    <w:rsid w:val="00160D31"/>
    <w:rsid w:val="00167ACD"/>
    <w:rsid w:val="00172DAF"/>
    <w:rsid w:val="00175ADE"/>
    <w:rsid w:val="001763C2"/>
    <w:rsid w:val="001767CB"/>
    <w:rsid w:val="001844A6"/>
    <w:rsid w:val="0018615D"/>
    <w:rsid w:val="00186EC7"/>
    <w:rsid w:val="0019158E"/>
    <w:rsid w:val="00197FEB"/>
    <w:rsid w:val="001A1D68"/>
    <w:rsid w:val="001A7DC7"/>
    <w:rsid w:val="001B4EEE"/>
    <w:rsid w:val="001B7F21"/>
    <w:rsid w:val="001D503F"/>
    <w:rsid w:val="001F1805"/>
    <w:rsid w:val="001F711D"/>
    <w:rsid w:val="00200D79"/>
    <w:rsid w:val="00202B0B"/>
    <w:rsid w:val="00204BE8"/>
    <w:rsid w:val="00215E02"/>
    <w:rsid w:val="00221231"/>
    <w:rsid w:val="00223911"/>
    <w:rsid w:val="002307B0"/>
    <w:rsid w:val="00231694"/>
    <w:rsid w:val="002333AF"/>
    <w:rsid w:val="00233828"/>
    <w:rsid w:val="002406B2"/>
    <w:rsid w:val="002477FA"/>
    <w:rsid w:val="002554D2"/>
    <w:rsid w:val="00261D63"/>
    <w:rsid w:val="002754A4"/>
    <w:rsid w:val="00275C1C"/>
    <w:rsid w:val="00276804"/>
    <w:rsid w:val="00277EDB"/>
    <w:rsid w:val="002859A3"/>
    <w:rsid w:val="00287538"/>
    <w:rsid w:val="0028790D"/>
    <w:rsid w:val="002B5743"/>
    <w:rsid w:val="002D5723"/>
    <w:rsid w:val="002D75B3"/>
    <w:rsid w:val="002E10A2"/>
    <w:rsid w:val="002E15B9"/>
    <w:rsid w:val="002E409B"/>
    <w:rsid w:val="002E5144"/>
    <w:rsid w:val="002F1611"/>
    <w:rsid w:val="003116AA"/>
    <w:rsid w:val="003135E6"/>
    <w:rsid w:val="003364D4"/>
    <w:rsid w:val="00336912"/>
    <w:rsid w:val="003419C5"/>
    <w:rsid w:val="00352B22"/>
    <w:rsid w:val="00353178"/>
    <w:rsid w:val="00353E3D"/>
    <w:rsid w:val="00354956"/>
    <w:rsid w:val="00362513"/>
    <w:rsid w:val="00365065"/>
    <w:rsid w:val="00365FFE"/>
    <w:rsid w:val="00377371"/>
    <w:rsid w:val="003802EE"/>
    <w:rsid w:val="0038095A"/>
    <w:rsid w:val="00381F4A"/>
    <w:rsid w:val="00383392"/>
    <w:rsid w:val="00387716"/>
    <w:rsid w:val="00395A49"/>
    <w:rsid w:val="00397DDA"/>
    <w:rsid w:val="003B1662"/>
    <w:rsid w:val="003B7866"/>
    <w:rsid w:val="003D7096"/>
    <w:rsid w:val="003E4928"/>
    <w:rsid w:val="003F2836"/>
    <w:rsid w:val="003F792F"/>
    <w:rsid w:val="004003CC"/>
    <w:rsid w:val="00407822"/>
    <w:rsid w:val="00412C56"/>
    <w:rsid w:val="0042595A"/>
    <w:rsid w:val="004275C8"/>
    <w:rsid w:val="004449B7"/>
    <w:rsid w:val="00450949"/>
    <w:rsid w:val="004540E1"/>
    <w:rsid w:val="00454C65"/>
    <w:rsid w:val="00456DEB"/>
    <w:rsid w:val="004619EE"/>
    <w:rsid w:val="00464101"/>
    <w:rsid w:val="004679FA"/>
    <w:rsid w:val="00477F18"/>
    <w:rsid w:val="00485F3C"/>
    <w:rsid w:val="00492706"/>
    <w:rsid w:val="004A477F"/>
    <w:rsid w:val="004A4C5C"/>
    <w:rsid w:val="004B400F"/>
    <w:rsid w:val="004C14FA"/>
    <w:rsid w:val="004C2424"/>
    <w:rsid w:val="004D12DD"/>
    <w:rsid w:val="004E136D"/>
    <w:rsid w:val="004F04DA"/>
    <w:rsid w:val="004F0F6B"/>
    <w:rsid w:val="004F41BA"/>
    <w:rsid w:val="005033DA"/>
    <w:rsid w:val="0050792E"/>
    <w:rsid w:val="0051268A"/>
    <w:rsid w:val="00552963"/>
    <w:rsid w:val="0055492B"/>
    <w:rsid w:val="00557A3F"/>
    <w:rsid w:val="0056043D"/>
    <w:rsid w:val="005616A3"/>
    <w:rsid w:val="00561A9A"/>
    <w:rsid w:val="00567693"/>
    <w:rsid w:val="00571A24"/>
    <w:rsid w:val="00582D56"/>
    <w:rsid w:val="00592469"/>
    <w:rsid w:val="00592957"/>
    <w:rsid w:val="005932C7"/>
    <w:rsid w:val="0059396D"/>
    <w:rsid w:val="005A3DA7"/>
    <w:rsid w:val="005B4C1C"/>
    <w:rsid w:val="005C1B25"/>
    <w:rsid w:val="005C3450"/>
    <w:rsid w:val="005C3F84"/>
    <w:rsid w:val="005E33F6"/>
    <w:rsid w:val="006107D5"/>
    <w:rsid w:val="00610B4E"/>
    <w:rsid w:val="00611E02"/>
    <w:rsid w:val="00627AF2"/>
    <w:rsid w:val="0063089E"/>
    <w:rsid w:val="006316A4"/>
    <w:rsid w:val="00631E3C"/>
    <w:rsid w:val="00634558"/>
    <w:rsid w:val="00635AD7"/>
    <w:rsid w:val="00635DCE"/>
    <w:rsid w:val="006372C7"/>
    <w:rsid w:val="006376E3"/>
    <w:rsid w:val="006506E6"/>
    <w:rsid w:val="00651843"/>
    <w:rsid w:val="00653A88"/>
    <w:rsid w:val="006602F1"/>
    <w:rsid w:val="006626A0"/>
    <w:rsid w:val="00667481"/>
    <w:rsid w:val="006703F5"/>
    <w:rsid w:val="0067198D"/>
    <w:rsid w:val="0068065A"/>
    <w:rsid w:val="00683802"/>
    <w:rsid w:val="0068679D"/>
    <w:rsid w:val="0069769C"/>
    <w:rsid w:val="00697F48"/>
    <w:rsid w:val="006A3829"/>
    <w:rsid w:val="006B44D5"/>
    <w:rsid w:val="006B6BFC"/>
    <w:rsid w:val="006E7D13"/>
    <w:rsid w:val="00702DA6"/>
    <w:rsid w:val="00706B32"/>
    <w:rsid w:val="0071004E"/>
    <w:rsid w:val="00714070"/>
    <w:rsid w:val="007148AA"/>
    <w:rsid w:val="00730DDA"/>
    <w:rsid w:val="00733829"/>
    <w:rsid w:val="00733DE9"/>
    <w:rsid w:val="00741E9C"/>
    <w:rsid w:val="007459B1"/>
    <w:rsid w:val="00750B57"/>
    <w:rsid w:val="00752FC4"/>
    <w:rsid w:val="007541CB"/>
    <w:rsid w:val="007654E7"/>
    <w:rsid w:val="00766F4D"/>
    <w:rsid w:val="0077019B"/>
    <w:rsid w:val="00773E81"/>
    <w:rsid w:val="00785B6F"/>
    <w:rsid w:val="00787601"/>
    <w:rsid w:val="00796920"/>
    <w:rsid w:val="00797BED"/>
    <w:rsid w:val="007A1C59"/>
    <w:rsid w:val="007A1F21"/>
    <w:rsid w:val="007A3EF3"/>
    <w:rsid w:val="007A552B"/>
    <w:rsid w:val="007A6D1E"/>
    <w:rsid w:val="007B25F7"/>
    <w:rsid w:val="007B793B"/>
    <w:rsid w:val="007C6D45"/>
    <w:rsid w:val="007E0494"/>
    <w:rsid w:val="007E0667"/>
    <w:rsid w:val="007E71C9"/>
    <w:rsid w:val="007F0A8C"/>
    <w:rsid w:val="007F462A"/>
    <w:rsid w:val="007F5AF5"/>
    <w:rsid w:val="007F78DB"/>
    <w:rsid w:val="00804480"/>
    <w:rsid w:val="00805AFA"/>
    <w:rsid w:val="0081015C"/>
    <w:rsid w:val="00814FBE"/>
    <w:rsid w:val="00821F74"/>
    <w:rsid w:val="00822375"/>
    <w:rsid w:val="00824A23"/>
    <w:rsid w:val="00836C05"/>
    <w:rsid w:val="008437C4"/>
    <w:rsid w:val="00843F67"/>
    <w:rsid w:val="00846E63"/>
    <w:rsid w:val="00847145"/>
    <w:rsid w:val="008503E8"/>
    <w:rsid w:val="008837CF"/>
    <w:rsid w:val="00896CFE"/>
    <w:rsid w:val="008977A1"/>
    <w:rsid w:val="008B11AD"/>
    <w:rsid w:val="008C4032"/>
    <w:rsid w:val="008E5948"/>
    <w:rsid w:val="008E5A50"/>
    <w:rsid w:val="008E6931"/>
    <w:rsid w:val="0090354E"/>
    <w:rsid w:val="0090398E"/>
    <w:rsid w:val="00905D03"/>
    <w:rsid w:val="00910655"/>
    <w:rsid w:val="00914031"/>
    <w:rsid w:val="00932175"/>
    <w:rsid w:val="00935B26"/>
    <w:rsid w:val="00937808"/>
    <w:rsid w:val="00940C81"/>
    <w:rsid w:val="00942B19"/>
    <w:rsid w:val="00942EE2"/>
    <w:rsid w:val="009466D6"/>
    <w:rsid w:val="00950C45"/>
    <w:rsid w:val="00954143"/>
    <w:rsid w:val="009600D3"/>
    <w:rsid w:val="00974952"/>
    <w:rsid w:val="00983714"/>
    <w:rsid w:val="00985229"/>
    <w:rsid w:val="00987DEA"/>
    <w:rsid w:val="00991E7A"/>
    <w:rsid w:val="009939BE"/>
    <w:rsid w:val="00994BF4"/>
    <w:rsid w:val="009A0346"/>
    <w:rsid w:val="009A140C"/>
    <w:rsid w:val="009B132A"/>
    <w:rsid w:val="009B6FA0"/>
    <w:rsid w:val="009C0BC7"/>
    <w:rsid w:val="009D10D0"/>
    <w:rsid w:val="009D1225"/>
    <w:rsid w:val="009D15BD"/>
    <w:rsid w:val="009D277D"/>
    <w:rsid w:val="009D3040"/>
    <w:rsid w:val="009D3082"/>
    <w:rsid w:val="009D784B"/>
    <w:rsid w:val="009E2A0A"/>
    <w:rsid w:val="009E56DB"/>
    <w:rsid w:val="009E5BBD"/>
    <w:rsid w:val="00A01013"/>
    <w:rsid w:val="00A06B19"/>
    <w:rsid w:val="00A11F91"/>
    <w:rsid w:val="00A122B7"/>
    <w:rsid w:val="00A141C9"/>
    <w:rsid w:val="00A147E1"/>
    <w:rsid w:val="00A16F91"/>
    <w:rsid w:val="00A17571"/>
    <w:rsid w:val="00A2514A"/>
    <w:rsid w:val="00A25A33"/>
    <w:rsid w:val="00A267AD"/>
    <w:rsid w:val="00A351FF"/>
    <w:rsid w:val="00A355E9"/>
    <w:rsid w:val="00A51FAA"/>
    <w:rsid w:val="00A55A96"/>
    <w:rsid w:val="00A56340"/>
    <w:rsid w:val="00A605D0"/>
    <w:rsid w:val="00A621A5"/>
    <w:rsid w:val="00A62501"/>
    <w:rsid w:val="00A679F2"/>
    <w:rsid w:val="00A709E5"/>
    <w:rsid w:val="00A7250C"/>
    <w:rsid w:val="00A73D60"/>
    <w:rsid w:val="00A74554"/>
    <w:rsid w:val="00A876D8"/>
    <w:rsid w:val="00A912F7"/>
    <w:rsid w:val="00A973C8"/>
    <w:rsid w:val="00AA074E"/>
    <w:rsid w:val="00AB4D11"/>
    <w:rsid w:val="00AB5B67"/>
    <w:rsid w:val="00AB5F38"/>
    <w:rsid w:val="00AB6BD9"/>
    <w:rsid w:val="00AC619F"/>
    <w:rsid w:val="00AD7BAB"/>
    <w:rsid w:val="00AE028E"/>
    <w:rsid w:val="00AE0FA5"/>
    <w:rsid w:val="00AF77D2"/>
    <w:rsid w:val="00B04933"/>
    <w:rsid w:val="00B11BB2"/>
    <w:rsid w:val="00B144C0"/>
    <w:rsid w:val="00B338D7"/>
    <w:rsid w:val="00B34FEF"/>
    <w:rsid w:val="00B352D4"/>
    <w:rsid w:val="00B402AF"/>
    <w:rsid w:val="00B404A0"/>
    <w:rsid w:val="00B41942"/>
    <w:rsid w:val="00B44C6F"/>
    <w:rsid w:val="00B44D45"/>
    <w:rsid w:val="00B46BAE"/>
    <w:rsid w:val="00B52F2E"/>
    <w:rsid w:val="00B614D1"/>
    <w:rsid w:val="00B63B89"/>
    <w:rsid w:val="00B661C8"/>
    <w:rsid w:val="00B80CFD"/>
    <w:rsid w:val="00B908B1"/>
    <w:rsid w:val="00B92424"/>
    <w:rsid w:val="00B97B40"/>
    <w:rsid w:val="00BC351F"/>
    <w:rsid w:val="00BD7A38"/>
    <w:rsid w:val="00BE0CD8"/>
    <w:rsid w:val="00BF29ED"/>
    <w:rsid w:val="00BF5C8A"/>
    <w:rsid w:val="00C0402A"/>
    <w:rsid w:val="00C0490F"/>
    <w:rsid w:val="00C079B3"/>
    <w:rsid w:val="00C15FD8"/>
    <w:rsid w:val="00C24707"/>
    <w:rsid w:val="00C33CD7"/>
    <w:rsid w:val="00C34E1C"/>
    <w:rsid w:val="00C474DC"/>
    <w:rsid w:val="00C47857"/>
    <w:rsid w:val="00C5387A"/>
    <w:rsid w:val="00C563FE"/>
    <w:rsid w:val="00C61050"/>
    <w:rsid w:val="00C634C5"/>
    <w:rsid w:val="00C641E4"/>
    <w:rsid w:val="00C66480"/>
    <w:rsid w:val="00C753E9"/>
    <w:rsid w:val="00C81B69"/>
    <w:rsid w:val="00C84EA1"/>
    <w:rsid w:val="00C8508E"/>
    <w:rsid w:val="00C90176"/>
    <w:rsid w:val="00C9043A"/>
    <w:rsid w:val="00C94B35"/>
    <w:rsid w:val="00C961A9"/>
    <w:rsid w:val="00CA5A74"/>
    <w:rsid w:val="00CB2202"/>
    <w:rsid w:val="00CB30C8"/>
    <w:rsid w:val="00CB4A52"/>
    <w:rsid w:val="00CC0365"/>
    <w:rsid w:val="00CC4296"/>
    <w:rsid w:val="00CE5D84"/>
    <w:rsid w:val="00CF6318"/>
    <w:rsid w:val="00CF63B4"/>
    <w:rsid w:val="00D00492"/>
    <w:rsid w:val="00D05113"/>
    <w:rsid w:val="00D0540B"/>
    <w:rsid w:val="00D06A39"/>
    <w:rsid w:val="00D231CE"/>
    <w:rsid w:val="00D25CC0"/>
    <w:rsid w:val="00D2603A"/>
    <w:rsid w:val="00D2703D"/>
    <w:rsid w:val="00D32B1A"/>
    <w:rsid w:val="00D346B5"/>
    <w:rsid w:val="00D36C5D"/>
    <w:rsid w:val="00D423C7"/>
    <w:rsid w:val="00D527DE"/>
    <w:rsid w:val="00D556C0"/>
    <w:rsid w:val="00D62D9B"/>
    <w:rsid w:val="00D63DA6"/>
    <w:rsid w:val="00D650B1"/>
    <w:rsid w:val="00D718C9"/>
    <w:rsid w:val="00D75B6C"/>
    <w:rsid w:val="00D82C98"/>
    <w:rsid w:val="00D850C8"/>
    <w:rsid w:val="00DB31C8"/>
    <w:rsid w:val="00DC0B0F"/>
    <w:rsid w:val="00DC1B28"/>
    <w:rsid w:val="00DC727C"/>
    <w:rsid w:val="00DD1D39"/>
    <w:rsid w:val="00DD2826"/>
    <w:rsid w:val="00DF3B32"/>
    <w:rsid w:val="00DF758C"/>
    <w:rsid w:val="00DF7D48"/>
    <w:rsid w:val="00E04E63"/>
    <w:rsid w:val="00E07CCE"/>
    <w:rsid w:val="00E13E2F"/>
    <w:rsid w:val="00E13E61"/>
    <w:rsid w:val="00E14A0F"/>
    <w:rsid w:val="00E162FC"/>
    <w:rsid w:val="00E16B13"/>
    <w:rsid w:val="00E22E1D"/>
    <w:rsid w:val="00E26ABD"/>
    <w:rsid w:val="00E348BA"/>
    <w:rsid w:val="00E34A80"/>
    <w:rsid w:val="00E36D9F"/>
    <w:rsid w:val="00E471A8"/>
    <w:rsid w:val="00E65C86"/>
    <w:rsid w:val="00E66CEF"/>
    <w:rsid w:val="00E73749"/>
    <w:rsid w:val="00E759E4"/>
    <w:rsid w:val="00E77B8A"/>
    <w:rsid w:val="00E8294C"/>
    <w:rsid w:val="00E829D6"/>
    <w:rsid w:val="00E87276"/>
    <w:rsid w:val="00E9511F"/>
    <w:rsid w:val="00E966D1"/>
    <w:rsid w:val="00EA2226"/>
    <w:rsid w:val="00EA33BE"/>
    <w:rsid w:val="00EB13F8"/>
    <w:rsid w:val="00EB28A5"/>
    <w:rsid w:val="00EB3741"/>
    <w:rsid w:val="00EB3F3D"/>
    <w:rsid w:val="00EB6DE0"/>
    <w:rsid w:val="00ED10C8"/>
    <w:rsid w:val="00ED1B50"/>
    <w:rsid w:val="00ED445E"/>
    <w:rsid w:val="00ED687C"/>
    <w:rsid w:val="00ED6928"/>
    <w:rsid w:val="00EE3C1C"/>
    <w:rsid w:val="00EE5676"/>
    <w:rsid w:val="00EE6897"/>
    <w:rsid w:val="00F01DE1"/>
    <w:rsid w:val="00F063BF"/>
    <w:rsid w:val="00F120C3"/>
    <w:rsid w:val="00F21513"/>
    <w:rsid w:val="00F24DB0"/>
    <w:rsid w:val="00F31133"/>
    <w:rsid w:val="00F32E26"/>
    <w:rsid w:val="00F35F9D"/>
    <w:rsid w:val="00F55AC8"/>
    <w:rsid w:val="00F577A5"/>
    <w:rsid w:val="00F57B63"/>
    <w:rsid w:val="00F62B97"/>
    <w:rsid w:val="00F63335"/>
    <w:rsid w:val="00F64E38"/>
    <w:rsid w:val="00F65486"/>
    <w:rsid w:val="00F747FC"/>
    <w:rsid w:val="00F76523"/>
    <w:rsid w:val="00F8549F"/>
    <w:rsid w:val="00F917ED"/>
    <w:rsid w:val="00FA14B8"/>
    <w:rsid w:val="00FA56DE"/>
    <w:rsid w:val="00FE222C"/>
    <w:rsid w:val="00FE24A6"/>
    <w:rsid w:val="00FF53D1"/>
    <w:rsid w:val="00FF6742"/>
    <w:rsid w:val="02F82B2A"/>
    <w:rsid w:val="07975707"/>
    <w:rsid w:val="087E3CBB"/>
    <w:rsid w:val="08A3B364"/>
    <w:rsid w:val="0E11E01C"/>
    <w:rsid w:val="15705B1A"/>
    <w:rsid w:val="15825525"/>
    <w:rsid w:val="1676FDA0"/>
    <w:rsid w:val="1AD06AFC"/>
    <w:rsid w:val="277F5EC7"/>
    <w:rsid w:val="278ABDF2"/>
    <w:rsid w:val="3048C906"/>
    <w:rsid w:val="30D79FFD"/>
    <w:rsid w:val="31F470A8"/>
    <w:rsid w:val="34BDFF35"/>
    <w:rsid w:val="44F8FAAA"/>
    <w:rsid w:val="45089280"/>
    <w:rsid w:val="45CF645F"/>
    <w:rsid w:val="46587B40"/>
    <w:rsid w:val="479232B8"/>
    <w:rsid w:val="4C2A9E7D"/>
    <w:rsid w:val="4D7B5504"/>
    <w:rsid w:val="4FC0BCE2"/>
    <w:rsid w:val="55CD3F1A"/>
    <w:rsid w:val="58198134"/>
    <w:rsid w:val="69131786"/>
    <w:rsid w:val="6A46FFE1"/>
    <w:rsid w:val="704BA368"/>
    <w:rsid w:val="7264267A"/>
    <w:rsid w:val="74B27F3D"/>
    <w:rsid w:val="77A2E61A"/>
    <w:rsid w:val="7A2046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9383E26"/>
  <w15:docId w15:val="{F972B43D-778D-4CCA-BF64-4E8E091F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1"/>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1"/>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1"/>
      </w:numPr>
      <w:tabs>
        <w:tab w:val="clear" w:pos="284"/>
      </w:tabs>
      <w:jc w:val="both"/>
      <w:outlineLvl w:val="2"/>
    </w:pPr>
  </w:style>
  <w:style w:type="paragraph" w:styleId="Heading4">
    <w:name w:val="heading 4"/>
    <w:basedOn w:val="Normal"/>
    <w:next w:val="Heading4Continue"/>
    <w:qFormat/>
    <w:rsid w:val="007A552B"/>
    <w:pPr>
      <w:keepNext/>
      <w:keepLines/>
      <w:numPr>
        <w:ilvl w:val="3"/>
        <w:numId w:val="1"/>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link w:val="FooterChar"/>
    <w:uiPriority w:val="99"/>
    <w:rsid w:val="00147933"/>
    <w:pPr>
      <w:tabs>
        <w:tab w:val="clear" w:pos="284"/>
        <w:tab w:val="center" w:pos="4678"/>
        <w:tab w:val="right" w:pos="9356"/>
      </w:tabs>
      <w:spacing w:line="240" w:lineRule="auto"/>
    </w:pPr>
    <w:rPr>
      <w:sz w:val="18"/>
    </w:rPr>
  </w:style>
  <w:style w:type="paragraph" w:styleId="Header">
    <w:name w:val="header"/>
    <w:basedOn w:val="Normal"/>
    <w:link w:val="HeaderChar"/>
    <w:uiPriority w:val="99"/>
    <w:rsid w:val="00DC727C"/>
    <w:pPr>
      <w:tabs>
        <w:tab w:val="center" w:pos="4394"/>
        <w:tab w:val="right" w:pos="8789"/>
      </w:tabs>
      <w:spacing w:line="240" w:lineRule="auto"/>
    </w:pPr>
  </w:style>
  <w:style w:type="character" w:styleId="FootnoteReference">
    <w:name w:val="footnote reference"/>
    <w:basedOn w:val="DefaultParagraphFont"/>
    <w:uiPriority w:val="99"/>
    <w:rsid w:val="00D556C0"/>
    <w:rPr>
      <w:rFonts w:ascii="Arial" w:hAnsi="Arial"/>
      <w:spacing w:val="0"/>
      <w:position w:val="6"/>
      <w:sz w:val="16"/>
      <w:szCs w:val="16"/>
    </w:rPr>
  </w:style>
  <w:style w:type="paragraph" w:styleId="FootnoteText">
    <w:name w:val="footnote text"/>
    <w:basedOn w:val="Normal"/>
    <w:link w:val="FootnoteTextChar"/>
    <w:uiPriority w:val="99"/>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val="fr-FR" w:eastAsia="en-US"/>
    </w:rPr>
  </w:style>
  <w:style w:type="paragraph" w:customStyle="1" w:styleId="ServiceDienst">
    <w:name w:val="Service/Dienst"/>
    <w:next w:val="Normal"/>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uiPriority w:val="99"/>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customStyle="1" w:styleId="AnnexeBijlage">
    <w:name w:val="Annexe/Bijlage"/>
    <w:uiPriority w:val="1"/>
    <w:rsid w:val="00A74554"/>
    <w:pPr>
      <w:spacing w:line="260" w:lineRule="atLeast"/>
    </w:pPr>
    <w:rPr>
      <w:rFonts w:ascii="Arial" w:hAnsi="Arial"/>
      <w:b/>
      <w:noProof/>
      <w:sz w:val="24"/>
      <w:szCs w:val="16"/>
      <w:lang w:val="fr-FR" w:eastAsia="en-US"/>
    </w:rPr>
  </w:style>
  <w:style w:type="numbering" w:customStyle="1" w:styleId="NoList1">
    <w:name w:val="No List1"/>
    <w:next w:val="NoList"/>
    <w:uiPriority w:val="99"/>
    <w:semiHidden/>
    <w:unhideWhenUsed/>
    <w:rsid w:val="00A74554"/>
  </w:style>
  <w:style w:type="character" w:customStyle="1" w:styleId="HeaderChar">
    <w:name w:val="Header Char"/>
    <w:basedOn w:val="DefaultParagraphFont"/>
    <w:link w:val="Header"/>
    <w:uiPriority w:val="99"/>
    <w:rsid w:val="00A74554"/>
    <w:rPr>
      <w:rFonts w:ascii="Arial" w:hAnsi="Arial"/>
      <w:lang w:val="en-GB" w:eastAsia="en-US"/>
    </w:rPr>
  </w:style>
  <w:style w:type="character" w:customStyle="1" w:styleId="FooterChar">
    <w:name w:val="Footer Char"/>
    <w:basedOn w:val="DefaultParagraphFont"/>
    <w:link w:val="Footer"/>
    <w:uiPriority w:val="99"/>
    <w:rsid w:val="00A74554"/>
    <w:rPr>
      <w:rFonts w:ascii="Arial" w:hAnsi="Arial"/>
      <w:sz w:val="18"/>
      <w:lang w:val="en-GB" w:eastAsia="en-US"/>
    </w:rPr>
  </w:style>
  <w:style w:type="table" w:customStyle="1" w:styleId="TableGrid1">
    <w:name w:val="Table Grid1"/>
    <w:basedOn w:val="TableNormal"/>
    <w:next w:val="TableGrid"/>
    <w:uiPriority w:val="59"/>
    <w:rsid w:val="00A74554"/>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4554"/>
    <w:pPr>
      <w:tabs>
        <w:tab w:val="clear" w:pos="284"/>
      </w:tabs>
      <w:spacing w:after="200" w:line="276" w:lineRule="auto"/>
      <w:ind w:left="720"/>
      <w:contextualSpacing/>
    </w:pPr>
    <w:rPr>
      <w:rFonts w:ascii="Calibri" w:eastAsia="Calibri" w:hAnsi="Calibri"/>
      <w:sz w:val="22"/>
      <w:szCs w:val="22"/>
      <w:lang w:val="fr-FR"/>
    </w:rPr>
  </w:style>
  <w:style w:type="character" w:customStyle="1" w:styleId="FootnoteTextChar">
    <w:name w:val="Footnote Text Char"/>
    <w:basedOn w:val="DefaultParagraphFont"/>
    <w:link w:val="FootnoteText"/>
    <w:uiPriority w:val="99"/>
    <w:semiHidden/>
    <w:rsid w:val="00A74554"/>
    <w:rPr>
      <w:rFonts w:ascii="Arial" w:hAnsi="Arial"/>
      <w:sz w:val="18"/>
      <w:lang w:val="en-GB" w:eastAsia="en-US"/>
    </w:rPr>
  </w:style>
  <w:style w:type="character" w:styleId="CommentReference">
    <w:name w:val="annotation reference"/>
    <w:basedOn w:val="DefaultParagraphFont"/>
    <w:uiPriority w:val="99"/>
    <w:semiHidden/>
    <w:unhideWhenUsed/>
    <w:rsid w:val="00A74554"/>
    <w:rPr>
      <w:sz w:val="16"/>
      <w:szCs w:val="16"/>
    </w:rPr>
  </w:style>
  <w:style w:type="paragraph" w:styleId="CommentText">
    <w:name w:val="annotation text"/>
    <w:basedOn w:val="Normal"/>
    <w:link w:val="CommentTextChar"/>
    <w:uiPriority w:val="99"/>
    <w:semiHidden/>
    <w:unhideWhenUsed/>
    <w:rsid w:val="00A74554"/>
    <w:pPr>
      <w:tabs>
        <w:tab w:val="clear" w:pos="284"/>
      </w:tabs>
      <w:spacing w:after="200" w:line="240" w:lineRule="auto"/>
    </w:pPr>
    <w:rPr>
      <w:rFonts w:ascii="Calibri" w:eastAsia="Calibri" w:hAnsi="Calibri"/>
      <w:lang w:val="fr-FR"/>
    </w:rPr>
  </w:style>
  <w:style w:type="character" w:customStyle="1" w:styleId="CommentTextChar">
    <w:name w:val="Comment Text Char"/>
    <w:basedOn w:val="DefaultParagraphFont"/>
    <w:link w:val="CommentText"/>
    <w:uiPriority w:val="99"/>
    <w:semiHidden/>
    <w:rsid w:val="00A74554"/>
    <w:rPr>
      <w:rFonts w:ascii="Calibri" w:eastAsia="Calibri" w:hAnsi="Calibri"/>
      <w:lang w:val="fr-FR" w:eastAsia="en-US"/>
    </w:rPr>
  </w:style>
  <w:style w:type="paragraph" w:styleId="CommentSubject">
    <w:name w:val="annotation subject"/>
    <w:basedOn w:val="CommentText"/>
    <w:next w:val="CommentText"/>
    <w:link w:val="CommentSubjectChar"/>
    <w:uiPriority w:val="99"/>
    <w:semiHidden/>
    <w:unhideWhenUsed/>
    <w:rsid w:val="00A74554"/>
    <w:rPr>
      <w:b/>
      <w:bCs/>
    </w:rPr>
  </w:style>
  <w:style w:type="character" w:customStyle="1" w:styleId="CommentSubjectChar">
    <w:name w:val="Comment Subject Char"/>
    <w:basedOn w:val="CommentTextChar"/>
    <w:link w:val="CommentSubject"/>
    <w:uiPriority w:val="99"/>
    <w:semiHidden/>
    <w:rsid w:val="00A74554"/>
    <w:rPr>
      <w:rFonts w:ascii="Calibri" w:eastAsia="Calibri" w:hAnsi="Calibri"/>
      <w:b/>
      <w:bCs/>
      <w:lang w:val="fr-FR" w:eastAsia="en-US"/>
    </w:rPr>
  </w:style>
  <w:style w:type="table" w:customStyle="1" w:styleId="TableGrid2">
    <w:name w:val="Table Grid2"/>
    <w:basedOn w:val="TableNormal"/>
    <w:next w:val="TableGrid"/>
    <w:uiPriority w:val="59"/>
    <w:rsid w:val="00A74554"/>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4554"/>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74554"/>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21A727536C34F95A33D326DB77F43" ma:contentTypeVersion="16" ma:contentTypeDescription="Create a new document." ma:contentTypeScope="" ma:versionID="9b174dddb338d936400155ad81318550">
  <xsd:schema xmlns:xsd="http://www.w3.org/2001/XMLSchema" xmlns:xs="http://www.w3.org/2001/XMLSchema" xmlns:p="http://schemas.microsoft.com/office/2006/metadata/properties" xmlns:ns2="68407dfc-16c0-488c-bb01-9e410fdc5be5" xmlns:ns3="4e435bff-8bf1-441b-ab1b-7124783d2266" targetNamespace="http://schemas.microsoft.com/office/2006/metadata/properties" ma:root="true" ma:fieldsID="2da86ee2f8cda71cd203373a73c6964a" ns2:_="" ns3:_="">
    <xsd:import namespace="68407dfc-16c0-488c-bb01-9e410fdc5be5"/>
    <xsd:import namespace="4e435bff-8bf1-441b-ab1b-7124783d22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07dfc-16c0-488c-bb01-9e410fdc5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35bff-8bf1-441b-ab1b-7124783d22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B7F6C-39C1-45FF-83F1-00936A1A6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07dfc-16c0-488c-bb01-9e410fdc5be5"/>
    <ds:schemaRef ds:uri="4e435bff-8bf1-441b-ab1b-7124783d2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808FA-BB55-4505-BF61-894B53544E81}">
  <ds:schemaRefs>
    <ds:schemaRef ds:uri="68407dfc-16c0-488c-bb01-9e410fdc5be5"/>
    <ds:schemaRef ds:uri="http://purl.org/dc/terms/"/>
    <ds:schemaRef ds:uri="4e435bff-8bf1-441b-ab1b-7124783d2266"/>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8EA056D-529F-4091-9FC2-82A335BA1457}">
  <ds:schemaRefs>
    <ds:schemaRef ds:uri="http://schemas.microsoft.com/sharepoint/v3/contenttype/forms"/>
  </ds:schemaRefs>
</ds:datastoreItem>
</file>

<file path=customXml/itemProps4.xml><?xml version="1.0" encoding="utf-8"?>
<ds:datastoreItem xmlns:ds="http://schemas.openxmlformats.org/officeDocument/2006/customXml" ds:itemID="{B5A17477-8862-4447-B6B5-75E6C3AEF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CIRCUL.dotm</Template>
  <TotalTime>0</TotalTime>
  <Pages>15</Pages>
  <Words>13466</Words>
  <Characters>74066</Characters>
  <Application>Microsoft Office Word</Application>
  <DocSecurity>4</DocSecurity>
  <Lines>617</Lines>
  <Paragraphs>174</Paragraphs>
  <ScaleCrop>false</ScaleCrop>
  <HeadingPairs>
    <vt:vector size="2" baseType="variant">
      <vt:variant>
        <vt:lpstr>Title</vt:lpstr>
      </vt:variant>
      <vt:variant>
        <vt:i4>1</vt:i4>
      </vt:variant>
    </vt:vector>
  </HeadingPairs>
  <TitlesOfParts>
    <vt:vector size="1" baseType="lpstr">
      <vt:lpstr/>
    </vt:vector>
  </TitlesOfParts>
  <Company>National Bank of Belgium</Company>
  <LinksUpToDate>false</LinksUpToDate>
  <CharactersWithSpaces>87358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Eemans Marleen</dc:creator>
  <cp:keywords/>
  <dc:description/>
  <cp:lastModifiedBy>Arys Viviane</cp:lastModifiedBy>
  <cp:revision>2</cp:revision>
  <cp:lastPrinted>2020-02-27T10:03:00Z</cp:lastPrinted>
  <dcterms:created xsi:type="dcterms:W3CDTF">2020-03-09T13:45:00Z</dcterms:created>
  <dcterms:modified xsi:type="dcterms:W3CDTF">2020-03-09T13:45:00Z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0x010100D9221A727536C34F95A33D326DB77F43</vt:lpwstr>
  </property>
</Properties>
</file>