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4F6ADB" w14:textId="4D70AE9E" w:rsidR="00B749EB" w:rsidRPr="00C80CF0" w:rsidRDefault="00B749EB" w:rsidP="00B749EB">
      <w:pPr>
        <w:pBdr>
          <w:top w:val="single" w:sz="4" w:space="1" w:color="auto"/>
          <w:left w:val="single" w:sz="4" w:space="4" w:color="auto"/>
          <w:bottom w:val="single" w:sz="4" w:space="1" w:color="auto"/>
          <w:right w:val="single" w:sz="4" w:space="4" w:color="auto"/>
        </w:pBdr>
        <w:shd w:val="clear" w:color="auto" w:fill="C6D9F1" w:themeFill="text2" w:themeFillTint="33"/>
        <w:jc w:val="center"/>
        <w:rPr>
          <w:rFonts w:ascii="Calibri" w:hAnsi="Calibri" w:cs="Calibri"/>
          <w:b/>
          <w:color w:val="000000"/>
          <w:sz w:val="44"/>
          <w:szCs w:val="44"/>
          <w:highlight w:val="cyan"/>
        </w:rPr>
      </w:pPr>
      <w:r w:rsidRPr="00C80CF0">
        <w:rPr>
          <w:rFonts w:ascii="Calibri" w:hAnsi="Calibri"/>
          <w:b/>
          <w:color w:val="000000"/>
          <w:sz w:val="44"/>
          <w:szCs w:val="44"/>
        </w:rPr>
        <w:t>Standaardformulier voor kennisgeving aan de NBB van een k</w:t>
      </w:r>
      <w:r w:rsidRPr="00216724">
        <w:rPr>
          <w:rFonts w:ascii="Calibri" w:hAnsi="Calibri"/>
          <w:b/>
          <w:color w:val="000000"/>
          <w:sz w:val="44"/>
          <w:szCs w:val="44"/>
        </w:rPr>
        <w:t>ritieke of belangrijke uitbesteding</w:t>
      </w:r>
    </w:p>
    <w:p w14:paraId="6AC35BB3" w14:textId="77777777" w:rsidR="00B749EB" w:rsidRPr="002E2E2B" w:rsidRDefault="00B749EB" w:rsidP="00B749EB">
      <w:pPr>
        <w:rPr>
          <w:lang w:val="nl-BE"/>
        </w:rPr>
      </w:pPr>
    </w:p>
    <w:p w14:paraId="63A1E3E0" w14:textId="12EA50F1" w:rsidR="00B749EB" w:rsidRPr="00BD1138" w:rsidRDefault="00B749EB" w:rsidP="00B749EB">
      <w:pPr>
        <w:rPr>
          <w:i/>
        </w:rPr>
      </w:pPr>
      <w:r>
        <w:rPr>
          <w:rFonts w:ascii="Calibri" w:hAnsi="Calibri"/>
          <w:i/>
          <w:color w:val="000000"/>
          <w:sz w:val="21"/>
          <w:szCs w:val="21"/>
        </w:rPr>
        <w:t xml:space="preserve">NB: Dit formulier moet worden bezorgd aan de Nationale Bank van België krachtens hoofdstuk 7 van de overkoepelende circulaire betreffende </w:t>
      </w:r>
      <w:proofErr w:type="spellStart"/>
      <w:r>
        <w:rPr>
          <w:rFonts w:ascii="Calibri" w:hAnsi="Calibri"/>
          <w:i/>
          <w:color w:val="000000"/>
          <w:sz w:val="21"/>
          <w:szCs w:val="21"/>
        </w:rPr>
        <w:t>governance</w:t>
      </w:r>
      <w:proofErr w:type="spellEnd"/>
      <w:r>
        <w:rPr>
          <w:rFonts w:ascii="Calibri" w:hAnsi="Calibri"/>
          <w:i/>
          <w:color w:val="000000"/>
          <w:sz w:val="21"/>
          <w:szCs w:val="21"/>
        </w:rPr>
        <w:t xml:space="preserve"> NBB_2016_31</w:t>
      </w:r>
      <w:r w:rsidR="00E43267">
        <w:rPr>
          <w:rFonts w:ascii="Calibri" w:hAnsi="Calibri"/>
          <w:i/>
          <w:color w:val="000000"/>
          <w:sz w:val="21"/>
          <w:szCs w:val="21"/>
        </w:rPr>
        <w:t xml:space="preserve"> via: </w:t>
      </w:r>
      <w:r w:rsidR="00E43267" w:rsidRPr="00E43267">
        <w:rPr>
          <w:rFonts w:ascii="Calibri" w:hAnsi="Calibri"/>
          <w:i/>
          <w:color w:val="FF0000"/>
          <w:sz w:val="21"/>
          <w:szCs w:val="21"/>
        </w:rPr>
        <w:t>insurance.supervision@nbb.be</w:t>
      </w:r>
      <w:r>
        <w:rPr>
          <w:rFonts w:ascii="Calibri" w:hAnsi="Calibri"/>
          <w:i/>
          <w:color w:val="000000"/>
          <w:sz w:val="21"/>
          <w:szCs w:val="21"/>
        </w:rPr>
        <w:t xml:space="preserve">.  </w:t>
      </w:r>
    </w:p>
    <w:p w14:paraId="7F06D5CA" w14:textId="77777777" w:rsidR="00B749EB" w:rsidRPr="002E2E2B" w:rsidRDefault="00B749EB" w:rsidP="00B749EB">
      <w:pPr>
        <w:rPr>
          <w:lang w:val="nl-BE"/>
        </w:rPr>
      </w:pPr>
    </w:p>
    <w:tbl>
      <w:tblPr>
        <w:tblStyle w:val="TableGrid"/>
        <w:tblW w:w="0" w:type="auto"/>
        <w:tblLook w:val="04A0" w:firstRow="1" w:lastRow="0" w:firstColumn="1" w:lastColumn="0" w:noHBand="0" w:noVBand="1"/>
      </w:tblPr>
      <w:tblGrid>
        <w:gridCol w:w="7297"/>
        <w:gridCol w:w="7265"/>
      </w:tblGrid>
      <w:tr w:rsidR="00B749EB" w:rsidRPr="00BD1138" w14:paraId="18364023" w14:textId="77777777" w:rsidTr="00C80CF0">
        <w:tc>
          <w:tcPr>
            <w:tcW w:w="14712" w:type="dxa"/>
            <w:gridSpan w:val="2"/>
            <w:shd w:val="clear" w:color="auto" w:fill="D9D9D9" w:themeFill="background1" w:themeFillShade="D9"/>
          </w:tcPr>
          <w:p w14:paraId="4444A337" w14:textId="77777777" w:rsidR="00B749EB" w:rsidRPr="00BD1138" w:rsidRDefault="00B749EB" w:rsidP="00B749EB">
            <w:pPr>
              <w:pStyle w:val="ListParagraph"/>
              <w:numPr>
                <w:ilvl w:val="0"/>
                <w:numId w:val="12"/>
              </w:numPr>
              <w:rPr>
                <w:b/>
                <w:i/>
              </w:rPr>
            </w:pPr>
            <w:r>
              <w:rPr>
                <w:b/>
                <w:i/>
              </w:rPr>
              <w:t>Perimeter van de uit te besteden activiteit of functie</w:t>
            </w:r>
          </w:p>
        </w:tc>
      </w:tr>
      <w:tr w:rsidR="00B749EB" w:rsidRPr="00BD1138" w14:paraId="05796E0A" w14:textId="77777777" w:rsidTr="00C80CF0">
        <w:tc>
          <w:tcPr>
            <w:tcW w:w="7356" w:type="dxa"/>
          </w:tcPr>
          <w:p w14:paraId="7447394E" w14:textId="77777777" w:rsidR="00B749EB" w:rsidRPr="00BD1138" w:rsidRDefault="00B749EB" w:rsidP="00B749EB">
            <w:pPr>
              <w:pStyle w:val="ListParagraph"/>
              <w:numPr>
                <w:ilvl w:val="0"/>
                <w:numId w:val="15"/>
              </w:numPr>
              <w:ind w:left="720"/>
              <w:rPr>
                <w:rFonts w:ascii="Calibri" w:hAnsi="Calibri" w:cs="Calibri"/>
                <w:color w:val="000000"/>
                <w:sz w:val="22"/>
                <w:szCs w:val="22"/>
              </w:rPr>
            </w:pPr>
            <w:r>
              <w:rPr>
                <w:rFonts w:ascii="Calibri" w:hAnsi="Calibri"/>
                <w:color w:val="000000"/>
                <w:sz w:val="22"/>
                <w:szCs w:val="22"/>
              </w:rPr>
              <w:t>Korte beschrijving van de uit te besteden activiteit of functie:</w:t>
            </w:r>
          </w:p>
        </w:tc>
        <w:tc>
          <w:tcPr>
            <w:tcW w:w="7356" w:type="dxa"/>
          </w:tcPr>
          <w:p w14:paraId="6B6E672F" w14:textId="77777777" w:rsidR="00B749EB" w:rsidRPr="00BD1138" w:rsidRDefault="00B749EB" w:rsidP="00C80CF0">
            <w:pPr>
              <w:rPr>
                <w:rFonts w:ascii="Calibri" w:hAnsi="Calibri" w:cs="Calibri"/>
                <w:color w:val="000000"/>
                <w:sz w:val="22"/>
                <w:szCs w:val="22"/>
              </w:rPr>
            </w:pPr>
            <w:r>
              <w:t>[vrije tekst]</w:t>
            </w:r>
          </w:p>
        </w:tc>
      </w:tr>
      <w:tr w:rsidR="00B749EB" w:rsidRPr="00BD1138" w14:paraId="29F4F693" w14:textId="77777777" w:rsidTr="00C80CF0">
        <w:tc>
          <w:tcPr>
            <w:tcW w:w="7356" w:type="dxa"/>
          </w:tcPr>
          <w:p w14:paraId="1E7F21C5" w14:textId="77777777" w:rsidR="00B749EB" w:rsidRPr="00BD1138" w:rsidRDefault="00B749EB" w:rsidP="00B749EB">
            <w:pPr>
              <w:pStyle w:val="ListParagraph"/>
              <w:numPr>
                <w:ilvl w:val="0"/>
                <w:numId w:val="15"/>
              </w:numPr>
              <w:ind w:left="720"/>
            </w:pPr>
            <w:r>
              <w:rPr>
                <w:rFonts w:ascii="Calibri" w:hAnsi="Calibri"/>
                <w:color w:val="000000"/>
                <w:sz w:val="22"/>
                <w:szCs w:val="22"/>
              </w:rPr>
              <w:t xml:space="preserve">Redenen waarom de functie/activiteit een kritieke of belangrijke functie/activiteit is: </w:t>
            </w:r>
          </w:p>
        </w:tc>
        <w:tc>
          <w:tcPr>
            <w:tcW w:w="7356" w:type="dxa"/>
          </w:tcPr>
          <w:p w14:paraId="0E3F3585" w14:textId="77777777" w:rsidR="00B749EB" w:rsidRPr="00BD1138" w:rsidRDefault="00B749EB" w:rsidP="00C80CF0">
            <w:r>
              <w:rPr>
                <w:rFonts w:ascii="Calibri" w:hAnsi="Calibri"/>
                <w:color w:val="000000"/>
                <w:sz w:val="22"/>
                <w:szCs w:val="22"/>
              </w:rPr>
              <w:t>[vrije tekst]</w:t>
            </w:r>
          </w:p>
        </w:tc>
      </w:tr>
      <w:tr w:rsidR="00B749EB" w:rsidRPr="00BD1138" w14:paraId="5127F718" w14:textId="77777777" w:rsidTr="00C80CF0">
        <w:tc>
          <w:tcPr>
            <w:tcW w:w="7356" w:type="dxa"/>
          </w:tcPr>
          <w:p w14:paraId="35A43547" w14:textId="77777777" w:rsidR="00B749EB" w:rsidRPr="00BD1138" w:rsidRDefault="00B749EB" w:rsidP="00B749EB">
            <w:pPr>
              <w:pStyle w:val="ListParagraph"/>
              <w:numPr>
                <w:ilvl w:val="0"/>
                <w:numId w:val="15"/>
              </w:numPr>
              <w:ind w:left="720"/>
            </w:pPr>
            <w:r>
              <w:rPr>
                <w:rFonts w:ascii="Calibri" w:hAnsi="Calibri"/>
                <w:color w:val="000000"/>
                <w:sz w:val="22"/>
                <w:szCs w:val="22"/>
              </w:rPr>
              <w:t>Begindatum van de uitbesteding:</w:t>
            </w:r>
          </w:p>
        </w:tc>
        <w:tc>
          <w:tcPr>
            <w:tcW w:w="7356" w:type="dxa"/>
          </w:tcPr>
          <w:p w14:paraId="779CB064" w14:textId="77777777" w:rsidR="00B749EB" w:rsidRPr="00BD1138" w:rsidRDefault="00B749EB" w:rsidP="00C80CF0">
            <w:r>
              <w:t>[DD/MM/JJ]</w:t>
            </w:r>
          </w:p>
        </w:tc>
      </w:tr>
      <w:tr w:rsidR="00B749EB" w:rsidRPr="00BD1138" w14:paraId="41DF46D9" w14:textId="77777777" w:rsidTr="00C80CF0">
        <w:tc>
          <w:tcPr>
            <w:tcW w:w="7356" w:type="dxa"/>
          </w:tcPr>
          <w:p w14:paraId="053F3CD9" w14:textId="77777777" w:rsidR="00B749EB" w:rsidRPr="006D268D" w:rsidRDefault="00B749EB" w:rsidP="00B749EB">
            <w:pPr>
              <w:pStyle w:val="ListParagraph"/>
              <w:numPr>
                <w:ilvl w:val="0"/>
                <w:numId w:val="15"/>
              </w:numPr>
              <w:ind w:left="720"/>
              <w:rPr>
                <w:rFonts w:ascii="Calibri" w:hAnsi="Calibri" w:cs="Calibri"/>
                <w:color w:val="000000"/>
                <w:sz w:val="22"/>
                <w:szCs w:val="22"/>
              </w:rPr>
            </w:pPr>
            <w:r w:rsidRPr="006D268D">
              <w:rPr>
                <w:rFonts w:ascii="Calibri" w:hAnsi="Calibri"/>
                <w:color w:val="000000"/>
                <w:sz w:val="22"/>
                <w:szCs w:val="22"/>
              </w:rPr>
              <w:t>In de overeenkomst vastgelegde duur</w:t>
            </w:r>
            <w:r w:rsidRPr="00DA6284">
              <w:rPr>
                <w:rFonts w:ascii="Calibri" w:hAnsi="Calibri"/>
                <w:color w:val="000000"/>
                <w:sz w:val="22"/>
                <w:szCs w:val="22"/>
              </w:rPr>
              <w:t xml:space="preserve"> van de uitbesteding:</w:t>
            </w:r>
          </w:p>
        </w:tc>
        <w:tc>
          <w:tcPr>
            <w:tcW w:w="7356" w:type="dxa"/>
          </w:tcPr>
          <w:p w14:paraId="660DFE3D" w14:textId="77777777" w:rsidR="00B749EB" w:rsidRPr="00BD1138" w:rsidRDefault="00B749EB" w:rsidP="00C80CF0">
            <w:r w:rsidRPr="006D268D">
              <w:t>[DD/MM/JJ]</w:t>
            </w:r>
          </w:p>
        </w:tc>
      </w:tr>
      <w:tr w:rsidR="00B749EB" w:rsidRPr="00BD1138" w14:paraId="15FD774F" w14:textId="77777777" w:rsidTr="00C80CF0">
        <w:tc>
          <w:tcPr>
            <w:tcW w:w="7356" w:type="dxa"/>
          </w:tcPr>
          <w:p w14:paraId="2DADC0C2" w14:textId="77777777" w:rsidR="00B749EB" w:rsidRPr="00BD1138" w:rsidRDefault="00B749EB" w:rsidP="00B749EB">
            <w:pPr>
              <w:pStyle w:val="ListParagraph"/>
              <w:numPr>
                <w:ilvl w:val="0"/>
                <w:numId w:val="15"/>
              </w:numPr>
              <w:ind w:left="720"/>
            </w:pPr>
            <w:r>
              <w:rPr>
                <w:rFonts w:ascii="Calibri" w:hAnsi="Calibri"/>
                <w:color w:val="000000"/>
                <w:sz w:val="22"/>
                <w:szCs w:val="22"/>
              </w:rPr>
              <w:t>Einddatum:</w:t>
            </w:r>
          </w:p>
        </w:tc>
        <w:tc>
          <w:tcPr>
            <w:tcW w:w="7356" w:type="dxa"/>
          </w:tcPr>
          <w:p w14:paraId="7DC8A8B7" w14:textId="77777777" w:rsidR="00B749EB" w:rsidRPr="00BD1138" w:rsidRDefault="00B749EB" w:rsidP="00C80CF0">
            <w:r>
              <w:t>[DD/MM/JJ]</w:t>
            </w:r>
          </w:p>
        </w:tc>
      </w:tr>
      <w:tr w:rsidR="00B749EB" w:rsidRPr="00BD1138" w14:paraId="778205E5" w14:textId="77777777" w:rsidTr="00C80CF0">
        <w:tc>
          <w:tcPr>
            <w:tcW w:w="7356" w:type="dxa"/>
          </w:tcPr>
          <w:p w14:paraId="37D6CADF" w14:textId="77777777" w:rsidR="00B749EB" w:rsidRPr="000F03DC" w:rsidRDefault="00B749EB" w:rsidP="00B749EB">
            <w:pPr>
              <w:pStyle w:val="ListParagraph"/>
              <w:numPr>
                <w:ilvl w:val="0"/>
                <w:numId w:val="15"/>
              </w:numPr>
              <w:ind w:left="720"/>
              <w:rPr>
                <w:rFonts w:ascii="Calibri" w:hAnsi="Calibri" w:cs="Calibri"/>
                <w:color w:val="000000"/>
                <w:sz w:val="22"/>
                <w:szCs w:val="22"/>
              </w:rPr>
            </w:pPr>
            <w:r>
              <w:t>Voor de uitbestedingsovereenkomst geldende wetgeving:</w:t>
            </w:r>
          </w:p>
        </w:tc>
        <w:tc>
          <w:tcPr>
            <w:tcW w:w="7356" w:type="dxa"/>
          </w:tcPr>
          <w:p w14:paraId="46319731" w14:textId="77777777" w:rsidR="00B749EB" w:rsidRPr="00BD1138" w:rsidRDefault="00B749EB" w:rsidP="00C80CF0">
            <w:r>
              <w:t>[vrije tekst]</w:t>
            </w:r>
          </w:p>
        </w:tc>
      </w:tr>
      <w:tr w:rsidR="00B749EB" w:rsidRPr="00BD1138" w14:paraId="37EF688E" w14:textId="77777777" w:rsidTr="00C80CF0">
        <w:tc>
          <w:tcPr>
            <w:tcW w:w="7356" w:type="dxa"/>
          </w:tcPr>
          <w:p w14:paraId="52290CE3" w14:textId="77777777" w:rsidR="00B749EB" w:rsidRPr="00BD1138" w:rsidRDefault="00B749EB" w:rsidP="00B749EB">
            <w:pPr>
              <w:pStyle w:val="ListParagraph"/>
              <w:numPr>
                <w:ilvl w:val="0"/>
                <w:numId w:val="15"/>
              </w:numPr>
              <w:ind w:left="720"/>
            </w:pPr>
            <w:r>
              <w:rPr>
                <w:rFonts w:ascii="Calibri" w:hAnsi="Calibri"/>
                <w:color w:val="000000"/>
                <w:sz w:val="22"/>
                <w:szCs w:val="22"/>
              </w:rPr>
              <w:t>Opzegtermijn voor de dienstverlener in maanden:</w:t>
            </w:r>
          </w:p>
        </w:tc>
        <w:tc>
          <w:tcPr>
            <w:tcW w:w="7356" w:type="dxa"/>
          </w:tcPr>
          <w:p w14:paraId="0BE0537C" w14:textId="77777777" w:rsidR="00B749EB" w:rsidRPr="00BD1138" w:rsidRDefault="00B749EB" w:rsidP="00C80CF0">
            <w:r>
              <w:t>[DD/MM/JJ]</w:t>
            </w:r>
          </w:p>
        </w:tc>
      </w:tr>
      <w:tr w:rsidR="00B749EB" w:rsidRPr="00BD1138" w14:paraId="7DB3F65B" w14:textId="77777777" w:rsidTr="00C80CF0">
        <w:tc>
          <w:tcPr>
            <w:tcW w:w="7356" w:type="dxa"/>
          </w:tcPr>
          <w:p w14:paraId="768AE560" w14:textId="77777777" w:rsidR="00B749EB" w:rsidRPr="00BD1138" w:rsidRDefault="00B749EB" w:rsidP="00B749EB">
            <w:pPr>
              <w:pStyle w:val="ListParagraph"/>
              <w:numPr>
                <w:ilvl w:val="0"/>
                <w:numId w:val="15"/>
              </w:numPr>
              <w:ind w:left="720"/>
            </w:pPr>
            <w:r>
              <w:rPr>
                <w:rFonts w:ascii="Calibri" w:hAnsi="Calibri"/>
                <w:color w:val="000000"/>
                <w:sz w:val="22"/>
                <w:szCs w:val="22"/>
              </w:rPr>
              <w:t>Opzegtermijn voor de onderneming in maanden:</w:t>
            </w:r>
          </w:p>
        </w:tc>
        <w:tc>
          <w:tcPr>
            <w:tcW w:w="7356" w:type="dxa"/>
          </w:tcPr>
          <w:p w14:paraId="498E9341" w14:textId="77777777" w:rsidR="00B749EB" w:rsidRPr="00BD1138" w:rsidRDefault="00B749EB" w:rsidP="00C80CF0">
            <w:r>
              <w:t>[DD/MM/JJ]</w:t>
            </w:r>
          </w:p>
        </w:tc>
      </w:tr>
      <w:tr w:rsidR="00B749EB" w:rsidRPr="00BD1138" w14:paraId="2EEBBDC9" w14:textId="77777777" w:rsidTr="00C80CF0">
        <w:tc>
          <w:tcPr>
            <w:tcW w:w="7356" w:type="dxa"/>
          </w:tcPr>
          <w:p w14:paraId="7BFF07C7" w14:textId="77777777" w:rsidR="00B749EB" w:rsidRPr="00BD1138" w:rsidRDefault="00B749EB" w:rsidP="00B749EB">
            <w:pPr>
              <w:pStyle w:val="ListParagraph"/>
              <w:numPr>
                <w:ilvl w:val="0"/>
                <w:numId w:val="15"/>
              </w:numPr>
              <w:ind w:left="720"/>
              <w:rPr>
                <w:rFonts w:ascii="Calibri" w:hAnsi="Calibri" w:cs="Calibri"/>
                <w:color w:val="000000"/>
                <w:sz w:val="22"/>
                <w:szCs w:val="22"/>
              </w:rPr>
            </w:pPr>
            <w:r>
              <w:rPr>
                <w:rFonts w:ascii="Calibri" w:hAnsi="Calibri"/>
                <w:color w:val="000000"/>
                <w:sz w:val="22"/>
                <w:szCs w:val="22"/>
              </w:rPr>
              <w:t xml:space="preserve">Worden persoonsgegevens gedeeld met of verwerkt door een derde?  </w:t>
            </w:r>
          </w:p>
        </w:tc>
        <w:tc>
          <w:tcPr>
            <w:tcW w:w="7356" w:type="dxa"/>
          </w:tcPr>
          <w:p w14:paraId="01DA4DEA" w14:textId="77777777" w:rsidR="00B749EB" w:rsidRPr="00BD1138" w:rsidRDefault="00B749EB" w:rsidP="00C80CF0">
            <w:r>
              <w:rPr>
                <w:rFonts w:ascii="Calibri" w:hAnsi="Calibri"/>
                <w:color w:val="000000"/>
                <w:sz w:val="22"/>
                <w:szCs w:val="22"/>
              </w:rPr>
              <w:t>[ja / nee]</w:t>
            </w:r>
          </w:p>
        </w:tc>
      </w:tr>
      <w:tr w:rsidR="00B749EB" w:rsidRPr="00BD1138" w14:paraId="7AA88820" w14:textId="77777777" w:rsidTr="00C80CF0">
        <w:tc>
          <w:tcPr>
            <w:tcW w:w="7356" w:type="dxa"/>
          </w:tcPr>
          <w:p w14:paraId="24DC8F35" w14:textId="77777777" w:rsidR="00B749EB" w:rsidRPr="00BD1138" w:rsidRDefault="00B749EB" w:rsidP="00B749EB">
            <w:pPr>
              <w:pStyle w:val="ListParagraph"/>
              <w:numPr>
                <w:ilvl w:val="0"/>
                <w:numId w:val="15"/>
              </w:numPr>
              <w:ind w:left="720"/>
              <w:rPr>
                <w:rFonts w:ascii="Calibri" w:hAnsi="Calibri" w:cs="Calibri"/>
                <w:color w:val="000000"/>
                <w:sz w:val="22"/>
                <w:szCs w:val="22"/>
              </w:rPr>
            </w:pPr>
            <w:r>
              <w:rPr>
                <w:rFonts w:ascii="Calibri" w:hAnsi="Calibri"/>
                <w:color w:val="000000"/>
                <w:sz w:val="22"/>
                <w:szCs w:val="22"/>
              </w:rPr>
              <w:t xml:space="preserve">Beschrijving van de bij de uitbesteding betrokken gegevens (onder meer, maar niet uitsluitend, persoonsgegevens): </w:t>
            </w:r>
          </w:p>
        </w:tc>
        <w:tc>
          <w:tcPr>
            <w:tcW w:w="7356" w:type="dxa"/>
          </w:tcPr>
          <w:p w14:paraId="3C6E9DCD" w14:textId="77777777" w:rsidR="00B749EB" w:rsidRPr="00BD1138" w:rsidRDefault="00B749EB" w:rsidP="00C80CF0">
            <w:r>
              <w:rPr>
                <w:rFonts w:ascii="Calibri" w:hAnsi="Calibri"/>
                <w:color w:val="000000"/>
                <w:sz w:val="22"/>
                <w:szCs w:val="22"/>
              </w:rPr>
              <w:t>[vrije tekst]</w:t>
            </w:r>
          </w:p>
        </w:tc>
      </w:tr>
    </w:tbl>
    <w:p w14:paraId="2E7B3ED8" w14:textId="77777777" w:rsidR="00B749EB" w:rsidRDefault="00B749EB" w:rsidP="00B749EB">
      <w:pPr>
        <w:rPr>
          <w:lang w:val="fr-BE"/>
        </w:rPr>
      </w:pPr>
    </w:p>
    <w:p w14:paraId="4926AAD4" w14:textId="77777777" w:rsidR="00B749EB" w:rsidRPr="00BD1138" w:rsidRDefault="00B749EB" w:rsidP="00B749EB">
      <w:pPr>
        <w:rPr>
          <w:lang w:val="fr-BE"/>
        </w:rPr>
      </w:pPr>
    </w:p>
    <w:tbl>
      <w:tblPr>
        <w:tblStyle w:val="TableGrid"/>
        <w:tblW w:w="0" w:type="auto"/>
        <w:tblLook w:val="04A0" w:firstRow="1" w:lastRow="0" w:firstColumn="1" w:lastColumn="0" w:noHBand="0" w:noVBand="1"/>
      </w:tblPr>
      <w:tblGrid>
        <w:gridCol w:w="7290"/>
        <w:gridCol w:w="7272"/>
      </w:tblGrid>
      <w:tr w:rsidR="00B749EB" w:rsidRPr="00BD1138" w14:paraId="682DC054" w14:textId="77777777" w:rsidTr="00C80CF0">
        <w:tc>
          <w:tcPr>
            <w:tcW w:w="14712" w:type="dxa"/>
            <w:gridSpan w:val="2"/>
            <w:shd w:val="clear" w:color="auto" w:fill="D9D9D9" w:themeFill="background1" w:themeFillShade="D9"/>
          </w:tcPr>
          <w:p w14:paraId="6B744FFE" w14:textId="77777777" w:rsidR="00B749EB" w:rsidRPr="00BD1138" w:rsidRDefault="00B749EB" w:rsidP="00B749EB">
            <w:pPr>
              <w:pStyle w:val="ListParagraph"/>
              <w:numPr>
                <w:ilvl w:val="0"/>
                <w:numId w:val="12"/>
              </w:numPr>
              <w:rPr>
                <w:b/>
                <w:i/>
              </w:rPr>
            </w:pPr>
            <w:r>
              <w:rPr>
                <w:b/>
                <w:i/>
              </w:rPr>
              <w:t xml:space="preserve">Redenen voor de uitbesteding </w:t>
            </w:r>
          </w:p>
        </w:tc>
      </w:tr>
      <w:tr w:rsidR="00B749EB" w:rsidRPr="00BD1138" w14:paraId="59189E5B" w14:textId="77777777" w:rsidTr="00C80CF0">
        <w:tc>
          <w:tcPr>
            <w:tcW w:w="7356" w:type="dxa"/>
          </w:tcPr>
          <w:p w14:paraId="3E383680" w14:textId="77777777" w:rsidR="00B749EB" w:rsidRPr="00BD1138" w:rsidRDefault="00B749EB" w:rsidP="00B749EB">
            <w:pPr>
              <w:pStyle w:val="ListParagraph"/>
              <w:numPr>
                <w:ilvl w:val="0"/>
                <w:numId w:val="15"/>
              </w:numPr>
              <w:ind w:left="720"/>
            </w:pPr>
            <w:r>
              <w:rPr>
                <w:rFonts w:ascii="Calibri" w:hAnsi="Calibri"/>
                <w:color w:val="000000"/>
                <w:sz w:val="22"/>
                <w:szCs w:val="22"/>
              </w:rPr>
              <w:t>Korte beschrijving</w:t>
            </w:r>
            <w:r>
              <w:t xml:space="preserve"> van de redenen voor de uitbesteding:</w:t>
            </w:r>
          </w:p>
        </w:tc>
        <w:tc>
          <w:tcPr>
            <w:tcW w:w="7356" w:type="dxa"/>
          </w:tcPr>
          <w:p w14:paraId="0D8F9A21" w14:textId="77777777" w:rsidR="00B749EB" w:rsidRPr="00BD1138" w:rsidRDefault="00B749EB" w:rsidP="00C80CF0">
            <w:r>
              <w:t>[vrije tekst]</w:t>
            </w:r>
          </w:p>
        </w:tc>
      </w:tr>
      <w:tr w:rsidR="00B749EB" w:rsidRPr="00BD1138" w14:paraId="647EFB94" w14:textId="77777777" w:rsidTr="00C80CF0">
        <w:tc>
          <w:tcPr>
            <w:tcW w:w="7356" w:type="dxa"/>
          </w:tcPr>
          <w:p w14:paraId="207FF602" w14:textId="77777777" w:rsidR="00B749EB" w:rsidRDefault="00B749EB" w:rsidP="00B749EB">
            <w:pPr>
              <w:pStyle w:val="ListParagraph"/>
              <w:numPr>
                <w:ilvl w:val="0"/>
                <w:numId w:val="15"/>
              </w:numPr>
              <w:ind w:left="720"/>
              <w:rPr>
                <w:rFonts w:ascii="Calibri" w:hAnsi="Calibri" w:cs="Calibri"/>
                <w:color w:val="000000"/>
                <w:sz w:val="22"/>
                <w:szCs w:val="22"/>
              </w:rPr>
            </w:pPr>
            <w:r>
              <w:rPr>
                <w:rFonts w:ascii="Calibri" w:hAnsi="Calibri"/>
                <w:color w:val="000000"/>
                <w:sz w:val="22"/>
                <w:szCs w:val="22"/>
              </w:rPr>
              <w:t>Geraamde / begrote jaarlijkse kosten in euro’s:</w:t>
            </w:r>
          </w:p>
        </w:tc>
        <w:tc>
          <w:tcPr>
            <w:tcW w:w="7356" w:type="dxa"/>
          </w:tcPr>
          <w:p w14:paraId="680D623F" w14:textId="77777777" w:rsidR="00B749EB" w:rsidRPr="00BD1138" w:rsidRDefault="00B749EB" w:rsidP="00C80CF0">
            <w:r>
              <w:t>[vrije tekst]</w:t>
            </w:r>
          </w:p>
        </w:tc>
      </w:tr>
    </w:tbl>
    <w:p w14:paraId="76863DCB" w14:textId="77777777" w:rsidR="00B749EB" w:rsidRDefault="00B749EB" w:rsidP="00B749EB">
      <w:pPr>
        <w:rPr>
          <w:lang w:val="fr-BE"/>
        </w:rPr>
      </w:pPr>
    </w:p>
    <w:p w14:paraId="16FD9D91" w14:textId="77777777" w:rsidR="00B749EB" w:rsidRPr="00BD1138" w:rsidRDefault="00B749EB" w:rsidP="00B749EB">
      <w:pPr>
        <w:rPr>
          <w:lang w:val="fr-BE"/>
        </w:rPr>
      </w:pPr>
    </w:p>
    <w:tbl>
      <w:tblPr>
        <w:tblStyle w:val="TableGrid"/>
        <w:tblW w:w="0" w:type="auto"/>
        <w:tblLook w:val="04A0" w:firstRow="1" w:lastRow="0" w:firstColumn="1" w:lastColumn="0" w:noHBand="0" w:noVBand="1"/>
      </w:tblPr>
      <w:tblGrid>
        <w:gridCol w:w="7296"/>
        <w:gridCol w:w="7266"/>
      </w:tblGrid>
      <w:tr w:rsidR="00B749EB" w:rsidRPr="00BD1138" w14:paraId="03DA37D7" w14:textId="77777777" w:rsidTr="00C80CF0">
        <w:tc>
          <w:tcPr>
            <w:tcW w:w="14712" w:type="dxa"/>
            <w:gridSpan w:val="2"/>
            <w:shd w:val="clear" w:color="auto" w:fill="D9D9D9" w:themeFill="background1" w:themeFillShade="D9"/>
          </w:tcPr>
          <w:p w14:paraId="1A92913B" w14:textId="77777777" w:rsidR="00B749EB" w:rsidRPr="00BD1138" w:rsidRDefault="00B749EB" w:rsidP="00B749EB">
            <w:pPr>
              <w:pStyle w:val="ListParagraph"/>
              <w:numPr>
                <w:ilvl w:val="0"/>
                <w:numId w:val="12"/>
              </w:numPr>
              <w:rPr>
                <w:b/>
                <w:i/>
              </w:rPr>
            </w:pPr>
            <w:r>
              <w:rPr>
                <w:b/>
                <w:i/>
              </w:rPr>
              <w:t xml:space="preserve">Informatie over de dienstverlener </w:t>
            </w:r>
          </w:p>
        </w:tc>
      </w:tr>
      <w:tr w:rsidR="00B749EB" w:rsidRPr="00BD1138" w14:paraId="62DD0AF2" w14:textId="77777777" w:rsidTr="00C80CF0">
        <w:tc>
          <w:tcPr>
            <w:tcW w:w="7356" w:type="dxa"/>
          </w:tcPr>
          <w:p w14:paraId="659CD772" w14:textId="77777777" w:rsidR="00B749EB" w:rsidRPr="00BD1138" w:rsidRDefault="00B749EB" w:rsidP="00B749EB">
            <w:pPr>
              <w:pStyle w:val="ListParagraph"/>
              <w:numPr>
                <w:ilvl w:val="0"/>
                <w:numId w:val="13"/>
              </w:numPr>
              <w:rPr>
                <w:rFonts w:ascii="Calibri" w:hAnsi="Calibri" w:cs="Calibri"/>
                <w:color w:val="000000"/>
                <w:sz w:val="22"/>
                <w:szCs w:val="22"/>
              </w:rPr>
            </w:pPr>
            <w:r>
              <w:rPr>
                <w:rFonts w:ascii="Calibri" w:hAnsi="Calibri"/>
                <w:color w:val="000000"/>
                <w:sz w:val="22"/>
                <w:szCs w:val="22"/>
              </w:rPr>
              <w:t>Naam van de dienstverlener:</w:t>
            </w:r>
          </w:p>
        </w:tc>
        <w:tc>
          <w:tcPr>
            <w:tcW w:w="7356" w:type="dxa"/>
          </w:tcPr>
          <w:p w14:paraId="4D020DED" w14:textId="77777777" w:rsidR="00B749EB" w:rsidRPr="00BD1138" w:rsidRDefault="00B749EB" w:rsidP="00C80CF0">
            <w:pPr>
              <w:rPr>
                <w:rFonts w:ascii="Calibri" w:hAnsi="Calibri" w:cs="Calibri"/>
                <w:color w:val="000000"/>
                <w:sz w:val="22"/>
                <w:szCs w:val="22"/>
              </w:rPr>
            </w:pPr>
            <w:r>
              <w:t>[vrije tekst]</w:t>
            </w:r>
          </w:p>
        </w:tc>
      </w:tr>
      <w:tr w:rsidR="00B749EB" w:rsidRPr="00BD1138" w14:paraId="16880DD9" w14:textId="77777777" w:rsidTr="00C80CF0">
        <w:tc>
          <w:tcPr>
            <w:tcW w:w="7356" w:type="dxa"/>
          </w:tcPr>
          <w:p w14:paraId="54F9DB8D" w14:textId="77777777" w:rsidR="00B749EB" w:rsidRPr="00BD1138" w:rsidRDefault="00B749EB" w:rsidP="00B749EB">
            <w:pPr>
              <w:pStyle w:val="ListParagraph"/>
              <w:numPr>
                <w:ilvl w:val="0"/>
                <w:numId w:val="15"/>
              </w:numPr>
              <w:ind w:left="720"/>
              <w:rPr>
                <w:rFonts w:ascii="Calibri" w:hAnsi="Calibri" w:cs="Calibri"/>
                <w:color w:val="000000"/>
                <w:sz w:val="22"/>
                <w:szCs w:val="22"/>
              </w:rPr>
            </w:pPr>
            <w:r>
              <w:rPr>
                <w:rFonts w:ascii="Calibri" w:hAnsi="Calibri"/>
                <w:color w:val="000000"/>
                <w:sz w:val="22"/>
                <w:szCs w:val="22"/>
              </w:rPr>
              <w:t xml:space="preserve">Maakt de dienstverlener deel uit van dezelfde groep? </w:t>
            </w:r>
          </w:p>
        </w:tc>
        <w:tc>
          <w:tcPr>
            <w:tcW w:w="7356" w:type="dxa"/>
          </w:tcPr>
          <w:p w14:paraId="106890CF" w14:textId="77777777" w:rsidR="00B749EB" w:rsidRPr="00BD1138" w:rsidRDefault="00B749EB" w:rsidP="00C80CF0">
            <w:r>
              <w:rPr>
                <w:rFonts w:ascii="Calibri" w:hAnsi="Calibri"/>
                <w:color w:val="000000"/>
                <w:sz w:val="22"/>
                <w:szCs w:val="22"/>
              </w:rPr>
              <w:t>[Ja/Nee]</w:t>
            </w:r>
          </w:p>
        </w:tc>
      </w:tr>
      <w:tr w:rsidR="00B749EB" w:rsidRPr="00BD1138" w14:paraId="33C52D1F" w14:textId="77777777" w:rsidTr="00C80CF0">
        <w:tc>
          <w:tcPr>
            <w:tcW w:w="7356" w:type="dxa"/>
          </w:tcPr>
          <w:p w14:paraId="7C87FD98" w14:textId="77777777" w:rsidR="00B749EB" w:rsidRPr="00BD1138" w:rsidRDefault="00B749EB" w:rsidP="00B749EB">
            <w:pPr>
              <w:pStyle w:val="ListParagraph"/>
              <w:numPr>
                <w:ilvl w:val="0"/>
                <w:numId w:val="15"/>
              </w:numPr>
              <w:ind w:left="720"/>
              <w:rPr>
                <w:rFonts w:ascii="Calibri" w:hAnsi="Calibri" w:cs="Calibri"/>
                <w:color w:val="000000"/>
                <w:sz w:val="22"/>
                <w:szCs w:val="22"/>
              </w:rPr>
            </w:pPr>
            <w:r>
              <w:rPr>
                <w:rFonts w:ascii="Calibri" w:hAnsi="Calibri"/>
                <w:color w:val="000000"/>
                <w:sz w:val="22"/>
                <w:szCs w:val="22"/>
              </w:rPr>
              <w:t>Ondernemingsnummer:</w:t>
            </w:r>
          </w:p>
        </w:tc>
        <w:tc>
          <w:tcPr>
            <w:tcW w:w="7356" w:type="dxa"/>
          </w:tcPr>
          <w:p w14:paraId="0818A02A" w14:textId="77777777" w:rsidR="00B749EB" w:rsidRPr="00BD1138" w:rsidRDefault="00B749EB" w:rsidP="00C80CF0">
            <w:r>
              <w:t>[vrije tekst]</w:t>
            </w:r>
          </w:p>
        </w:tc>
      </w:tr>
      <w:tr w:rsidR="00B749EB" w:rsidRPr="00BD1138" w14:paraId="7739DC33" w14:textId="77777777" w:rsidTr="00C80CF0">
        <w:tc>
          <w:tcPr>
            <w:tcW w:w="7356" w:type="dxa"/>
          </w:tcPr>
          <w:p w14:paraId="2E60CB24" w14:textId="77777777" w:rsidR="00B749EB" w:rsidRPr="00BD1138" w:rsidRDefault="00B749EB" w:rsidP="00B749EB">
            <w:pPr>
              <w:pStyle w:val="ListParagraph"/>
              <w:numPr>
                <w:ilvl w:val="0"/>
                <w:numId w:val="15"/>
              </w:numPr>
              <w:ind w:left="720"/>
              <w:rPr>
                <w:rFonts w:ascii="Calibri" w:hAnsi="Calibri" w:cs="Calibri"/>
                <w:color w:val="000000"/>
                <w:sz w:val="22"/>
                <w:szCs w:val="22"/>
              </w:rPr>
            </w:pPr>
            <w:r>
              <w:rPr>
                <w:rFonts w:ascii="Calibri" w:hAnsi="Calibri"/>
                <w:color w:val="000000"/>
                <w:sz w:val="22"/>
                <w:szCs w:val="22"/>
              </w:rPr>
              <w:lastRenderedPageBreak/>
              <w:t xml:space="preserve">Legal </w:t>
            </w:r>
            <w:proofErr w:type="spellStart"/>
            <w:r>
              <w:rPr>
                <w:rFonts w:ascii="Calibri" w:hAnsi="Calibri"/>
                <w:color w:val="000000"/>
                <w:sz w:val="22"/>
                <w:szCs w:val="22"/>
              </w:rPr>
              <w:t>Entity</w:t>
            </w:r>
            <w:proofErr w:type="spellEnd"/>
            <w:r>
              <w:rPr>
                <w:rFonts w:ascii="Calibri" w:hAnsi="Calibri"/>
                <w:color w:val="000000"/>
                <w:sz w:val="22"/>
                <w:szCs w:val="22"/>
              </w:rPr>
              <w:t xml:space="preserve"> </w:t>
            </w:r>
            <w:proofErr w:type="spellStart"/>
            <w:r>
              <w:rPr>
                <w:rFonts w:ascii="Calibri" w:hAnsi="Calibri"/>
                <w:color w:val="000000"/>
                <w:sz w:val="22"/>
                <w:szCs w:val="22"/>
              </w:rPr>
              <w:t>Identifier</w:t>
            </w:r>
            <w:proofErr w:type="spellEnd"/>
            <w:r>
              <w:rPr>
                <w:rFonts w:ascii="Calibri" w:hAnsi="Calibri"/>
                <w:color w:val="000000"/>
                <w:sz w:val="22"/>
                <w:szCs w:val="22"/>
              </w:rPr>
              <w:t xml:space="preserve"> (indien beschikbaar):</w:t>
            </w:r>
          </w:p>
        </w:tc>
        <w:tc>
          <w:tcPr>
            <w:tcW w:w="7356" w:type="dxa"/>
          </w:tcPr>
          <w:p w14:paraId="525DE57D" w14:textId="77777777" w:rsidR="00B749EB" w:rsidRPr="00BD1138" w:rsidRDefault="00B749EB" w:rsidP="00C80CF0">
            <w:r>
              <w:t>[vrije tekst]</w:t>
            </w:r>
          </w:p>
        </w:tc>
      </w:tr>
      <w:tr w:rsidR="00B749EB" w:rsidRPr="00BD1138" w14:paraId="7A4AC621" w14:textId="77777777" w:rsidTr="00C80CF0">
        <w:tc>
          <w:tcPr>
            <w:tcW w:w="7356" w:type="dxa"/>
          </w:tcPr>
          <w:p w14:paraId="01C19109" w14:textId="77777777" w:rsidR="00B749EB" w:rsidRPr="00BD1138" w:rsidRDefault="00B749EB" w:rsidP="00B749EB">
            <w:pPr>
              <w:pStyle w:val="ListParagraph"/>
              <w:numPr>
                <w:ilvl w:val="0"/>
                <w:numId w:val="15"/>
              </w:numPr>
              <w:ind w:left="720"/>
              <w:rPr>
                <w:rFonts w:ascii="Calibri" w:hAnsi="Calibri" w:cs="Calibri"/>
                <w:color w:val="000000"/>
                <w:sz w:val="22"/>
                <w:szCs w:val="22"/>
              </w:rPr>
            </w:pPr>
            <w:r>
              <w:rPr>
                <w:rFonts w:ascii="Calibri" w:hAnsi="Calibri"/>
                <w:color w:val="000000"/>
                <w:sz w:val="22"/>
                <w:szCs w:val="22"/>
              </w:rPr>
              <w:t>Maatschappelijke zetel (adres):</w:t>
            </w:r>
          </w:p>
        </w:tc>
        <w:tc>
          <w:tcPr>
            <w:tcW w:w="7356" w:type="dxa"/>
          </w:tcPr>
          <w:p w14:paraId="79E5A729" w14:textId="77777777" w:rsidR="00B749EB" w:rsidRPr="00BD1138" w:rsidRDefault="00B749EB" w:rsidP="00C80CF0">
            <w:r>
              <w:t>[vrije tekst]</w:t>
            </w:r>
          </w:p>
        </w:tc>
      </w:tr>
      <w:tr w:rsidR="00B749EB" w:rsidRPr="00BD1138" w14:paraId="52E66F51" w14:textId="77777777" w:rsidTr="00C80CF0">
        <w:tc>
          <w:tcPr>
            <w:tcW w:w="7356" w:type="dxa"/>
          </w:tcPr>
          <w:p w14:paraId="219FE909" w14:textId="77777777" w:rsidR="00B749EB" w:rsidRPr="00BD1138" w:rsidRDefault="00B749EB" w:rsidP="00B749EB">
            <w:pPr>
              <w:pStyle w:val="ListParagraph"/>
              <w:numPr>
                <w:ilvl w:val="0"/>
                <w:numId w:val="15"/>
              </w:numPr>
              <w:ind w:left="720"/>
              <w:rPr>
                <w:rFonts w:ascii="Calibri" w:hAnsi="Calibri" w:cs="Calibri"/>
                <w:color w:val="000000"/>
                <w:sz w:val="22"/>
                <w:szCs w:val="22"/>
              </w:rPr>
            </w:pPr>
            <w:r>
              <w:rPr>
                <w:rFonts w:ascii="Calibri" w:hAnsi="Calibri"/>
                <w:color w:val="000000"/>
                <w:sz w:val="22"/>
                <w:szCs w:val="22"/>
              </w:rPr>
              <w:t>Naam van de moederonderneming (in voorkomend geval):</w:t>
            </w:r>
          </w:p>
        </w:tc>
        <w:tc>
          <w:tcPr>
            <w:tcW w:w="7356" w:type="dxa"/>
          </w:tcPr>
          <w:p w14:paraId="0EBBBA4A" w14:textId="77777777" w:rsidR="00B749EB" w:rsidRPr="00BD1138" w:rsidRDefault="00B749EB" w:rsidP="00C80CF0">
            <w:r>
              <w:t>[vrije tekst]</w:t>
            </w:r>
          </w:p>
        </w:tc>
      </w:tr>
      <w:tr w:rsidR="00B749EB" w:rsidRPr="00BD1138" w14:paraId="1F142CD9" w14:textId="77777777" w:rsidTr="00C80CF0">
        <w:tc>
          <w:tcPr>
            <w:tcW w:w="7356" w:type="dxa"/>
          </w:tcPr>
          <w:p w14:paraId="6D49465F" w14:textId="77777777" w:rsidR="00B749EB" w:rsidRPr="00BD1138" w:rsidRDefault="00B749EB" w:rsidP="00B749EB">
            <w:pPr>
              <w:pStyle w:val="ListParagraph"/>
              <w:numPr>
                <w:ilvl w:val="0"/>
                <w:numId w:val="15"/>
              </w:numPr>
              <w:ind w:left="720"/>
              <w:rPr>
                <w:rFonts w:ascii="Calibri" w:hAnsi="Calibri" w:cs="Calibri"/>
                <w:color w:val="000000"/>
                <w:sz w:val="22"/>
                <w:szCs w:val="22"/>
              </w:rPr>
            </w:pPr>
            <w:r>
              <w:rPr>
                <w:rFonts w:ascii="Calibri" w:hAnsi="Calibri"/>
                <w:color w:val="000000"/>
                <w:sz w:val="22"/>
                <w:szCs w:val="22"/>
              </w:rPr>
              <w:t>Andere relevante contactgegevens:</w:t>
            </w:r>
          </w:p>
        </w:tc>
        <w:tc>
          <w:tcPr>
            <w:tcW w:w="7356" w:type="dxa"/>
          </w:tcPr>
          <w:p w14:paraId="2F1DA373" w14:textId="77777777" w:rsidR="00B749EB" w:rsidRPr="00BD1138" w:rsidRDefault="00B749EB" w:rsidP="00C80CF0">
            <w:r>
              <w:t>[vrije tekst]</w:t>
            </w:r>
          </w:p>
        </w:tc>
      </w:tr>
      <w:tr w:rsidR="00B749EB" w:rsidRPr="00BD1138" w14:paraId="654354B6" w14:textId="77777777" w:rsidTr="00C80CF0">
        <w:tc>
          <w:tcPr>
            <w:tcW w:w="7356" w:type="dxa"/>
          </w:tcPr>
          <w:p w14:paraId="640951E7" w14:textId="77777777" w:rsidR="00B749EB" w:rsidRPr="00BD1138" w:rsidRDefault="00B749EB" w:rsidP="00B749EB">
            <w:pPr>
              <w:pStyle w:val="ListParagraph"/>
              <w:numPr>
                <w:ilvl w:val="0"/>
                <w:numId w:val="13"/>
              </w:numPr>
            </w:pPr>
            <w:r>
              <w:t>Landen waar de uitbestede functie zal worden verricht:</w:t>
            </w:r>
          </w:p>
        </w:tc>
        <w:tc>
          <w:tcPr>
            <w:tcW w:w="7356" w:type="dxa"/>
          </w:tcPr>
          <w:p w14:paraId="5497F949" w14:textId="77777777" w:rsidR="00B749EB" w:rsidRPr="00BD1138" w:rsidRDefault="00B749EB" w:rsidP="00C80CF0">
            <w:r>
              <w:rPr>
                <w:rFonts w:ascii="Calibri" w:hAnsi="Calibri"/>
                <w:color w:val="000000"/>
                <w:sz w:val="22"/>
                <w:szCs w:val="22"/>
              </w:rPr>
              <w:t>[vrije tekst]</w:t>
            </w:r>
          </w:p>
        </w:tc>
      </w:tr>
      <w:tr w:rsidR="00B749EB" w:rsidRPr="00BD1138" w14:paraId="0EC6A230" w14:textId="77777777" w:rsidTr="00C80CF0">
        <w:tc>
          <w:tcPr>
            <w:tcW w:w="7356" w:type="dxa"/>
          </w:tcPr>
          <w:p w14:paraId="6315B93C" w14:textId="77777777" w:rsidR="00B749EB" w:rsidRPr="00BD1138" w:rsidRDefault="00B749EB" w:rsidP="00B749EB">
            <w:pPr>
              <w:pStyle w:val="ListParagraph"/>
              <w:numPr>
                <w:ilvl w:val="0"/>
                <w:numId w:val="13"/>
              </w:numPr>
            </w:pPr>
            <w:r>
              <w:t>Landen of regio’s waar gegevens zullen worden verwerkt of opgeslagen:</w:t>
            </w:r>
          </w:p>
        </w:tc>
        <w:tc>
          <w:tcPr>
            <w:tcW w:w="7356" w:type="dxa"/>
          </w:tcPr>
          <w:p w14:paraId="53701AF2" w14:textId="77777777" w:rsidR="00B749EB" w:rsidRPr="00BD1138" w:rsidRDefault="00B749EB" w:rsidP="00C80CF0">
            <w:pPr>
              <w:rPr>
                <w:rFonts w:ascii="Calibri" w:hAnsi="Calibri" w:cs="Calibri"/>
                <w:color w:val="000000"/>
                <w:sz w:val="22"/>
                <w:szCs w:val="22"/>
              </w:rPr>
            </w:pPr>
            <w:r>
              <w:rPr>
                <w:rFonts w:ascii="Calibri" w:hAnsi="Calibri"/>
                <w:color w:val="000000"/>
                <w:sz w:val="22"/>
                <w:szCs w:val="22"/>
              </w:rPr>
              <w:t>[vrije tekst]</w:t>
            </w:r>
          </w:p>
        </w:tc>
      </w:tr>
    </w:tbl>
    <w:p w14:paraId="7548D0F8" w14:textId="77777777" w:rsidR="00B749EB" w:rsidRDefault="00B749EB" w:rsidP="00B749EB">
      <w:pPr>
        <w:rPr>
          <w:lang w:val="fr-BE"/>
        </w:rPr>
      </w:pPr>
    </w:p>
    <w:p w14:paraId="0585A984" w14:textId="77777777" w:rsidR="00B749EB" w:rsidRDefault="00B749EB" w:rsidP="00B749EB">
      <w:pPr>
        <w:spacing w:line="240" w:lineRule="auto"/>
        <w:jc w:val="left"/>
      </w:pPr>
      <w:r>
        <w:br w:type="page"/>
      </w:r>
    </w:p>
    <w:p w14:paraId="73C4E453" w14:textId="77777777" w:rsidR="00B749EB" w:rsidRDefault="00B749EB" w:rsidP="00B749EB">
      <w:pPr>
        <w:rPr>
          <w:lang w:val="fr-BE"/>
        </w:rPr>
      </w:pPr>
    </w:p>
    <w:p w14:paraId="637826E8" w14:textId="77777777" w:rsidR="00B749EB" w:rsidRPr="0046208F" w:rsidRDefault="00B749EB" w:rsidP="00B749EB">
      <w:pPr>
        <w:rPr>
          <w:b/>
          <w:sz w:val="28"/>
          <w:szCs w:val="28"/>
          <w:u w:val="single"/>
        </w:rPr>
      </w:pPr>
      <w:r>
        <w:rPr>
          <w:b/>
          <w:sz w:val="28"/>
          <w:szCs w:val="28"/>
          <w:u w:val="single"/>
        </w:rPr>
        <w:t xml:space="preserve">BIJLAGEN die bij het dossier moeten worden gevoegd: </w:t>
      </w:r>
    </w:p>
    <w:p w14:paraId="13797BB5" w14:textId="77777777" w:rsidR="00B749EB" w:rsidRPr="002E2E2B" w:rsidRDefault="00B749EB" w:rsidP="00B749EB">
      <w:pPr>
        <w:rPr>
          <w:lang w:val="nl-BE"/>
        </w:rPr>
      </w:pPr>
    </w:p>
    <w:p w14:paraId="368B9809" w14:textId="77777777" w:rsidR="00B749EB" w:rsidRPr="0046208F" w:rsidRDefault="00B749EB" w:rsidP="00B749EB">
      <w:pPr>
        <w:pStyle w:val="ListParagraph"/>
        <w:numPr>
          <w:ilvl w:val="0"/>
          <w:numId w:val="11"/>
        </w:numPr>
        <w:rPr>
          <w:rFonts w:ascii="Calibri" w:hAnsi="Calibri" w:cs="Calibri"/>
          <w:b/>
          <w:bCs/>
          <w:i/>
          <w:color w:val="000000"/>
          <w:sz w:val="22"/>
          <w:szCs w:val="22"/>
          <w:u w:val="single"/>
        </w:rPr>
      </w:pPr>
      <w:r>
        <w:rPr>
          <w:rFonts w:ascii="Calibri" w:hAnsi="Calibri"/>
          <w:b/>
          <w:bCs/>
          <w:i/>
          <w:color w:val="000000"/>
          <w:sz w:val="22"/>
          <w:szCs w:val="22"/>
          <w:u w:val="single"/>
        </w:rPr>
        <w:t>Bijlage die moet worden ingediend bij alle uitbestedingen van een kritieke of belangrijke functie of activiteit:</w:t>
      </w:r>
    </w:p>
    <w:p w14:paraId="24545D79" w14:textId="77777777" w:rsidR="00B749EB" w:rsidRPr="002E2E2B" w:rsidRDefault="00B749EB" w:rsidP="00B749EB">
      <w:pPr>
        <w:rPr>
          <w:lang w:val="nl-BE"/>
        </w:rPr>
      </w:pPr>
    </w:p>
    <w:p w14:paraId="5392BA61" w14:textId="77777777" w:rsidR="00B749EB" w:rsidRPr="00712801" w:rsidRDefault="00B749EB" w:rsidP="00B749EB">
      <w:r>
        <w:t xml:space="preserve">(i) Ondertekende en gedateerde verklaring van de verantwoordelijke voor de </w:t>
      </w:r>
      <w:proofErr w:type="spellStart"/>
      <w:r>
        <w:t>compliancefunctie</w:t>
      </w:r>
      <w:proofErr w:type="spellEnd"/>
      <w:r>
        <w:t xml:space="preserve"> over de uitbesteding</w:t>
      </w:r>
    </w:p>
    <w:p w14:paraId="3F0509C2" w14:textId="77777777" w:rsidR="00B749EB" w:rsidRPr="002E2E2B" w:rsidRDefault="00B749EB" w:rsidP="00B749EB">
      <w:pPr>
        <w:rPr>
          <w:lang w:val="nl-BE"/>
        </w:rPr>
      </w:pPr>
    </w:p>
    <w:p w14:paraId="3F542E3E" w14:textId="77777777" w:rsidR="00B749EB" w:rsidRPr="002E2E2B" w:rsidRDefault="00B749EB" w:rsidP="00B749EB">
      <w:pPr>
        <w:rPr>
          <w:lang w:val="nl-BE"/>
        </w:rPr>
      </w:pPr>
    </w:p>
    <w:p w14:paraId="1B7EE767" w14:textId="77777777" w:rsidR="00B749EB" w:rsidRPr="0046208F" w:rsidRDefault="00B749EB" w:rsidP="00B749EB">
      <w:pPr>
        <w:pStyle w:val="ListParagraph"/>
        <w:numPr>
          <w:ilvl w:val="0"/>
          <w:numId w:val="11"/>
        </w:numPr>
        <w:rPr>
          <w:b/>
          <w:i/>
        </w:rPr>
      </w:pPr>
      <w:r>
        <w:rPr>
          <w:rFonts w:ascii="Calibri" w:hAnsi="Calibri"/>
          <w:b/>
          <w:bCs/>
          <w:i/>
          <w:color w:val="000000"/>
          <w:sz w:val="22"/>
          <w:szCs w:val="22"/>
          <w:u w:val="single"/>
        </w:rPr>
        <w:t>Aanvullende bijlagen die moeten worden ingediend bij uitbesteding van een onafhankelijke controlefunctie:</w:t>
      </w:r>
    </w:p>
    <w:p w14:paraId="6E801CF4" w14:textId="77777777" w:rsidR="00B749EB" w:rsidRPr="002E2E2B" w:rsidRDefault="00B749EB" w:rsidP="00B749EB">
      <w:pPr>
        <w:rPr>
          <w:lang w:val="nl-BE"/>
        </w:rPr>
      </w:pPr>
    </w:p>
    <w:p w14:paraId="43E3A1DE" w14:textId="0906156F" w:rsidR="00B749EB" w:rsidRPr="00712801" w:rsidRDefault="00B749EB" w:rsidP="00B749EB">
      <w:pPr>
        <w:rPr>
          <w:rFonts w:cs="Arial"/>
        </w:rPr>
      </w:pPr>
      <w:r>
        <w:t>(i</w:t>
      </w:r>
      <w:r w:rsidR="00081E3A">
        <w:t>i</w:t>
      </w:r>
      <w:r>
        <w:t xml:space="preserve">) Kopie van de schriftelijke overeenkomst met de dienstverlener </w:t>
      </w:r>
    </w:p>
    <w:p w14:paraId="0EC5AAC7" w14:textId="77777777" w:rsidR="00B749EB" w:rsidRPr="002E2E2B" w:rsidRDefault="00B749EB" w:rsidP="00B749EB">
      <w:pPr>
        <w:rPr>
          <w:lang w:val="nl-BE"/>
        </w:rPr>
      </w:pPr>
    </w:p>
    <w:p w14:paraId="503541B3" w14:textId="4970F0E1" w:rsidR="00B749EB" w:rsidRDefault="00B749EB" w:rsidP="00B749EB">
      <w:r>
        <w:t>(ii</w:t>
      </w:r>
      <w:r w:rsidR="00081E3A">
        <w:t>i</w:t>
      </w:r>
      <w:r>
        <w:t>) Lijst van de personen die de uitbestede controlefunctie zullen uitoefenen bij de dienstverlener</w:t>
      </w:r>
    </w:p>
    <w:p w14:paraId="26264CB7" w14:textId="77777777" w:rsidR="00B749EB" w:rsidRPr="002E2E2B" w:rsidRDefault="00B749EB" w:rsidP="00B749EB">
      <w:pPr>
        <w:rPr>
          <w:lang w:val="nl-BE"/>
        </w:rPr>
      </w:pPr>
    </w:p>
    <w:p w14:paraId="2659D668" w14:textId="77777777" w:rsidR="00B749EB" w:rsidRPr="00712801" w:rsidRDefault="00B749EB" w:rsidP="00B749EB">
      <w:r>
        <w:t>(iv) Memorandum met aanvullende informatie over de dienstverlener:</w:t>
      </w:r>
    </w:p>
    <w:p w14:paraId="5F832A06" w14:textId="77777777" w:rsidR="00B749EB" w:rsidRPr="00BD1138" w:rsidRDefault="00B749EB" w:rsidP="00B749EB">
      <w:pPr>
        <w:pStyle w:val="ListParagraph"/>
        <w:numPr>
          <w:ilvl w:val="0"/>
          <w:numId w:val="13"/>
        </w:numPr>
        <w:ind w:left="1080"/>
        <w:rPr>
          <w:rFonts w:cs="Arial"/>
        </w:rPr>
      </w:pPr>
      <w:r>
        <w:rPr>
          <w:u w:val="single"/>
        </w:rPr>
        <w:t xml:space="preserve">zijn vaardigheden </w:t>
      </w:r>
      <w:r>
        <w:t xml:space="preserve"> - beschrijving van de kennis en de deskundigheid van de dienstverlener en van de middelen (met name IT en personele middelen) waarover hij beschikt om zijn taken in de onderneming uit te voeren </w:t>
      </w:r>
    </w:p>
    <w:p w14:paraId="45F004A4" w14:textId="77777777" w:rsidR="00B749EB" w:rsidRPr="00BD1138" w:rsidRDefault="00B749EB" w:rsidP="00B749EB">
      <w:pPr>
        <w:pStyle w:val="ListParagraph"/>
        <w:numPr>
          <w:ilvl w:val="0"/>
          <w:numId w:val="13"/>
        </w:numPr>
        <w:ind w:left="1080"/>
        <w:rPr>
          <w:rFonts w:cs="Arial"/>
        </w:rPr>
      </w:pPr>
      <w:r>
        <w:rPr>
          <w:u w:val="single"/>
        </w:rPr>
        <w:t>zijn onafhankelijkheid</w:t>
      </w:r>
      <w:r>
        <w:t xml:space="preserve"> - afwezigheid van belangenconflicten </w:t>
      </w:r>
    </w:p>
    <w:p w14:paraId="23EEE6F7" w14:textId="77777777" w:rsidR="00B749EB" w:rsidRPr="00BD1138" w:rsidRDefault="00B749EB" w:rsidP="00B749EB">
      <w:pPr>
        <w:pStyle w:val="ListParagraph"/>
        <w:numPr>
          <w:ilvl w:val="0"/>
          <w:numId w:val="13"/>
        </w:numPr>
        <w:ind w:left="1080"/>
        <w:rPr>
          <w:rFonts w:cs="Arial"/>
        </w:rPr>
      </w:pPr>
      <w:r>
        <w:rPr>
          <w:u w:val="single"/>
        </w:rPr>
        <w:t>zijn beschikbaarheid</w:t>
      </w:r>
      <w:r>
        <w:t xml:space="preserve"> (tijd en middelen) - beschikbaarheid om alle domeinen van de onderneming doeltreffend en nauwkeurig te monitoren </w:t>
      </w:r>
    </w:p>
    <w:p w14:paraId="1F1F4DFA" w14:textId="77777777" w:rsidR="00B749EB" w:rsidRPr="002E2E2B" w:rsidRDefault="00B749EB" w:rsidP="00B749EB">
      <w:pPr>
        <w:rPr>
          <w:lang w:val="nl-BE"/>
        </w:rPr>
      </w:pPr>
    </w:p>
    <w:p w14:paraId="0EFF24CC" w14:textId="77777777" w:rsidR="00B749EB" w:rsidRPr="002E2E2B" w:rsidRDefault="00B749EB" w:rsidP="00B749EB">
      <w:pPr>
        <w:rPr>
          <w:lang w:val="nl-BE"/>
        </w:rPr>
      </w:pPr>
    </w:p>
    <w:p w14:paraId="6D3369B1" w14:textId="77777777" w:rsidR="00B749EB" w:rsidRPr="00712801" w:rsidRDefault="00B749EB" w:rsidP="00B749EB">
      <w:pPr>
        <w:spacing w:line="240" w:lineRule="auto"/>
        <w:jc w:val="left"/>
      </w:pPr>
      <w:r>
        <w:t>(v) “Fit &amp; proper”-dossier over de bij de onderneming aangewezen "verantwoordelijke verbindingspersoon” die belast is met de opvolging van de prestaties van de dienstverlener en informatie over zijn plaats in het organogram</w:t>
      </w:r>
    </w:p>
    <w:p w14:paraId="686AA55B" w14:textId="77777777" w:rsidR="00B749EB" w:rsidRPr="002E2E2B" w:rsidRDefault="00B749EB" w:rsidP="00B749EB">
      <w:pPr>
        <w:rPr>
          <w:lang w:val="nl-BE"/>
        </w:rPr>
      </w:pPr>
    </w:p>
    <w:p w14:paraId="5E569037" w14:textId="77777777" w:rsidR="00B749EB" w:rsidRDefault="00B749EB" w:rsidP="00B749EB">
      <w:pPr>
        <w:spacing w:line="240" w:lineRule="auto"/>
        <w:jc w:val="left"/>
      </w:pPr>
      <w:r>
        <w:t>(vi) Memorandum met een beschrijving van de geplande interacties (rapportering) tussen de dienstverlener en de beleidsbepalende organen van de onderneming, alsook tussen de dienstverlener en de "verantwoordelijke verbindingspersoon"</w:t>
      </w:r>
    </w:p>
    <w:p w14:paraId="39E766FF" w14:textId="77777777" w:rsidR="00B749EB" w:rsidRPr="002E2E2B" w:rsidRDefault="00B749EB" w:rsidP="00B749EB">
      <w:pPr>
        <w:spacing w:line="240" w:lineRule="auto"/>
        <w:jc w:val="left"/>
        <w:rPr>
          <w:lang w:val="nl-BE"/>
        </w:rPr>
      </w:pPr>
    </w:p>
    <w:p w14:paraId="7D671661" w14:textId="77777777" w:rsidR="00B749EB" w:rsidRPr="00712801" w:rsidRDefault="00B749EB" w:rsidP="00B749EB">
      <w:pPr>
        <w:spacing w:line="240" w:lineRule="auto"/>
        <w:jc w:val="left"/>
      </w:pPr>
      <w:r>
        <w:t>(vii) De uitstapstrategie waarin de onderneming voorziet om indien nodig een andere dienstverlener te vinden zonder dat de continuïteit van de controlefunctie in gevaar gebracht wordt</w:t>
      </w:r>
    </w:p>
    <w:p w14:paraId="76D28DF5" w14:textId="77777777" w:rsidR="00B749EB" w:rsidRPr="002E2E2B" w:rsidRDefault="00B749EB" w:rsidP="00B749EB">
      <w:pPr>
        <w:rPr>
          <w:lang w:val="nl-BE"/>
        </w:rPr>
      </w:pPr>
    </w:p>
    <w:p w14:paraId="069CE0A0" w14:textId="77777777" w:rsidR="00B749EB" w:rsidRPr="002E2E2B" w:rsidRDefault="00B749EB" w:rsidP="00B749EB">
      <w:pPr>
        <w:rPr>
          <w:lang w:val="nl-BE"/>
        </w:rPr>
      </w:pPr>
    </w:p>
    <w:p w14:paraId="4B620DE6" w14:textId="77777777" w:rsidR="00B749EB" w:rsidRPr="0046208F" w:rsidRDefault="00B749EB" w:rsidP="00B749EB">
      <w:pPr>
        <w:pStyle w:val="ListParagraph"/>
        <w:numPr>
          <w:ilvl w:val="0"/>
          <w:numId w:val="11"/>
        </w:numPr>
        <w:rPr>
          <w:rFonts w:ascii="Calibri" w:hAnsi="Calibri" w:cs="Calibri"/>
          <w:b/>
          <w:bCs/>
          <w:i/>
          <w:color w:val="000000"/>
          <w:sz w:val="22"/>
          <w:szCs w:val="22"/>
          <w:u w:val="single"/>
        </w:rPr>
      </w:pPr>
      <w:r>
        <w:rPr>
          <w:rFonts w:ascii="Calibri" w:hAnsi="Calibri"/>
          <w:b/>
          <w:bCs/>
          <w:i/>
          <w:color w:val="000000"/>
          <w:sz w:val="22"/>
          <w:szCs w:val="22"/>
          <w:u w:val="single"/>
        </w:rPr>
        <w:t xml:space="preserve">Aanvullende bijlagen die moeten worden ingediend bij uitbesteding aan een aanbieder van clouddiensten: </w:t>
      </w:r>
    </w:p>
    <w:p w14:paraId="0BBC1E1A" w14:textId="77777777" w:rsidR="00B749EB" w:rsidRPr="002E2E2B" w:rsidRDefault="00B749EB" w:rsidP="00B749EB">
      <w:pPr>
        <w:rPr>
          <w:rFonts w:ascii="Calibri" w:hAnsi="Calibri" w:cs="Calibri"/>
          <w:color w:val="000000"/>
          <w:sz w:val="22"/>
          <w:szCs w:val="22"/>
          <w:lang w:val="nl-BE" w:eastAsia="fr-BE"/>
        </w:rPr>
      </w:pPr>
    </w:p>
    <w:p w14:paraId="4ADB945A" w14:textId="0CD5D25D" w:rsidR="00B749EB" w:rsidRDefault="00B749EB" w:rsidP="00B749EB">
      <w:pPr>
        <w:rPr>
          <w:rFonts w:ascii="Calibri" w:hAnsi="Calibri" w:cs="Calibri"/>
          <w:i/>
          <w:iCs/>
          <w:color w:val="000000"/>
        </w:rPr>
      </w:pPr>
      <w:r>
        <w:rPr>
          <w:rFonts w:ascii="Calibri" w:hAnsi="Calibri"/>
          <w:color w:val="000000"/>
          <w:sz w:val="22"/>
          <w:szCs w:val="22"/>
        </w:rPr>
        <w:t>(i</w:t>
      </w:r>
      <w:r w:rsidR="00081E3A">
        <w:rPr>
          <w:rFonts w:ascii="Calibri" w:hAnsi="Calibri"/>
          <w:color w:val="000000"/>
          <w:sz w:val="22"/>
          <w:szCs w:val="22"/>
        </w:rPr>
        <w:t>i</w:t>
      </w:r>
      <w:r>
        <w:rPr>
          <w:rFonts w:ascii="Calibri" w:hAnsi="Calibri"/>
          <w:color w:val="000000"/>
          <w:sz w:val="22"/>
          <w:szCs w:val="22"/>
        </w:rPr>
        <w:t xml:space="preserve">) Memorandum met een beschrijving van het </w:t>
      </w:r>
      <w:proofErr w:type="spellStart"/>
      <w:r>
        <w:rPr>
          <w:rFonts w:ascii="Calibri" w:hAnsi="Calibri"/>
          <w:color w:val="000000"/>
          <w:sz w:val="22"/>
          <w:szCs w:val="22"/>
        </w:rPr>
        <w:t>cloudmodel</w:t>
      </w:r>
      <w:proofErr w:type="spellEnd"/>
      <w:r>
        <w:rPr>
          <w:rFonts w:ascii="Calibri" w:hAnsi="Calibri"/>
          <w:color w:val="000000"/>
          <w:sz w:val="22"/>
          <w:szCs w:val="22"/>
        </w:rPr>
        <w:t xml:space="preserve"> (</w:t>
      </w:r>
      <w:r>
        <w:rPr>
          <w:rFonts w:ascii="Calibri" w:hAnsi="Calibri"/>
          <w:i/>
          <w:iCs/>
          <w:color w:val="000000"/>
        </w:rPr>
        <w:t xml:space="preserve">publiek/privaat/hybride/gemeenschappelijk) </w:t>
      </w:r>
    </w:p>
    <w:p w14:paraId="64D7106B" w14:textId="77777777" w:rsidR="00B749EB" w:rsidRPr="002E2E2B" w:rsidRDefault="00B749EB" w:rsidP="00B749EB">
      <w:pPr>
        <w:rPr>
          <w:lang w:val="nl-BE"/>
        </w:rPr>
      </w:pPr>
    </w:p>
    <w:p w14:paraId="299DBCE7" w14:textId="01F3FF79" w:rsidR="00B749EB" w:rsidRPr="00B30703" w:rsidRDefault="00B749EB" w:rsidP="00B749EB">
      <w:pPr>
        <w:spacing w:line="240" w:lineRule="auto"/>
        <w:jc w:val="left"/>
      </w:pPr>
      <w:r w:rsidRPr="00B30703">
        <w:rPr>
          <w:rFonts w:ascii="Calibri" w:hAnsi="Calibri"/>
          <w:color w:val="000000"/>
          <w:sz w:val="22"/>
          <w:szCs w:val="22"/>
        </w:rPr>
        <w:t>(i</w:t>
      </w:r>
      <w:r w:rsidR="00081E3A" w:rsidRPr="00B30703">
        <w:rPr>
          <w:rFonts w:ascii="Calibri" w:hAnsi="Calibri"/>
          <w:color w:val="000000"/>
          <w:sz w:val="22"/>
          <w:szCs w:val="22"/>
        </w:rPr>
        <w:t>i</w:t>
      </w:r>
      <w:r w:rsidRPr="00B30703">
        <w:rPr>
          <w:rFonts w:ascii="Calibri" w:hAnsi="Calibri"/>
          <w:color w:val="000000"/>
          <w:sz w:val="22"/>
          <w:szCs w:val="22"/>
        </w:rPr>
        <w:t xml:space="preserve">i) </w:t>
      </w:r>
      <w:r w:rsidRPr="00B30703">
        <w:t xml:space="preserve">Gedetailleerde informatie over de specifieke aard van de bewaarde gegevens en de locaties (d.w.z. landen of regio's) waar die gegevens worden opgeslagen </w:t>
      </w:r>
    </w:p>
    <w:p w14:paraId="1F914458" w14:textId="77777777" w:rsidR="00BF224B" w:rsidRPr="00B30703" w:rsidRDefault="00BF224B" w:rsidP="00B749EB">
      <w:pPr>
        <w:spacing w:line="240" w:lineRule="auto"/>
        <w:jc w:val="left"/>
      </w:pPr>
    </w:p>
    <w:p w14:paraId="290AF770" w14:textId="44F66E2D" w:rsidR="00BF224B" w:rsidRPr="00B30703" w:rsidRDefault="00BF224B" w:rsidP="00BF224B">
      <w:pPr>
        <w:spacing w:line="240" w:lineRule="auto"/>
        <w:jc w:val="left"/>
        <w:rPr>
          <w:rFonts w:ascii="Calibri" w:hAnsi="Calibri"/>
          <w:color w:val="000000"/>
          <w:sz w:val="22"/>
          <w:szCs w:val="22"/>
        </w:rPr>
      </w:pPr>
      <w:bookmarkStart w:id="0" w:name="_Hlk38968817"/>
      <w:r w:rsidRPr="00B30703">
        <w:rPr>
          <w:rFonts w:ascii="Calibri" w:hAnsi="Calibri"/>
          <w:color w:val="000000"/>
          <w:sz w:val="22"/>
          <w:szCs w:val="22"/>
        </w:rPr>
        <w:t>(i</w:t>
      </w:r>
      <w:r w:rsidR="00081E3A" w:rsidRPr="00B30703">
        <w:rPr>
          <w:rFonts w:ascii="Calibri" w:hAnsi="Calibri"/>
          <w:color w:val="000000"/>
          <w:sz w:val="22"/>
          <w:szCs w:val="22"/>
        </w:rPr>
        <w:t>v</w:t>
      </w:r>
      <w:r w:rsidRPr="00B30703">
        <w:rPr>
          <w:rFonts w:ascii="Calibri" w:hAnsi="Calibri"/>
          <w:color w:val="000000"/>
          <w:sz w:val="22"/>
          <w:szCs w:val="22"/>
        </w:rPr>
        <w:t xml:space="preserve">) Bij uitbesteding van clouddiensten waar de data in een derde land gesitueerd zijn, bevestiging van naleving van aanbeveling 14 van de circulaire </w:t>
      </w:r>
      <w:proofErr w:type="spellStart"/>
      <w:r w:rsidRPr="00B30703">
        <w:rPr>
          <w:rFonts w:ascii="Calibri" w:hAnsi="Calibri"/>
          <w:color w:val="000000"/>
          <w:sz w:val="22"/>
          <w:szCs w:val="22"/>
        </w:rPr>
        <w:t>cloud</w:t>
      </w:r>
      <w:proofErr w:type="spellEnd"/>
      <w:r w:rsidRPr="00B30703">
        <w:rPr>
          <w:rFonts w:ascii="Calibri" w:hAnsi="Calibri"/>
          <w:color w:val="000000"/>
          <w:sz w:val="22"/>
          <w:szCs w:val="22"/>
        </w:rPr>
        <w:t>-outsourcing</w:t>
      </w:r>
    </w:p>
    <w:p w14:paraId="24C35B48" w14:textId="77777777" w:rsidR="00BF224B" w:rsidRPr="00E43267" w:rsidRDefault="00BF224B" w:rsidP="00BF224B">
      <w:pPr>
        <w:rPr>
          <w:lang w:val="nl-BE"/>
        </w:rPr>
      </w:pPr>
    </w:p>
    <w:p w14:paraId="75919997" w14:textId="77777777" w:rsidR="00BF224B" w:rsidRPr="00B30703" w:rsidRDefault="00BF224B" w:rsidP="00BF224B">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urier New" w:hAnsi="Courier New" w:cs="Courier New"/>
          <w:b/>
          <w:bCs/>
          <w:color w:val="222222"/>
          <w:lang w:eastAsia="fr-BE"/>
        </w:rPr>
      </w:pPr>
      <w:r w:rsidRPr="00E43267">
        <w:rPr>
          <w:rFonts w:ascii="Calibri" w:hAnsi="Calibri"/>
          <w:b/>
          <w:bCs/>
          <w:i/>
          <w:color w:val="000000"/>
          <w:sz w:val="22"/>
          <w:szCs w:val="22"/>
          <w:u w:val="single"/>
          <w:lang w:val="nl-BE"/>
        </w:rPr>
        <w:t>Aanvullende bijlagen die moeten worden ingediend als het doel van de uitbesteding is om verzekerings- of herverzekeringsdocumenten in de zin van artikel 76 van de Solvabiliteit II-wet op een andere plaats dan het hoofdkantoor te bewaren</w:t>
      </w:r>
      <w:r w:rsidRPr="00B30703">
        <w:rPr>
          <w:rFonts w:ascii="Courier New" w:hAnsi="Courier New" w:cs="Courier New"/>
          <w:b/>
          <w:bCs/>
          <w:color w:val="222222"/>
          <w:lang w:eastAsia="fr-BE"/>
        </w:rPr>
        <w:t xml:space="preserve"> </w:t>
      </w:r>
      <w:r w:rsidRPr="00E43267">
        <w:rPr>
          <w:rFonts w:ascii="Calibri" w:hAnsi="Calibri"/>
          <w:iCs/>
          <w:color w:val="000000"/>
          <w:sz w:val="22"/>
          <w:szCs w:val="22"/>
          <w:lang w:val="nl-BE"/>
        </w:rPr>
        <w:t>=&gt; contact opnemen met de Bank</w:t>
      </w:r>
    </w:p>
    <w:p w14:paraId="6DBE3E26" w14:textId="77777777" w:rsidR="00BF224B" w:rsidRPr="00B30703" w:rsidRDefault="00BF224B" w:rsidP="00BF22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urier New" w:hAnsi="Courier New" w:cs="Courier New"/>
          <w:color w:val="222222"/>
          <w:lang w:eastAsia="fr-BE"/>
        </w:rPr>
      </w:pPr>
    </w:p>
    <w:p w14:paraId="3663213B" w14:textId="0FC77D89" w:rsidR="00BF224B" w:rsidRPr="00E43267" w:rsidRDefault="00BF224B" w:rsidP="00BF224B">
      <w:pPr>
        <w:pStyle w:val="ListParagraph"/>
        <w:numPr>
          <w:ilvl w:val="0"/>
          <w:numId w:val="11"/>
        </w:numPr>
        <w:rPr>
          <w:rFonts w:ascii="Calibri" w:hAnsi="Calibri"/>
          <w:b/>
          <w:bCs/>
          <w:i/>
          <w:color w:val="000000"/>
          <w:sz w:val="22"/>
          <w:szCs w:val="22"/>
          <w:u w:val="single"/>
          <w:lang w:val="nl-BE"/>
        </w:rPr>
      </w:pPr>
      <w:r w:rsidRPr="00E43267">
        <w:rPr>
          <w:rFonts w:ascii="Calibri" w:hAnsi="Calibri"/>
          <w:b/>
          <w:bCs/>
          <w:i/>
          <w:color w:val="000000"/>
          <w:sz w:val="22"/>
          <w:szCs w:val="22"/>
          <w:u w:val="single"/>
          <w:lang w:val="nl-BE"/>
        </w:rPr>
        <w:t xml:space="preserve">Aanvullende bijlagen die moeten worden </w:t>
      </w:r>
      <w:r w:rsidR="00F26C76" w:rsidRPr="00E43267">
        <w:rPr>
          <w:rFonts w:ascii="Calibri" w:hAnsi="Calibri"/>
          <w:b/>
          <w:bCs/>
          <w:i/>
          <w:color w:val="000000"/>
          <w:sz w:val="22"/>
          <w:szCs w:val="22"/>
          <w:u w:val="single"/>
          <w:lang w:val="nl-BE"/>
        </w:rPr>
        <w:t>ingediend</w:t>
      </w:r>
      <w:r w:rsidRPr="00E43267">
        <w:rPr>
          <w:rFonts w:ascii="Calibri" w:hAnsi="Calibri"/>
          <w:b/>
          <w:bCs/>
          <w:i/>
          <w:color w:val="000000"/>
          <w:sz w:val="22"/>
          <w:szCs w:val="22"/>
          <w:u w:val="single"/>
          <w:lang w:val="nl-BE"/>
        </w:rPr>
        <w:t xml:space="preserve"> in het geval van uitbesteding aan een derde land</w:t>
      </w:r>
    </w:p>
    <w:p w14:paraId="13FE9DCB" w14:textId="77777777" w:rsidR="00BF224B" w:rsidRPr="00B30703" w:rsidRDefault="00BF224B" w:rsidP="00BF22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urier New" w:hAnsi="Courier New" w:cs="Courier New"/>
          <w:color w:val="222222"/>
          <w:lang w:eastAsia="fr-BE"/>
        </w:rPr>
      </w:pPr>
    </w:p>
    <w:p w14:paraId="29F8218E" w14:textId="77777777" w:rsidR="00BF224B" w:rsidRPr="00E43267" w:rsidRDefault="00BF224B" w:rsidP="00BF224B">
      <w:pPr>
        <w:rPr>
          <w:lang w:val="nl-BE"/>
        </w:rPr>
      </w:pPr>
      <w:r w:rsidRPr="00E43267">
        <w:rPr>
          <w:lang w:val="nl-BE"/>
        </w:rPr>
        <w:t xml:space="preserve">(ii) Bevestiging van naleving van sectie 7.4.3. </w:t>
      </w:r>
      <w:proofErr w:type="gramStart"/>
      <w:r w:rsidRPr="00E43267">
        <w:rPr>
          <w:lang w:val="nl-BE"/>
        </w:rPr>
        <w:t>van</w:t>
      </w:r>
      <w:proofErr w:type="gramEnd"/>
      <w:r w:rsidRPr="00E43267">
        <w:rPr>
          <w:lang w:val="nl-BE"/>
        </w:rPr>
        <w:t xml:space="preserve"> de </w:t>
      </w:r>
      <w:proofErr w:type="spellStart"/>
      <w:r w:rsidRPr="00E43267">
        <w:rPr>
          <w:lang w:val="nl-BE"/>
        </w:rPr>
        <w:t>governance</w:t>
      </w:r>
      <w:proofErr w:type="spellEnd"/>
      <w:r w:rsidRPr="00E43267">
        <w:rPr>
          <w:lang w:val="nl-BE"/>
        </w:rPr>
        <w:t xml:space="preserve"> overkoepelende circulaire</w:t>
      </w:r>
    </w:p>
    <w:bookmarkEnd w:id="0"/>
    <w:p w14:paraId="68C87CE6" w14:textId="77777777" w:rsidR="00B749EB" w:rsidRPr="00B30703" w:rsidRDefault="00B749EB" w:rsidP="00B749EB">
      <w:pPr>
        <w:rPr>
          <w:lang w:val="nl-BE"/>
        </w:rPr>
      </w:pPr>
    </w:p>
    <w:p w14:paraId="6E6C84BB" w14:textId="77777777" w:rsidR="00B749EB" w:rsidRPr="00B30703" w:rsidRDefault="00B749EB" w:rsidP="00B749EB">
      <w:pPr>
        <w:pStyle w:val="ListParagraph"/>
        <w:numPr>
          <w:ilvl w:val="0"/>
          <w:numId w:val="11"/>
        </w:numPr>
        <w:rPr>
          <w:rFonts w:ascii="Calibri" w:hAnsi="Calibri" w:cs="Calibri"/>
          <w:b/>
          <w:bCs/>
          <w:i/>
          <w:color w:val="000000"/>
          <w:sz w:val="22"/>
          <w:szCs w:val="22"/>
          <w:u w:val="single"/>
        </w:rPr>
      </w:pPr>
      <w:r w:rsidRPr="00B30703">
        <w:rPr>
          <w:rFonts w:ascii="Calibri" w:hAnsi="Calibri"/>
          <w:b/>
          <w:bCs/>
          <w:i/>
          <w:color w:val="000000"/>
          <w:sz w:val="22"/>
          <w:szCs w:val="22"/>
          <w:u w:val="single"/>
        </w:rPr>
        <w:t xml:space="preserve">Aanvullende bijlagen die moeten worden ingediend bij </w:t>
      </w:r>
      <w:proofErr w:type="spellStart"/>
      <w:r w:rsidRPr="00B30703">
        <w:rPr>
          <w:rFonts w:ascii="Calibri" w:hAnsi="Calibri"/>
          <w:b/>
          <w:bCs/>
          <w:i/>
          <w:color w:val="000000"/>
          <w:sz w:val="22"/>
          <w:szCs w:val="22"/>
          <w:u w:val="single"/>
        </w:rPr>
        <w:t>onderuitbesteding</w:t>
      </w:r>
      <w:proofErr w:type="spellEnd"/>
      <w:r w:rsidRPr="00B30703">
        <w:rPr>
          <w:rFonts w:ascii="Calibri" w:hAnsi="Calibri"/>
          <w:b/>
          <w:bCs/>
          <w:i/>
          <w:color w:val="000000"/>
          <w:sz w:val="22"/>
          <w:szCs w:val="22"/>
          <w:u w:val="single"/>
        </w:rPr>
        <w:t xml:space="preserve"> door de dienstverlener: </w:t>
      </w:r>
    </w:p>
    <w:p w14:paraId="542CD977" w14:textId="77777777" w:rsidR="00B749EB" w:rsidRPr="00B30703" w:rsidRDefault="00B749EB" w:rsidP="00B749EB">
      <w:pPr>
        <w:pStyle w:val="ListParagraph"/>
        <w:ind w:left="0"/>
        <w:rPr>
          <w:lang w:val="nl-BE"/>
        </w:rPr>
      </w:pPr>
    </w:p>
    <w:p w14:paraId="579F9AD9" w14:textId="77777777" w:rsidR="00B749EB" w:rsidRDefault="00B749EB" w:rsidP="00B749EB">
      <w:pPr>
        <w:pStyle w:val="ListParagraph"/>
        <w:ind w:left="0"/>
      </w:pPr>
      <w:r w:rsidRPr="00B30703">
        <w:t>(ii) Memorandum met de volgende informatie voor elke belangrijke onderaannemer:</w:t>
      </w:r>
    </w:p>
    <w:p w14:paraId="210450E6" w14:textId="77777777" w:rsidR="00B749EB" w:rsidRPr="002E2E2B" w:rsidRDefault="00B749EB" w:rsidP="00B749EB">
      <w:pPr>
        <w:pStyle w:val="ListParagraph"/>
        <w:ind w:left="0"/>
        <w:rPr>
          <w:lang w:val="nl-BE"/>
        </w:rPr>
      </w:pPr>
    </w:p>
    <w:p w14:paraId="3DA047C5" w14:textId="77777777" w:rsidR="00B749EB" w:rsidRPr="00BD1138" w:rsidRDefault="00B749EB" w:rsidP="00B749EB">
      <w:pPr>
        <w:pStyle w:val="ListParagraph"/>
        <w:numPr>
          <w:ilvl w:val="0"/>
          <w:numId w:val="14"/>
        </w:numPr>
      </w:pPr>
      <w:r>
        <w:t xml:space="preserve">Naam van de onderaannemer: </w:t>
      </w:r>
    </w:p>
    <w:p w14:paraId="48EE1D98" w14:textId="77777777" w:rsidR="00B749EB" w:rsidRPr="00BD1138" w:rsidRDefault="00B749EB" w:rsidP="00B749EB">
      <w:pPr>
        <w:pStyle w:val="ListParagraph"/>
        <w:numPr>
          <w:ilvl w:val="0"/>
          <w:numId w:val="14"/>
        </w:numPr>
      </w:pPr>
      <w:r>
        <w:t xml:space="preserve">Beschrijving van de </w:t>
      </w:r>
      <w:proofErr w:type="spellStart"/>
      <w:r>
        <w:t>onderuitbesteding</w:t>
      </w:r>
      <w:proofErr w:type="spellEnd"/>
      <w:r>
        <w:t>:</w:t>
      </w:r>
    </w:p>
    <w:p w14:paraId="71F21F91" w14:textId="77777777" w:rsidR="00B749EB" w:rsidRPr="00BD1138" w:rsidRDefault="00B749EB" w:rsidP="00B749EB">
      <w:pPr>
        <w:pStyle w:val="ListParagraph"/>
        <w:numPr>
          <w:ilvl w:val="0"/>
          <w:numId w:val="14"/>
        </w:numPr>
      </w:pPr>
      <w:r>
        <w:t>Plaats van de maatschappelijke zetel:</w:t>
      </w:r>
    </w:p>
    <w:p w14:paraId="70B1E539" w14:textId="77777777" w:rsidR="00B749EB" w:rsidRPr="00BD1138" w:rsidRDefault="00B749EB" w:rsidP="00B749EB">
      <w:pPr>
        <w:pStyle w:val="ListParagraph"/>
        <w:numPr>
          <w:ilvl w:val="0"/>
          <w:numId w:val="14"/>
        </w:numPr>
      </w:pPr>
      <w:r>
        <w:t>Plaats(en) waar de functie zal worden verricht (landen, regio’s):</w:t>
      </w:r>
    </w:p>
    <w:p w14:paraId="73B3BD1B" w14:textId="77777777" w:rsidR="00B749EB" w:rsidRPr="00BD1138" w:rsidRDefault="00B749EB" w:rsidP="00B749EB">
      <w:pPr>
        <w:pStyle w:val="ListParagraph"/>
        <w:numPr>
          <w:ilvl w:val="0"/>
          <w:numId w:val="14"/>
        </w:numPr>
      </w:pPr>
      <w:r>
        <w:t>Plaats(en) waar gegevens zullen worden verwerkt of opgeslagen (landen, regio’s):</w:t>
      </w:r>
    </w:p>
    <w:p w14:paraId="516AA952" w14:textId="77777777" w:rsidR="00B749EB" w:rsidRPr="00BD1138" w:rsidRDefault="00B749EB" w:rsidP="00B749EB">
      <w:pPr>
        <w:pStyle w:val="ListParagraph"/>
        <w:numPr>
          <w:ilvl w:val="0"/>
          <w:numId w:val="14"/>
        </w:numPr>
      </w:pPr>
      <w:r>
        <w:t>Behoort de onderaannemer tot de groep van de instelling?</w:t>
      </w:r>
    </w:p>
    <w:p w14:paraId="03EE9A04" w14:textId="77777777" w:rsidR="00B749EB" w:rsidRPr="00BD1138" w:rsidRDefault="00B749EB" w:rsidP="00B749EB">
      <w:pPr>
        <w:pStyle w:val="ListParagraph"/>
        <w:numPr>
          <w:ilvl w:val="0"/>
          <w:numId w:val="14"/>
        </w:numPr>
      </w:pPr>
      <w:r>
        <w:t>Heeft de onderaannemer toegang tot persoonsgegevens?</w:t>
      </w:r>
    </w:p>
    <w:p w14:paraId="73973C27" w14:textId="77777777" w:rsidR="00B749EB" w:rsidRPr="00BD1138" w:rsidRDefault="00B749EB" w:rsidP="00B749EB">
      <w:pPr>
        <w:pStyle w:val="ListParagraph"/>
        <w:numPr>
          <w:ilvl w:val="0"/>
          <w:numId w:val="14"/>
        </w:numPr>
      </w:pPr>
      <w:r>
        <w:t>Aard van de gedeelde gegevens:</w:t>
      </w:r>
    </w:p>
    <w:p w14:paraId="0BEBA6EC" w14:textId="77777777" w:rsidR="00B749EB" w:rsidRPr="002E2E2B" w:rsidRDefault="00B749EB" w:rsidP="00B749EB">
      <w:pPr>
        <w:rPr>
          <w:lang w:val="nl-BE"/>
        </w:rPr>
      </w:pPr>
    </w:p>
    <w:p w14:paraId="6A6F5DDC" w14:textId="77777777" w:rsidR="00B749EB" w:rsidRPr="00216724" w:rsidRDefault="00B749EB" w:rsidP="00B749EB">
      <w:pPr>
        <w:jc w:val="center"/>
      </w:pPr>
      <w:r w:rsidRPr="00216724">
        <w:t>_____________________</w:t>
      </w:r>
    </w:p>
    <w:p w14:paraId="6308D006" w14:textId="77777777" w:rsidR="00ED1B50" w:rsidRDefault="00ED1B50" w:rsidP="007060FF"/>
    <w:p w14:paraId="64215782" w14:textId="77777777" w:rsidR="00C261D8" w:rsidRDefault="00C261D8" w:rsidP="007060FF"/>
    <w:p w14:paraId="6E27148E" w14:textId="77777777" w:rsidR="00C261D8" w:rsidRPr="007060FF" w:rsidRDefault="00C261D8" w:rsidP="007060FF"/>
    <w:sectPr w:rsidR="00C261D8" w:rsidRPr="007060FF" w:rsidSect="00C261D8">
      <w:headerReference w:type="even" r:id="rId10"/>
      <w:headerReference w:type="default" r:id="rId11"/>
      <w:footerReference w:type="default" r:id="rId12"/>
      <w:headerReference w:type="first" r:id="rId13"/>
      <w:pgSz w:w="16840" w:h="11907" w:orient="landscape" w:code="9"/>
      <w:pgMar w:top="1559" w:right="1134" w:bottom="1559"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6D0D94" w14:textId="77777777" w:rsidR="00C261D8" w:rsidRDefault="00C261D8">
      <w:r>
        <w:separator/>
      </w:r>
    </w:p>
  </w:endnote>
  <w:endnote w:type="continuationSeparator" w:id="0">
    <w:p w14:paraId="7775DC96" w14:textId="77777777" w:rsidR="00C261D8" w:rsidRDefault="00C26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B812D" w14:textId="77777777" w:rsidR="00796132" w:rsidRDefault="00C377BC">
    <w:pPr>
      <w:pStyle w:val="Footer"/>
      <w:jc w:val="right"/>
      <w:rPr>
        <w:noProof/>
      </w:rPr>
    </w:pPr>
    <w:r>
      <w:rPr>
        <w:noProof/>
      </w:rPr>
      <w:fldChar w:fldCharType="begin"/>
    </w:r>
    <w:r w:rsidR="00796132">
      <w:rPr>
        <w:noProof/>
      </w:rPr>
      <w:instrText xml:space="preserve">filename </w:instrText>
    </w:r>
    <w:r>
      <w:rPr>
        <w:noProof/>
      </w:rPr>
      <w:fldChar w:fldCharType="separate"/>
    </w:r>
    <w:r w:rsidR="00796132">
      <w:rPr>
        <w:noProof/>
      </w:rPr>
      <w:t>NORMAL.DOT</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5EB247" w14:textId="77777777" w:rsidR="00C261D8" w:rsidRDefault="00C261D8">
      <w:r>
        <w:separator/>
      </w:r>
    </w:p>
  </w:footnote>
  <w:footnote w:type="continuationSeparator" w:id="0">
    <w:p w14:paraId="42902DA1" w14:textId="77777777" w:rsidR="00C261D8" w:rsidRDefault="00C26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A5EC2" w14:textId="77777777" w:rsidR="00796132" w:rsidRDefault="00796132">
    <w:pPr>
      <w:pStyle w:val="Header"/>
      <w:tabs>
        <w:tab w:val="clear" w:pos="4394"/>
        <w:tab w:val="center" w:pos="439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C123D" w14:textId="77777777" w:rsidR="00796132" w:rsidRDefault="003B6994">
    <w:pPr>
      <w:pStyle w:val="Header"/>
      <w:tabs>
        <w:tab w:val="clear" w:pos="4394"/>
        <w:tab w:val="center" w:pos="4395"/>
      </w:tabs>
      <w:jc w:val="right"/>
    </w:pPr>
    <w:r>
      <w:fldChar w:fldCharType="begin"/>
    </w:r>
    <w:r>
      <w:instrText>PAGE</w:instrText>
    </w:r>
    <w:r>
      <w:fldChar w:fldCharType="separate"/>
    </w:r>
    <w:r>
      <w:rPr>
        <w:noProof/>
      </w:rPr>
      <w:t>1</w:t>
    </w:r>
    <w:r>
      <w:rPr>
        <w:noProof/>
      </w:rPr>
      <w:fldChar w:fldCharType="end"/>
    </w:r>
    <w:r w:rsidR="00796132">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9B7D8" w14:textId="77777777" w:rsidR="00796132" w:rsidRDefault="00796132">
    <w:pPr>
      <w:pStyle w:val="Header"/>
      <w:tabs>
        <w:tab w:val="clear" w:pos="4394"/>
        <w:tab w:val="center" w:pos="439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38845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2C0E6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0B8E5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A84BD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562A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8E51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983F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7C1E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9834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6E8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F5096E"/>
    <w:multiLevelType w:val="hybridMultilevel"/>
    <w:tmpl w:val="5D620104"/>
    <w:lvl w:ilvl="0" w:tplc="F0440254">
      <w:start w:val="2"/>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C811751"/>
    <w:multiLevelType w:val="hybridMultilevel"/>
    <w:tmpl w:val="606EB31C"/>
    <w:lvl w:ilvl="0" w:tplc="F0440254">
      <w:start w:val="2"/>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512831EE"/>
    <w:multiLevelType w:val="hybridMultilevel"/>
    <w:tmpl w:val="8D965446"/>
    <w:lvl w:ilvl="0" w:tplc="F0440254">
      <w:start w:val="2"/>
      <w:numFmt w:val="bullet"/>
      <w:lvlText w:val="-"/>
      <w:lvlJc w:val="left"/>
      <w:pPr>
        <w:ind w:left="360" w:hanging="360"/>
      </w:pPr>
      <w:rPr>
        <w:rFonts w:ascii="Calibri" w:eastAsia="Times New Roman" w:hAnsi="Calibri" w:cs="Calibri" w:hint="default"/>
      </w:r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3" w15:restartNumberingAfterBreak="0">
    <w:nsid w:val="54EE6874"/>
    <w:multiLevelType w:val="hybridMultilevel"/>
    <w:tmpl w:val="C7F23DE0"/>
    <w:lvl w:ilvl="0" w:tplc="080C0011">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4" w15:restartNumberingAfterBreak="0">
    <w:nsid w:val="59CC3A65"/>
    <w:multiLevelType w:val="hybridMultilevel"/>
    <w:tmpl w:val="5ED0AA68"/>
    <w:lvl w:ilvl="0" w:tplc="080C0015">
      <w:start w:val="1"/>
      <w:numFmt w:val="upp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4"/>
  </w:num>
  <w:num w:numId="12">
    <w:abstractNumId w:val="13"/>
  </w:num>
  <w:num w:numId="13">
    <w:abstractNumId w:val="10"/>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1D8"/>
    <w:rsid w:val="00002AB1"/>
    <w:rsid w:val="00005848"/>
    <w:rsid w:val="0001064F"/>
    <w:rsid w:val="00016588"/>
    <w:rsid w:val="0002547B"/>
    <w:rsid w:val="00081E3A"/>
    <w:rsid w:val="00082B62"/>
    <w:rsid w:val="00092F24"/>
    <w:rsid w:val="000A43B4"/>
    <w:rsid w:val="000C2D0A"/>
    <w:rsid w:val="001726FE"/>
    <w:rsid w:val="001767E5"/>
    <w:rsid w:val="00190BA2"/>
    <w:rsid w:val="001D04ED"/>
    <w:rsid w:val="00217B38"/>
    <w:rsid w:val="0022049F"/>
    <w:rsid w:val="00243709"/>
    <w:rsid w:val="00247B44"/>
    <w:rsid w:val="002968E4"/>
    <w:rsid w:val="002D19CB"/>
    <w:rsid w:val="002F65B9"/>
    <w:rsid w:val="00310D8D"/>
    <w:rsid w:val="00352DC7"/>
    <w:rsid w:val="003B6994"/>
    <w:rsid w:val="003C268F"/>
    <w:rsid w:val="00477796"/>
    <w:rsid w:val="00577B66"/>
    <w:rsid w:val="005C7148"/>
    <w:rsid w:val="006356E0"/>
    <w:rsid w:val="00637909"/>
    <w:rsid w:val="00661343"/>
    <w:rsid w:val="00662196"/>
    <w:rsid w:val="00665FF1"/>
    <w:rsid w:val="006720E3"/>
    <w:rsid w:val="00683E12"/>
    <w:rsid w:val="0068491F"/>
    <w:rsid w:val="00692D3A"/>
    <w:rsid w:val="006A50FA"/>
    <w:rsid w:val="006E020F"/>
    <w:rsid w:val="007060FF"/>
    <w:rsid w:val="0071233C"/>
    <w:rsid w:val="007360DD"/>
    <w:rsid w:val="00772B0D"/>
    <w:rsid w:val="00782E97"/>
    <w:rsid w:val="00796132"/>
    <w:rsid w:val="007B7057"/>
    <w:rsid w:val="007F0CC7"/>
    <w:rsid w:val="0083501D"/>
    <w:rsid w:val="00840F95"/>
    <w:rsid w:val="008448B4"/>
    <w:rsid w:val="008533D0"/>
    <w:rsid w:val="00871F80"/>
    <w:rsid w:val="00876A19"/>
    <w:rsid w:val="00892821"/>
    <w:rsid w:val="008A6313"/>
    <w:rsid w:val="008C53AF"/>
    <w:rsid w:val="0090787B"/>
    <w:rsid w:val="00913394"/>
    <w:rsid w:val="00960F42"/>
    <w:rsid w:val="0096502C"/>
    <w:rsid w:val="00993CCE"/>
    <w:rsid w:val="009F23EB"/>
    <w:rsid w:val="00A126F9"/>
    <w:rsid w:val="00A80218"/>
    <w:rsid w:val="00A86AC8"/>
    <w:rsid w:val="00AA3C24"/>
    <w:rsid w:val="00AC79A6"/>
    <w:rsid w:val="00B30703"/>
    <w:rsid w:val="00B37AA8"/>
    <w:rsid w:val="00B40075"/>
    <w:rsid w:val="00B749EB"/>
    <w:rsid w:val="00BC6750"/>
    <w:rsid w:val="00BE791D"/>
    <w:rsid w:val="00BF224B"/>
    <w:rsid w:val="00C261D8"/>
    <w:rsid w:val="00C377BC"/>
    <w:rsid w:val="00C769A5"/>
    <w:rsid w:val="00CA177B"/>
    <w:rsid w:val="00CA5A74"/>
    <w:rsid w:val="00CB4B76"/>
    <w:rsid w:val="00CD268E"/>
    <w:rsid w:val="00D84645"/>
    <w:rsid w:val="00DE2E9A"/>
    <w:rsid w:val="00E02090"/>
    <w:rsid w:val="00E43267"/>
    <w:rsid w:val="00EA01EB"/>
    <w:rsid w:val="00EA6773"/>
    <w:rsid w:val="00ED1B50"/>
    <w:rsid w:val="00F26C76"/>
    <w:rsid w:val="00F27D53"/>
    <w:rsid w:val="00F7258B"/>
    <w:rsid w:val="00FA5EF5"/>
    <w:rsid w:val="00FF5AC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6BD93A"/>
  <w15:chartTrackingRefBased/>
  <w15:docId w15:val="{2A8EAABA-D7E8-4AC2-A75B-F7E663EC9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49EB"/>
    <w:pPr>
      <w:spacing w:line="260" w:lineRule="atLeast"/>
      <w:jc w:val="both"/>
    </w:pPr>
    <w:rPr>
      <w:rFonts w:ascii="Arial" w:hAnsi="Arial"/>
      <w:lang w:val="nl-NL" w:eastAsia="en-US"/>
    </w:rPr>
  </w:style>
  <w:style w:type="paragraph" w:styleId="Heading1">
    <w:name w:val="heading 1"/>
    <w:basedOn w:val="Normal"/>
    <w:next w:val="Normal"/>
    <w:qFormat/>
    <w:rsid w:val="00CA177B"/>
    <w:pPr>
      <w:keepNext/>
      <w:keepLines/>
      <w:spacing w:before="240" w:after="240"/>
      <w:outlineLvl w:val="0"/>
    </w:pPr>
    <w:rPr>
      <w:b/>
      <w:caps/>
      <w:u w:val="single"/>
    </w:rPr>
  </w:style>
  <w:style w:type="paragraph" w:styleId="Heading2">
    <w:name w:val="heading 2"/>
    <w:basedOn w:val="Normal"/>
    <w:next w:val="Normal"/>
    <w:qFormat/>
    <w:rsid w:val="00CA177B"/>
    <w:pPr>
      <w:keepNext/>
      <w:keepLines/>
      <w:spacing w:before="120" w:after="120"/>
      <w:outlineLvl w:val="1"/>
    </w:pPr>
    <w:rPr>
      <w:caps/>
      <w:u w:val="single"/>
    </w:rPr>
  </w:style>
  <w:style w:type="paragraph" w:styleId="Heading3">
    <w:name w:val="heading 3"/>
    <w:basedOn w:val="Normal"/>
    <w:next w:val="Normal"/>
    <w:qFormat/>
    <w:rsid w:val="00CA177B"/>
    <w:pPr>
      <w:keepNext/>
      <w:keepLines/>
      <w:outlineLvl w:val="2"/>
    </w:pPr>
    <w:rPr>
      <w:caps/>
    </w:rPr>
  </w:style>
  <w:style w:type="paragraph" w:styleId="Heading4">
    <w:name w:val="heading 4"/>
    <w:basedOn w:val="Normal"/>
    <w:next w:val="Normal"/>
    <w:qFormat/>
    <w:rsid w:val="00CA177B"/>
    <w:pPr>
      <w:keepNext/>
      <w:keepLines/>
      <w:outlineLvl w:val="3"/>
    </w:pPr>
    <w:rPr>
      <w:u w:val="single"/>
    </w:rPr>
  </w:style>
  <w:style w:type="paragraph" w:styleId="Heading5">
    <w:name w:val="heading 5"/>
    <w:basedOn w:val="Normal"/>
    <w:next w:val="Normal"/>
    <w:qFormat/>
    <w:rsid w:val="00CA177B"/>
    <w:pPr>
      <w:keepNext/>
      <w:keepLines/>
      <w:outlineLvl w:val="4"/>
    </w:pPr>
  </w:style>
  <w:style w:type="paragraph" w:styleId="Heading6">
    <w:name w:val="heading 6"/>
    <w:basedOn w:val="Normal"/>
    <w:next w:val="Normal"/>
    <w:qFormat/>
    <w:rsid w:val="00CA177B"/>
    <w:pPr>
      <w:keepNext/>
      <w:keepLines/>
      <w:outlineLvl w:val="5"/>
    </w:pPr>
  </w:style>
  <w:style w:type="paragraph" w:styleId="Heading7">
    <w:name w:val="heading 7"/>
    <w:basedOn w:val="Normal"/>
    <w:next w:val="Normal"/>
    <w:qFormat/>
    <w:rsid w:val="00CA177B"/>
    <w:pPr>
      <w:keepNext/>
      <w:keepLines/>
      <w:outlineLvl w:val="6"/>
    </w:pPr>
  </w:style>
  <w:style w:type="paragraph" w:styleId="Heading8">
    <w:name w:val="heading 8"/>
    <w:basedOn w:val="Normal"/>
    <w:next w:val="Normal"/>
    <w:qFormat/>
    <w:rsid w:val="00CA177B"/>
    <w:pPr>
      <w:keepNext/>
      <w:keepLines/>
      <w:outlineLvl w:val="7"/>
    </w:pPr>
  </w:style>
  <w:style w:type="paragraph" w:styleId="Heading9">
    <w:name w:val="heading 9"/>
    <w:basedOn w:val="Normal"/>
    <w:next w:val="Normal"/>
    <w:qFormat/>
    <w:rsid w:val="00CA177B"/>
    <w:pPr>
      <w:keepNext/>
      <w:keepLine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semiHidden/>
    <w:rsid w:val="00CA177B"/>
    <w:pPr>
      <w:keepLines/>
      <w:tabs>
        <w:tab w:val="right" w:leader="dot" w:pos="8789"/>
      </w:tabs>
      <w:ind w:left="879" w:right="567" w:hanging="879"/>
      <w:jc w:val="left"/>
    </w:pPr>
  </w:style>
  <w:style w:type="paragraph" w:styleId="TOC4">
    <w:name w:val="toc 4"/>
    <w:basedOn w:val="Normal"/>
    <w:next w:val="Normal"/>
    <w:semiHidden/>
    <w:rsid w:val="00CA177B"/>
    <w:pPr>
      <w:keepLines/>
      <w:tabs>
        <w:tab w:val="right" w:leader="dot" w:pos="8789"/>
      </w:tabs>
      <w:ind w:left="714" w:right="567" w:hanging="714"/>
      <w:jc w:val="left"/>
    </w:pPr>
  </w:style>
  <w:style w:type="paragraph" w:styleId="TOC3">
    <w:name w:val="toc 3"/>
    <w:basedOn w:val="Normal"/>
    <w:next w:val="Normal"/>
    <w:semiHidden/>
    <w:rsid w:val="00CA177B"/>
    <w:pPr>
      <w:keepLines/>
      <w:tabs>
        <w:tab w:val="right" w:leader="dot" w:pos="8789"/>
      </w:tabs>
      <w:ind w:left="556" w:right="567" w:hanging="556"/>
      <w:jc w:val="left"/>
    </w:pPr>
  </w:style>
  <w:style w:type="paragraph" w:styleId="TOC2">
    <w:name w:val="toc 2"/>
    <w:basedOn w:val="Normal"/>
    <w:next w:val="Normal"/>
    <w:semiHidden/>
    <w:rsid w:val="00CA177B"/>
    <w:pPr>
      <w:keepLines/>
      <w:tabs>
        <w:tab w:val="right" w:leader="dot" w:pos="8789"/>
      </w:tabs>
      <w:ind w:left="397" w:right="567" w:hanging="397"/>
      <w:jc w:val="left"/>
    </w:pPr>
  </w:style>
  <w:style w:type="paragraph" w:styleId="TOC1">
    <w:name w:val="toc 1"/>
    <w:basedOn w:val="Normal"/>
    <w:next w:val="Normal"/>
    <w:semiHidden/>
    <w:rsid w:val="00CA177B"/>
    <w:pPr>
      <w:keepLines/>
      <w:tabs>
        <w:tab w:val="right" w:leader="dot" w:pos="8789"/>
      </w:tabs>
      <w:ind w:left="227" w:right="567" w:hanging="227"/>
      <w:jc w:val="left"/>
    </w:pPr>
  </w:style>
  <w:style w:type="paragraph" w:styleId="Footer">
    <w:name w:val="footer"/>
    <w:basedOn w:val="Normal"/>
    <w:rsid w:val="00CA177B"/>
    <w:pPr>
      <w:tabs>
        <w:tab w:val="center" w:pos="4395"/>
        <w:tab w:val="right" w:pos="8789"/>
      </w:tabs>
      <w:spacing w:line="240" w:lineRule="auto"/>
    </w:pPr>
    <w:rPr>
      <w:sz w:val="18"/>
    </w:rPr>
  </w:style>
  <w:style w:type="paragraph" w:styleId="Header">
    <w:name w:val="header"/>
    <w:basedOn w:val="Normal"/>
    <w:rsid w:val="00CA177B"/>
    <w:pPr>
      <w:tabs>
        <w:tab w:val="center" w:pos="4394"/>
        <w:tab w:val="right" w:pos="8789"/>
      </w:tabs>
      <w:spacing w:line="240" w:lineRule="auto"/>
    </w:pPr>
  </w:style>
  <w:style w:type="character" w:styleId="FootnoteReference">
    <w:name w:val="footnote reference"/>
    <w:basedOn w:val="DefaultParagraphFont"/>
    <w:semiHidden/>
    <w:rsid w:val="00CA177B"/>
    <w:rPr>
      <w:position w:val="6"/>
      <w:sz w:val="16"/>
    </w:rPr>
  </w:style>
  <w:style w:type="paragraph" w:styleId="FootnoteText">
    <w:name w:val="footnote text"/>
    <w:basedOn w:val="Normal"/>
    <w:semiHidden/>
    <w:rsid w:val="00CA177B"/>
    <w:pPr>
      <w:spacing w:line="240" w:lineRule="atLeast"/>
    </w:pPr>
    <w:rPr>
      <w:sz w:val="18"/>
    </w:rPr>
  </w:style>
  <w:style w:type="paragraph" w:styleId="NormalIndent">
    <w:name w:val="Normal Indent"/>
    <w:basedOn w:val="Normal"/>
    <w:rsid w:val="00CA177B"/>
    <w:pPr>
      <w:tabs>
        <w:tab w:val="left" w:pos="567"/>
      </w:tabs>
      <w:ind w:left="284"/>
    </w:pPr>
  </w:style>
  <w:style w:type="paragraph" w:customStyle="1" w:styleId="auteurs">
    <w:name w:val="auteurs"/>
    <w:basedOn w:val="Normal"/>
    <w:rsid w:val="00CA177B"/>
    <w:pPr>
      <w:tabs>
        <w:tab w:val="center" w:pos="1985"/>
        <w:tab w:val="center" w:pos="6521"/>
      </w:tabs>
      <w:jc w:val="left"/>
    </w:pPr>
  </w:style>
  <w:style w:type="paragraph" w:styleId="MacroText">
    <w:name w:val="macro"/>
    <w:semiHidden/>
    <w:rsid w:val="00CA177B"/>
    <w:pPr>
      <w:tabs>
        <w:tab w:val="left" w:pos="567"/>
        <w:tab w:val="left" w:pos="1134"/>
        <w:tab w:val="left" w:pos="1701"/>
        <w:tab w:val="left" w:pos="2268"/>
        <w:tab w:val="left" w:pos="2835"/>
      </w:tabs>
      <w:spacing w:line="240" w:lineRule="atLeast"/>
    </w:pPr>
    <w:rPr>
      <w:lang w:val="en-GB" w:eastAsia="en-US"/>
    </w:rPr>
  </w:style>
  <w:style w:type="paragraph" w:styleId="TOC6">
    <w:name w:val="toc 6"/>
    <w:basedOn w:val="Normal"/>
    <w:next w:val="Normal"/>
    <w:semiHidden/>
    <w:rsid w:val="00CA177B"/>
    <w:pPr>
      <w:keepLines/>
      <w:tabs>
        <w:tab w:val="right" w:leader="dot" w:pos="8789"/>
      </w:tabs>
      <w:ind w:left="1049" w:right="567" w:hanging="1049"/>
      <w:jc w:val="left"/>
    </w:pPr>
  </w:style>
  <w:style w:type="paragraph" w:styleId="TOC7">
    <w:name w:val="toc 7"/>
    <w:basedOn w:val="Normal"/>
    <w:next w:val="Normal"/>
    <w:semiHidden/>
    <w:rsid w:val="00CA177B"/>
    <w:pPr>
      <w:keepLines/>
      <w:tabs>
        <w:tab w:val="right" w:leader="dot" w:pos="8789"/>
      </w:tabs>
      <w:ind w:left="1219" w:right="567" w:hanging="1219"/>
      <w:jc w:val="left"/>
    </w:pPr>
  </w:style>
  <w:style w:type="paragraph" w:styleId="TOC8">
    <w:name w:val="toc 8"/>
    <w:basedOn w:val="Normal"/>
    <w:next w:val="Normal"/>
    <w:semiHidden/>
    <w:rsid w:val="00CA177B"/>
    <w:pPr>
      <w:keepLines/>
      <w:tabs>
        <w:tab w:val="right" w:leader="dot" w:pos="8789"/>
      </w:tabs>
      <w:ind w:left="1378" w:right="567" w:hanging="1378"/>
      <w:jc w:val="left"/>
    </w:pPr>
  </w:style>
  <w:style w:type="paragraph" w:styleId="TOC9">
    <w:name w:val="toc 9"/>
    <w:basedOn w:val="Normal"/>
    <w:next w:val="Normal"/>
    <w:semiHidden/>
    <w:rsid w:val="00CA177B"/>
    <w:pPr>
      <w:keepLines/>
      <w:tabs>
        <w:tab w:val="right" w:leader="dot" w:pos="8789"/>
      </w:tabs>
      <w:ind w:left="1548" w:right="567" w:hanging="1548"/>
      <w:jc w:val="left"/>
    </w:pPr>
  </w:style>
  <w:style w:type="paragraph" w:styleId="DocumentMap">
    <w:name w:val="Document Map"/>
    <w:basedOn w:val="Normal"/>
    <w:semiHidden/>
    <w:rsid w:val="00CA177B"/>
    <w:pPr>
      <w:shd w:val="clear" w:color="auto" w:fill="000080"/>
    </w:pPr>
    <w:rPr>
      <w:rFonts w:ascii="Tahoma" w:hAnsi="Tahoma"/>
    </w:rPr>
  </w:style>
  <w:style w:type="paragraph" w:styleId="ListParagraph">
    <w:name w:val="List Paragraph"/>
    <w:basedOn w:val="Normal"/>
    <w:link w:val="ListParagraphChar"/>
    <w:uiPriority w:val="34"/>
    <w:qFormat/>
    <w:rsid w:val="00B749EB"/>
    <w:pPr>
      <w:ind w:left="720"/>
      <w:contextualSpacing/>
    </w:pPr>
  </w:style>
  <w:style w:type="table" w:styleId="TableGrid">
    <w:name w:val="Table Grid"/>
    <w:basedOn w:val="TableNormal"/>
    <w:rsid w:val="00B749EB"/>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B749EB"/>
    <w:rPr>
      <w:rFonts w:ascii="Arial" w:hAnsi="Arial"/>
      <w:lang w:val="nl-NL" w:eastAsia="en-US"/>
    </w:rPr>
  </w:style>
  <w:style w:type="paragraph" w:styleId="BalloonText">
    <w:name w:val="Balloon Text"/>
    <w:basedOn w:val="Normal"/>
    <w:link w:val="BalloonTextChar"/>
    <w:rsid w:val="00BF224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BF224B"/>
    <w:rPr>
      <w:rFonts w:ascii="Segoe UI" w:hAnsi="Segoe UI" w:cs="Segoe UI"/>
      <w:sz w:val="18"/>
      <w:szCs w:val="18"/>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AF3A5484B6FF448ACCCA69E8472B16" ma:contentTypeVersion="4" ma:contentTypeDescription="Create a new document." ma:contentTypeScope="" ma:versionID="ad456aad5134b0d3923add5b8672737a">
  <xsd:schema xmlns:xsd="http://www.w3.org/2001/XMLSchema" xmlns:xs="http://www.w3.org/2001/XMLSchema" xmlns:p="http://schemas.microsoft.com/office/2006/metadata/properties" xmlns:ns3="9d8deac5-fb3e-42b5-850d-8cad8f8fcad4" targetNamespace="http://schemas.microsoft.com/office/2006/metadata/properties" ma:root="true" ma:fieldsID="257cfc3988ec7cd48dc4a0674d913462" ns3:_="">
    <xsd:import namespace="9d8deac5-fb3e-42b5-850d-8cad8f8fcad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deac5-fb3e-42b5-850d-8cad8f8fca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FA4731-3985-4BFA-8186-C7C5904C9CB8}">
  <ds:schemaRefs>
    <ds:schemaRef ds:uri="http://schemas.microsoft.com/sharepoint/v3/contenttype/forms"/>
  </ds:schemaRefs>
</ds:datastoreItem>
</file>

<file path=customXml/itemProps2.xml><?xml version="1.0" encoding="utf-8"?>
<ds:datastoreItem xmlns:ds="http://schemas.openxmlformats.org/officeDocument/2006/customXml" ds:itemID="{24943CB1-5539-4A3E-927B-0FDD728AFB7B}">
  <ds:schemaRefs>
    <ds:schemaRef ds:uri="http://www.w3.org/XML/1998/namespace"/>
    <ds:schemaRef ds:uri="9d8deac5-fb3e-42b5-850d-8cad8f8fcad4"/>
    <ds:schemaRef ds:uri="http://purl.org/dc/terms/"/>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D30AE3DC-E1BB-4C13-8D39-B64553EA8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deac5-fb3e-42b5-850d-8cad8f8fca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780</Words>
  <Characters>4296</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Strypstein Nicolas</dc:creator>
  <cp:keywords/>
  <dc:description/>
  <cp:lastModifiedBy>Cornille Jonathan</cp:lastModifiedBy>
  <cp:revision>2</cp:revision>
  <cp:lastPrinted>1900-12-31T22:00:00Z</cp:lastPrinted>
  <dcterms:created xsi:type="dcterms:W3CDTF">2021-10-08T14:39:00Z</dcterms:created>
  <dcterms:modified xsi:type="dcterms:W3CDTF">2021-10-08T14:39:00Z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0x010100F5AF3A5484B6FF448ACCCA69E8472B16</vt:lpwstr>
  </property>
</Properties>
</file>